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C400A6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B90B4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25  июля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B90B41">
        <w:rPr>
          <w:rFonts w:ascii="Liberation Serif" w:eastAsia="Times New Roman" w:hAnsi="Liberation Serif"/>
          <w:i/>
          <w:sz w:val="28"/>
          <w:szCs w:val="28"/>
          <w:lang w:eastAsia="ru-RU"/>
        </w:rPr>
        <w:t>80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Pr="00B90B41" w:rsidRDefault="00EA5A84" w:rsidP="00C5778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90B4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B90B41" w:rsidRPr="00B90B41" w:rsidRDefault="00B90B41" w:rsidP="00B90B4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0B41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proofErr w:type="gramStart"/>
      <w:r w:rsidRPr="00B90B41">
        <w:rPr>
          <w:rFonts w:ascii="Liberation Serif" w:hAnsi="Liberation Serif" w:cs="Liberation Serif"/>
          <w:b/>
          <w:sz w:val="28"/>
          <w:szCs w:val="28"/>
        </w:rPr>
        <w:t>плана  мероприятий</w:t>
      </w:r>
      <w:proofErr w:type="gramEnd"/>
      <w:r w:rsidRPr="00B90B41">
        <w:rPr>
          <w:rFonts w:ascii="Liberation Serif" w:hAnsi="Liberation Serif" w:cs="Liberation Serif"/>
          <w:b/>
          <w:sz w:val="28"/>
          <w:szCs w:val="28"/>
        </w:rPr>
        <w:t xml:space="preserve"> по предупреждению </w:t>
      </w:r>
    </w:p>
    <w:p w:rsidR="00B90B41" w:rsidRPr="00B90B41" w:rsidRDefault="00B90B41" w:rsidP="00B90B4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0B41">
        <w:rPr>
          <w:rFonts w:ascii="Liberation Serif" w:hAnsi="Liberation Serif" w:cs="Liberation Serif"/>
          <w:b/>
          <w:sz w:val="28"/>
          <w:szCs w:val="28"/>
        </w:rPr>
        <w:t xml:space="preserve">возникновения и распространения ящура на территории </w:t>
      </w:r>
    </w:p>
    <w:p w:rsidR="00B90B41" w:rsidRPr="00B90B41" w:rsidRDefault="00B90B41" w:rsidP="00B90B41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поселения</w:t>
      </w:r>
      <w:r w:rsidRPr="00B90B41">
        <w:rPr>
          <w:rFonts w:ascii="Liberation Serif" w:hAnsi="Liberation Serif" w:cs="Liberation Serif"/>
          <w:b/>
          <w:sz w:val="28"/>
          <w:szCs w:val="28"/>
        </w:rPr>
        <w:t xml:space="preserve">  на</w:t>
      </w:r>
      <w:proofErr w:type="gramEnd"/>
      <w:r w:rsidRPr="00B90B41">
        <w:rPr>
          <w:rFonts w:ascii="Liberation Serif" w:hAnsi="Liberation Serif" w:cs="Liberation Serif"/>
          <w:b/>
          <w:sz w:val="28"/>
          <w:szCs w:val="28"/>
        </w:rPr>
        <w:t xml:space="preserve"> 2022-2024 годы</w:t>
      </w:r>
    </w:p>
    <w:p w:rsidR="00B90B41" w:rsidRPr="00B90B41" w:rsidRDefault="00B90B41" w:rsidP="00B90B41">
      <w:pPr>
        <w:rPr>
          <w:rFonts w:ascii="Liberation Serif" w:hAnsi="Liberation Serif"/>
          <w:sz w:val="28"/>
          <w:szCs w:val="28"/>
        </w:rPr>
      </w:pPr>
      <w:r w:rsidRPr="00B90B41">
        <w:rPr>
          <w:rFonts w:ascii="Liberation Serif" w:eastAsia="Liberation Serif" w:hAnsi="Liberation Serif" w:cs="Liberation Serif"/>
          <w:sz w:val="28"/>
          <w:szCs w:val="28"/>
        </w:rPr>
        <w:t xml:space="preserve">    </w:t>
      </w:r>
    </w:p>
    <w:p w:rsidR="00B90B41" w:rsidRDefault="00B90B41" w:rsidP="00B90B41">
      <w:pPr>
        <w:spacing w:after="0"/>
        <w:ind w:right="57" w:firstLine="709"/>
        <w:rPr>
          <w:rFonts w:ascii="Liberation Serif" w:hAnsi="Liberation Serif" w:cs="Liberation Serif"/>
          <w:sz w:val="28"/>
          <w:szCs w:val="28"/>
        </w:rPr>
      </w:pPr>
      <w:r w:rsidRPr="00B90B41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14.05.1993 № 4979-1 «</w:t>
      </w:r>
      <w:proofErr w:type="gramStart"/>
      <w:r w:rsidRPr="00B90B41">
        <w:rPr>
          <w:rFonts w:ascii="Liberation Serif" w:hAnsi="Liberation Serif" w:cs="Liberation Serif"/>
          <w:sz w:val="28"/>
          <w:szCs w:val="28"/>
        </w:rPr>
        <w:t>О  ветеринарии</w:t>
      </w:r>
      <w:proofErr w:type="gramEnd"/>
      <w:r w:rsidRPr="00B90B41">
        <w:rPr>
          <w:rFonts w:ascii="Liberation Serif" w:hAnsi="Liberation Serif" w:cs="Liberation Serif"/>
          <w:sz w:val="28"/>
          <w:szCs w:val="28"/>
        </w:rPr>
        <w:t xml:space="preserve">», распоряжение Правительства Свердловской области от 29.04.2022 № 178-РП «Об утверждении плана мероприятий по предупреждению возникновения и распространения ящура на территории Свердловской области на 2022 - 2024 годы» и в целях предотвращения возникновения и распространения ящура на территории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B90B41" w:rsidRPr="00B90B41" w:rsidRDefault="00B90B41" w:rsidP="00B90B41">
      <w:pPr>
        <w:spacing w:after="0"/>
        <w:ind w:right="57" w:firstLine="709"/>
        <w:rPr>
          <w:rFonts w:ascii="Liberation Serif" w:hAnsi="Liberation Serif"/>
          <w:sz w:val="28"/>
          <w:szCs w:val="28"/>
        </w:rPr>
      </w:pPr>
    </w:p>
    <w:p w:rsidR="00B90B41" w:rsidRPr="00B90B41" w:rsidRDefault="00B90B41" w:rsidP="00B90B41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B90B4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90B41" w:rsidRPr="00B90B41" w:rsidRDefault="00B90B41" w:rsidP="00B90B41">
      <w:pPr>
        <w:spacing w:after="0"/>
        <w:ind w:firstLine="709"/>
        <w:rPr>
          <w:rFonts w:ascii="Liberation Serif" w:hAnsi="Liberation Serif"/>
          <w:sz w:val="28"/>
          <w:szCs w:val="28"/>
        </w:rPr>
      </w:pPr>
      <w:r w:rsidRPr="00B90B41">
        <w:rPr>
          <w:rFonts w:ascii="Liberation Serif" w:hAnsi="Liberation Serif" w:cs="Liberation Serif"/>
          <w:sz w:val="28"/>
          <w:szCs w:val="28"/>
        </w:rPr>
        <w:t xml:space="preserve">1. Утвердить план мероприятий по предупреждению возникновения и распространения ящура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B90B41">
        <w:rPr>
          <w:rFonts w:ascii="Liberation Serif" w:hAnsi="Liberation Serif" w:cs="Liberation Serif"/>
          <w:sz w:val="28"/>
          <w:szCs w:val="28"/>
        </w:rPr>
        <w:t xml:space="preserve"> на 2022-2024 годы (прилагается).</w:t>
      </w:r>
    </w:p>
    <w:p w:rsidR="00B90B41" w:rsidRPr="00B90B41" w:rsidRDefault="00B90B41" w:rsidP="00B90B4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90B41">
        <w:rPr>
          <w:rFonts w:ascii="Liberation Serif" w:hAnsi="Liberation Serif" w:cs="Liberation Serif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B90B41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</w:t>
      </w:r>
      <w:proofErr w:type="gramStart"/>
      <w:r w:rsidRPr="00B90B41">
        <w:rPr>
          <w:rFonts w:ascii="Liberation Serif" w:hAnsi="Liberation Serif" w:cs="Liberation Serif"/>
          <w:sz w:val="28"/>
          <w:szCs w:val="28"/>
        </w:rPr>
        <w:t xml:space="preserve">Интернет» </w:t>
      </w:r>
      <w:r w:rsidRPr="00B90B41">
        <w:rPr>
          <w:rFonts w:ascii="Liberation Serif" w:hAnsi="Liberation Serif"/>
          <w:sz w:val="28"/>
          <w:szCs w:val="28"/>
        </w:rPr>
        <w:t xml:space="preserve"> https://nicinskoe.ru/</w:t>
      </w:r>
      <w:proofErr w:type="gramEnd"/>
    </w:p>
    <w:p w:rsidR="00447E1C" w:rsidRPr="00B90B41" w:rsidRDefault="00B90B41" w:rsidP="00B90B41">
      <w:pPr>
        <w:jc w:val="both"/>
        <w:rPr>
          <w:rFonts w:ascii="Liberation Serif" w:hAnsi="Liberation Serif"/>
          <w:sz w:val="28"/>
          <w:szCs w:val="28"/>
        </w:rPr>
      </w:pPr>
      <w:r w:rsidRPr="00B90B41">
        <w:rPr>
          <w:rFonts w:ascii="Liberation Serif" w:hAnsi="Liberation Serif" w:cs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a</w:t>
      </w:r>
      <w:r w:rsidRPr="00B90B41">
        <w:rPr>
          <w:rFonts w:ascii="Liberation Serif" w:hAnsi="Liberation Serif" w:cs="Liberation Serif"/>
          <w:sz w:val="28"/>
          <w:szCs w:val="28"/>
        </w:rPr>
        <w:t>дминистрации</w:t>
      </w:r>
      <w:proofErr w:type="spellEnd"/>
      <w:r w:rsidRPr="00B90B4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Зырянова А.В.</w:t>
      </w: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/>
    <w:p w:rsidR="00B90B41" w:rsidRDefault="00B90B41" w:rsidP="00447E1C">
      <w:pPr>
        <w:sectPr w:rsidR="00B90B41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B41" w:rsidRDefault="00B90B41" w:rsidP="00B90B41">
      <w:pPr>
        <w:spacing w:after="0" w:line="283" w:lineRule="exact"/>
        <w:ind w:left="9781" w:right="-5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lastRenderedPageBreak/>
        <w:t>ПРИЛОЖЕНИЕ</w:t>
      </w:r>
    </w:p>
    <w:p w:rsidR="00B90B41" w:rsidRDefault="00B90B41" w:rsidP="00B90B41">
      <w:pPr>
        <w:spacing w:after="0" w:line="283" w:lineRule="exact"/>
        <w:ind w:left="9781" w:right="-5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УТВЕРЖДЕН</w:t>
      </w:r>
    </w:p>
    <w:p w:rsidR="00B90B41" w:rsidRDefault="002A13C2" w:rsidP="00B90B41">
      <w:pPr>
        <w:spacing w:after="0" w:line="283" w:lineRule="exact"/>
        <w:ind w:left="9781" w:right="-5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постановлением а</w:t>
      </w:r>
      <w:r w:rsidR="00B90B41">
        <w:rPr>
          <w:rFonts w:ascii="Liberation Serif" w:hAnsi="Liberation Serif" w:cs="Liberation Serif"/>
          <w:lang w:eastAsia="ru-RU"/>
        </w:rPr>
        <w:t xml:space="preserve">дминистрации </w:t>
      </w:r>
    </w:p>
    <w:p w:rsidR="00B90B41" w:rsidRDefault="002A13C2" w:rsidP="00B90B41">
      <w:pPr>
        <w:spacing w:after="0" w:line="283" w:lineRule="exact"/>
        <w:ind w:left="9781" w:right="-5"/>
        <w:rPr>
          <w:rFonts w:ascii="Liberation Serif" w:hAnsi="Liberation Serif" w:cs="Liberation Serif"/>
          <w:lang w:eastAsia="ru-RU"/>
        </w:rPr>
      </w:pPr>
      <w:proofErr w:type="spellStart"/>
      <w:r>
        <w:rPr>
          <w:rFonts w:ascii="Liberation Serif" w:hAnsi="Liberation Serif" w:cs="Liberation Serif"/>
          <w:lang w:eastAsia="ru-RU"/>
        </w:rPr>
        <w:t>Ницинского</w:t>
      </w:r>
      <w:proofErr w:type="spellEnd"/>
      <w:r>
        <w:rPr>
          <w:rFonts w:ascii="Liberation Serif" w:hAnsi="Liberation Serif" w:cs="Liberation Serif"/>
          <w:lang w:eastAsia="ru-RU"/>
        </w:rPr>
        <w:t xml:space="preserve"> сельского поселения</w:t>
      </w:r>
    </w:p>
    <w:p w:rsidR="00B90B41" w:rsidRDefault="002A13C2" w:rsidP="00B90B41">
      <w:pPr>
        <w:spacing w:after="0" w:line="283" w:lineRule="exact"/>
        <w:ind w:left="9781" w:right="-5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lang w:eastAsia="ru-RU"/>
        </w:rPr>
        <w:t>от 25.07.2022 № 80</w:t>
      </w:r>
      <w:r w:rsidR="00B90B41">
        <w:rPr>
          <w:lang w:eastAsia="ru-RU"/>
        </w:rPr>
        <w:t xml:space="preserve">    </w:t>
      </w:r>
      <w:r w:rsidR="00B90B41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</w:t>
      </w:r>
    </w:p>
    <w:p w:rsidR="00B90B41" w:rsidRDefault="00B90B41" w:rsidP="00B90B41">
      <w:pPr>
        <w:spacing w:after="0" w:line="283" w:lineRule="exact"/>
        <w:ind w:right="-5"/>
        <w:jc w:val="center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B90B41" w:rsidRDefault="00B90B41" w:rsidP="00B90B41">
      <w:pPr>
        <w:spacing w:after="0" w:line="283" w:lineRule="exact"/>
        <w:ind w:right="-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</w:t>
      </w:r>
      <w:r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542925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163" r="-38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41" w:rsidRDefault="00B90B41" w:rsidP="00B90B41">
      <w:pPr>
        <w:spacing w:after="0" w:line="283" w:lineRule="exact"/>
        <w:ind w:right="-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мероприятий по предупреждению возникновения и распространения ящура на территории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Ницинского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поселения</w:t>
      </w:r>
      <w:r w:rsidR="002A13C2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на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2022—2024 годы</w:t>
      </w:r>
    </w:p>
    <w:p w:rsidR="00B90B41" w:rsidRPr="00A16809" w:rsidRDefault="00B90B41" w:rsidP="00B90B41">
      <w:pPr>
        <w:spacing w:after="0" w:line="283" w:lineRule="exact"/>
        <w:ind w:right="-5"/>
        <w:jc w:val="center"/>
      </w:pPr>
    </w:p>
    <w:tbl>
      <w:tblPr>
        <w:tblW w:w="14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5905"/>
        <w:gridCol w:w="1891"/>
        <w:gridCol w:w="5954"/>
      </w:tblGrid>
      <w:tr w:rsidR="00B90B41" w:rsidTr="00011429">
        <w:trPr>
          <w:trHeight w:val="630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tabs>
                <w:tab w:val="left" w:pos="825"/>
              </w:tabs>
              <w:spacing w:after="0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№п/п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left="1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</w:t>
            </w:r>
          </w:p>
          <w:p w:rsidR="00B90B41" w:rsidRDefault="00B90B41" w:rsidP="00011429">
            <w:pPr>
              <w:spacing w:after="0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исполнения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left="1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</w:tr>
      <w:tr w:rsidR="00B90B41" w:rsidTr="00011429">
        <w:trPr>
          <w:trHeight w:val="280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right="34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left="3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121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left="14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B90B41" w:rsidTr="00011429">
        <w:trPr>
          <w:trHeight w:val="259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napToGrid w:val="0"/>
              <w:spacing w:after="0" w:line="254" w:lineRule="auto"/>
              <w:ind w:left="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50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Pr="00A16809" w:rsidRDefault="00B90B41" w:rsidP="00011429">
            <w:pPr>
              <w:spacing w:after="0" w:line="254" w:lineRule="auto"/>
              <w:ind w:right="28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 1. Мероприятия по  профилактике  ящура на территории 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-Туринского района</w:t>
            </w:r>
          </w:p>
        </w:tc>
      </w:tr>
      <w:tr w:rsidR="00B90B41" w:rsidTr="00011429">
        <w:trPr>
          <w:trHeight w:val="3034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left="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left="7" w:right="29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мониторинга ветеринарных сопроводительных документов в электронной форме в модуле «Меркурий» федеральной государственной информационной системе «ВЕТИС» с целью контроля за выполнением условий перемещения подконтрольных товаров в связи с регионализацией, определенных решением Федеральной службы по ветеринарному и фитосанитарному надзору об установлении статусов регионов Российской Федерации по заразным болезням животных и условиях перемещения подконтрольных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госветнадзору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товаров от 20.01.2017 (далее — решение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Россельхознадзора</w:t>
            </w:r>
            <w:proofErr w:type="spellEnd"/>
          </w:p>
          <w:p w:rsidR="00B90B41" w:rsidRDefault="00B90B41" w:rsidP="00011429">
            <w:pPr>
              <w:spacing w:after="0" w:line="254" w:lineRule="auto"/>
              <w:ind w:left="7" w:right="29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90B41" w:rsidRDefault="00B90B41" w:rsidP="00011429">
            <w:pPr>
              <w:spacing w:after="0" w:line="254" w:lineRule="auto"/>
              <w:ind w:left="7" w:right="29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90B41" w:rsidRDefault="00B90B41" w:rsidP="00011429">
            <w:pPr>
              <w:spacing w:after="0" w:line="254" w:lineRule="auto"/>
              <w:ind w:left="7" w:right="29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90B41" w:rsidRPr="00A16809" w:rsidRDefault="00B90B41" w:rsidP="00011429">
            <w:pPr>
              <w:spacing w:after="0" w:line="254" w:lineRule="auto"/>
              <w:ind w:left="7" w:right="299"/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left="3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Pr="00A16809" w:rsidRDefault="00B90B41" w:rsidP="00011429">
            <w:pPr>
              <w:tabs>
                <w:tab w:val="left" w:pos="5971"/>
              </w:tabs>
              <w:spacing w:after="0" w:line="230" w:lineRule="auto"/>
              <w:ind w:left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Свердловской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области( по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согласованию)</w:t>
            </w:r>
          </w:p>
          <w:p w:rsidR="00B90B41" w:rsidRDefault="00B90B41" w:rsidP="00011429">
            <w:pPr>
              <w:tabs>
                <w:tab w:val="left" w:pos="5971"/>
              </w:tabs>
              <w:spacing w:after="0" w:line="254" w:lineRule="auto"/>
              <w:ind w:left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</w:tr>
      <w:tr w:rsidR="00B90B41" w:rsidTr="00011429">
        <w:trPr>
          <w:trHeight w:val="329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right="31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right="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9" w:type="dxa"/>
              <w:right w:w="31" w:type="dxa"/>
            </w:tcMar>
          </w:tcPr>
          <w:p w:rsidR="00B90B41" w:rsidRDefault="00B90B41" w:rsidP="00011429">
            <w:pPr>
              <w:spacing w:after="0" w:line="254" w:lineRule="auto"/>
              <w:ind w:left="1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B90B41" w:rsidTr="00011429">
        <w:tblPrEx>
          <w:tblCellMar>
            <w:left w:w="15" w:type="dxa"/>
            <w:right w:w="122" w:type="dxa"/>
          </w:tblCellMar>
        </w:tblPrEx>
        <w:trPr>
          <w:trHeight w:val="3058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95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разъяснительной работы с собственниками (владельцами) восприимчивых к ящуру животных (далее — владельцы животных) и производителями животноводческой продукции, полученной от восприимчивых животных, в том числе от их убоя, по вопросам неукоснительного соблюдения условий, запретов и ограничений, в связи со статусом региона, на территории которого расположено хозяйство, установленных решением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путем размещения информации в средствах массовой информации (средства печати, телевидение, радио, интернет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84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1" w:right="26" w:firstLine="3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отдел сельского хозяйства Агропромышленного комплекса и потребительского рынка Свердловской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области,  Департамент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ветеринарии Свердловской области,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ветстанция, Управление Федеральной службы по ветеринарному и фитосанитарному надзору по Свердловской области (по согласованию), </w:t>
            </w:r>
          </w:p>
          <w:p w:rsidR="00B90B41" w:rsidRPr="00A16809" w:rsidRDefault="00B90B41" w:rsidP="00011429">
            <w:r w:rsidRPr="00A16809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муниципальных образований, расположенных на территории Свердловской области (далее - муниципальные образования)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 </w:t>
            </w:r>
          </w:p>
        </w:tc>
      </w:tr>
      <w:tr w:rsidR="00B90B41" w:rsidTr="00011429">
        <w:tblPrEx>
          <w:tblCellMar>
            <w:left w:w="15" w:type="dxa"/>
            <w:right w:w="122" w:type="dxa"/>
          </w:tblCellMar>
        </w:tblPrEx>
        <w:trPr>
          <w:trHeight w:val="1279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9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3" w:right="72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надзора за деятельностью объектов, осуществляющих содержание, разведение и убой животных, переработку сырья животного происхождения, торговлю продуктами убоя, с целью пресечения несанкционированной деятельности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95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tabs>
                <w:tab w:val="left" w:pos="5817"/>
              </w:tabs>
              <w:spacing w:after="0" w:line="254" w:lineRule="auto"/>
              <w:ind w:left="11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</w:t>
            </w:r>
          </w:p>
        </w:tc>
      </w:tr>
      <w:tr w:rsidR="00B90B41" w:rsidRPr="00A16809" w:rsidTr="00011429">
        <w:tblPrEx>
          <w:tblCellMar>
            <w:left w:w="15" w:type="dxa"/>
            <w:right w:w="122" w:type="dxa"/>
          </w:tblCellMar>
        </w:tblPrEx>
        <w:trPr>
          <w:trHeight w:val="3596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10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7" w:right="113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Оперативный обмен информацией по ящуру между территориальными органами федеральных органов исполнительной власти, исполнительными органами государственной власти Свердловской области, органами местного самоуправления муниципальных образований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102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16" w:lineRule="auto"/>
              <w:ind w:left="11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согласованию),</w:t>
            </w:r>
          </w:p>
          <w:p w:rsidR="00B90B41" w:rsidRPr="00A16809" w:rsidRDefault="00B90B41" w:rsidP="00011429">
            <w:pPr>
              <w:spacing w:after="0" w:line="216" w:lineRule="auto"/>
              <w:ind w:left="11" w:firstLine="3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ТО Управление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Свердловской области г. Ирбит,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-Туринского, Тавдинского,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Табаринского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Туринского районах (по согласованию),</w:t>
            </w:r>
          </w:p>
          <w:p w:rsidR="00B90B41" w:rsidRPr="00A16809" w:rsidRDefault="00B90B41" w:rsidP="00011429">
            <w:pPr>
              <w:tabs>
                <w:tab w:val="left" w:pos="5608"/>
              </w:tabs>
              <w:spacing w:after="0" w:line="254" w:lineRule="auto"/>
              <w:ind w:left="15" w:right="44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 по делам гражданской обороны, чрезвычайным ситуациям и ликвидации последствий стихийных бедствий по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-Туринскому району (по согласованию),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отдел сельского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хозяйсва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Агропормышленного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комплекса и потребительского рынка Свердловской области, 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ветстанция, муниципальные образования (по согласованию) </w:t>
            </w:r>
          </w:p>
        </w:tc>
      </w:tr>
      <w:tr w:rsidR="00B90B41" w:rsidTr="00011429">
        <w:tblPrEx>
          <w:tblCellMar>
            <w:top w:w="1" w:type="dxa"/>
            <w:left w:w="18" w:type="dxa"/>
            <w:right w:w="72" w:type="dxa"/>
          </w:tblCellMar>
        </w:tblPrEx>
        <w:trPr>
          <w:trHeight w:val="261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3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121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5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B90B41" w:rsidTr="00011429">
        <w:tblPrEx>
          <w:tblCellMar>
            <w:top w:w="1" w:type="dxa"/>
            <w:left w:w="18" w:type="dxa"/>
            <w:right w:w="72" w:type="dxa"/>
          </w:tblCellMar>
        </w:tblPrEx>
        <w:trPr>
          <w:trHeight w:val="2185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44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2A13C2">
            <w:pPr>
              <w:spacing w:after="0" w:line="254" w:lineRule="auto"/>
              <w:ind w:right="423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контрольных мероприятий по выявлению и пресечению незаконного перемещения животных и животноводческой продукции на автодорогах, расположенных на территории </w:t>
            </w:r>
            <w:proofErr w:type="spellStart"/>
            <w:r w:rsidR="002A13C2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="002A13C2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2A13C2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="002A13C2"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16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согласованию),</w:t>
            </w:r>
          </w:p>
          <w:p w:rsidR="00B90B41" w:rsidRPr="00A16809" w:rsidRDefault="00B90B41" w:rsidP="00011429">
            <w:pPr>
              <w:spacing w:after="0" w:line="254" w:lineRule="auto"/>
              <w:ind w:left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(по согласованию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),   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ветстанция.</w:t>
            </w:r>
          </w:p>
          <w:p w:rsidR="00B90B41" w:rsidRDefault="00B90B41" w:rsidP="00011429">
            <w:pPr>
              <w:spacing w:after="24" w:line="216" w:lineRule="auto"/>
              <w:ind w:left="3" w:hanging="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1" w:type="dxa"/>
            <w:left w:w="18" w:type="dxa"/>
            <w:right w:w="72" w:type="dxa"/>
          </w:tblCellMar>
        </w:tblPrEx>
        <w:trPr>
          <w:trHeight w:val="512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napToGrid w:val="0"/>
              <w:spacing w:after="121" w:line="254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Раздел 2. Организация мониторинга и проведение мероприятий по контролю за эпизоотической ситуацией.</w:t>
            </w:r>
          </w:p>
          <w:p w:rsidR="00B90B41" w:rsidRPr="00A16809" w:rsidRDefault="00B90B41" w:rsidP="00011429">
            <w:pPr>
              <w:tabs>
                <w:tab w:val="center" w:pos="3823"/>
                <w:tab w:val="center" w:pos="5031"/>
                <w:tab w:val="center" w:pos="6599"/>
                <w:tab w:val="center" w:pos="8684"/>
              </w:tabs>
              <w:spacing w:after="0" w:line="254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Эпизоотологический надзор за ящуром 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 восприимчивых  животных</w:t>
            </w:r>
          </w:p>
        </w:tc>
      </w:tr>
      <w:tr w:rsidR="00B90B41" w:rsidTr="00011429">
        <w:tblPrEx>
          <w:tblCellMar>
            <w:top w:w="1" w:type="dxa"/>
            <w:left w:w="18" w:type="dxa"/>
            <w:right w:w="72" w:type="dxa"/>
          </w:tblCellMar>
        </w:tblPrEx>
        <w:trPr>
          <w:trHeight w:val="1786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5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right="481" w:firstLine="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регулярного клинического осмотра восприимчивых к ящуру животных с обязательной регистрацией результатов осмотра и количественных данных по числу обследуемых животных и производственным данным движения поголовья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5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28" w:line="220" w:lineRule="auto"/>
              <w:ind w:left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животноводческих предприятий,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согласованию),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ветстанция.</w:t>
            </w:r>
          </w:p>
        </w:tc>
      </w:tr>
      <w:tr w:rsidR="00B90B41" w:rsidTr="00011429">
        <w:tblPrEx>
          <w:tblCellMar>
            <w:top w:w="1" w:type="dxa"/>
            <w:left w:w="18" w:type="dxa"/>
            <w:right w:w="72" w:type="dxa"/>
          </w:tblCellMar>
        </w:tblPrEx>
        <w:trPr>
          <w:trHeight w:val="1274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5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7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наблюдения за состоянием здоровья восприимчивых к ящуру животных, обитающих в дикой среде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145" w:hanging="8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 проведении обследований территорий охотничьих угодий 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7" w:hanging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Ведущий специалист Департамента по охране, контролю и регулированию использования животного мира Свердловской области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-Туринском районе</w:t>
            </w:r>
          </w:p>
        </w:tc>
      </w:tr>
      <w:tr w:rsidR="00B90B41" w:rsidRPr="00A16809" w:rsidTr="00011429">
        <w:tblPrEx>
          <w:tblCellMar>
            <w:top w:w="1" w:type="dxa"/>
            <w:left w:w="18" w:type="dxa"/>
            <w:right w:w="72" w:type="dxa"/>
          </w:tblCellMar>
        </w:tblPrEx>
        <w:trPr>
          <w:trHeight w:val="2538"/>
          <w:jc w:val="center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153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9" w:line="228" w:lineRule="auto"/>
              <w:ind w:left="10" w:right="91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немедленного информирования специалистов органов и организаций, входящих в систему Государственной ветеринарной службы Российской</w:t>
            </w:r>
          </w:p>
          <w:p w:rsidR="00B90B41" w:rsidRPr="00A16809" w:rsidRDefault="00B90B41" w:rsidP="00011429">
            <w:pPr>
              <w:spacing w:after="0" w:line="254" w:lineRule="auto"/>
              <w:ind w:left="10" w:right="32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Федерации, о случаях подозрения на ящур с последующим отбором проб для лабораторных исследований в соответствии с ветеринарными правилами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13" w:line="216" w:lineRule="auto"/>
              <w:ind w:left="262" w:right="193" w:firstLine="8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случае выявления в течение</w:t>
            </w:r>
          </w:p>
          <w:p w:rsidR="00B90B41" w:rsidRPr="00A16809" w:rsidRDefault="00B90B41" w:rsidP="00011429">
            <w:pPr>
              <w:spacing w:after="0" w:line="254" w:lineRule="auto"/>
              <w:ind w:left="7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 часов</w:t>
            </w:r>
          </w:p>
        </w:tc>
        <w:tc>
          <w:tcPr>
            <w:tcW w:w="5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10" w:right="105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ветстанция, юридические лица, индивидуальные предприниматели, осуществляющие виды деятельности в сфере охотничьего хозяйства (по согласованию), 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</w:tbl>
    <w:p w:rsidR="00B90B41" w:rsidRPr="00A16809" w:rsidRDefault="00B90B41" w:rsidP="00B90B41">
      <w:pPr>
        <w:sectPr w:rsidR="00B90B41" w:rsidRPr="00A16809" w:rsidSect="000B226B">
          <w:headerReference w:type="even" r:id="rId7"/>
          <w:headerReference w:type="default" r:id="rId8"/>
          <w:headerReference w:type="first" r:id="rId9"/>
          <w:pgSz w:w="16920" w:h="11820" w:orient="landscape"/>
          <w:pgMar w:top="993" w:right="851" w:bottom="1134" w:left="1418" w:header="720" w:footer="720" w:gutter="0"/>
          <w:cols w:space="720"/>
          <w:docGrid w:linePitch="381"/>
        </w:sectPr>
      </w:pPr>
    </w:p>
    <w:tbl>
      <w:tblPr>
        <w:tblW w:w="14983" w:type="dxa"/>
        <w:tblInd w:w="-241" w:type="dxa"/>
        <w:tblLayout w:type="fixed"/>
        <w:tblCellMar>
          <w:top w:w="9" w:type="dxa"/>
          <w:left w:w="14" w:type="dxa"/>
          <w:right w:w="62" w:type="dxa"/>
        </w:tblCellMar>
        <w:tblLook w:val="0000" w:firstRow="0" w:lastRow="0" w:firstColumn="0" w:lastColumn="0" w:noHBand="0" w:noVBand="0"/>
      </w:tblPr>
      <w:tblGrid>
        <w:gridCol w:w="237"/>
        <w:gridCol w:w="581"/>
        <w:gridCol w:w="235"/>
        <w:gridCol w:w="5750"/>
        <w:gridCol w:w="11"/>
        <w:gridCol w:w="224"/>
        <w:gridCol w:w="1540"/>
        <w:gridCol w:w="13"/>
        <w:gridCol w:w="214"/>
        <w:gridCol w:w="6155"/>
        <w:gridCol w:w="23"/>
      </w:tblGrid>
      <w:tr w:rsidR="00B90B41" w:rsidTr="00011429">
        <w:trPr>
          <w:trHeight w:val="259"/>
        </w:trPr>
        <w:tc>
          <w:tcPr>
            <w:tcW w:w="23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B90B41" w:rsidRPr="00A16809" w:rsidRDefault="00B90B41" w:rsidP="00011429">
            <w:pPr>
              <w:pStyle w:val="a6"/>
              <w:rPr>
                <w:lang w:val="ru-RU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3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1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44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</w:p>
        </w:tc>
        <w:tc>
          <w:tcPr>
            <w:tcW w:w="6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44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B90B41" w:rsidTr="00011429">
        <w:trPr>
          <w:trHeight w:val="1794"/>
        </w:trPr>
        <w:tc>
          <w:tcPr>
            <w:tcW w:w="23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B90B41" w:rsidRDefault="00B90B41" w:rsidP="0001142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12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20" w:lineRule="auto"/>
              <w:ind w:left="1" w:firstLine="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выполнения профилактических мероприятий по ящуру в соответствии планом диагностических исследований, ветеринарно-профилактических и противоэпизоотических мероприятий в хозяйствах всех форм собственности и со статусом региона, на территории которого расположено хозяйство, установленных решением</w:t>
            </w:r>
          </w:p>
          <w:p w:rsidR="00B90B41" w:rsidRDefault="00B90B41" w:rsidP="00011429">
            <w:pPr>
              <w:spacing w:after="0" w:line="254" w:lineRule="auto"/>
              <w:ind w:left="9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2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6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</w:tr>
      <w:tr w:rsidR="00B90B41" w:rsidTr="00011429">
        <w:trPr>
          <w:trHeight w:val="2794"/>
        </w:trPr>
        <w:tc>
          <w:tcPr>
            <w:tcW w:w="23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B90B41" w:rsidRDefault="00B90B41" w:rsidP="0001142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13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2A13C2">
            <w:pPr>
              <w:spacing w:after="0" w:line="220" w:lineRule="auto"/>
              <w:ind w:left="5" w:right="18" w:firstLine="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регулярных серологических и вирусологических исследований в соответствии с планом регионального государственного эпизоотического мониторинга по Свердловской области и Планом проведения федерального государственного эпизоотического мониторинга по Свердловской области с целью исключения возможной циркуляции вируса ящура среди восприимчивых к ящуру животных, в том числе обитающих в дикой фауне, а также для доказательства отсутствия наличия вакцинированных против ящура животных в стадах </w:t>
            </w:r>
            <w:proofErr w:type="spellStart"/>
            <w:r w:rsidR="002A13C2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="002A13C2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4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11" w:hanging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ветстанция, Управление Федеральной службы по ветеринарному и фитосанитарному надзору по Свердловской области (по согласованию)</w:t>
            </w:r>
          </w:p>
        </w:tc>
      </w:tr>
      <w:tr w:rsidR="00B90B41" w:rsidRPr="00A16809" w:rsidTr="00011429">
        <w:trPr>
          <w:trHeight w:val="514"/>
        </w:trPr>
        <w:tc>
          <w:tcPr>
            <w:tcW w:w="23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B90B41" w:rsidRDefault="00B90B41" w:rsidP="0001142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napToGrid w:val="0"/>
              <w:spacing w:after="0" w:line="254" w:lineRule="auto"/>
              <w:ind w:left="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9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right="1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Раздел З. Организационно-хозяйственные мероприятия по повышению защиты</w:t>
            </w:r>
          </w:p>
          <w:p w:rsidR="00B90B41" w:rsidRPr="00A16809" w:rsidRDefault="00B90B41" w:rsidP="00011429">
            <w:pPr>
              <w:spacing w:after="0" w:line="254" w:lineRule="auto"/>
              <w:ind w:left="27"/>
              <w:jc w:val="center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сельскохозяиственных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организаций от заноса инфекции</w:t>
            </w:r>
          </w:p>
        </w:tc>
      </w:tr>
      <w:tr w:rsidR="00B90B41" w:rsidRPr="00A16809" w:rsidTr="00011429">
        <w:trPr>
          <w:trHeight w:val="1267"/>
        </w:trPr>
        <w:tc>
          <w:tcPr>
            <w:tcW w:w="23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B90B41" w:rsidRPr="00A16809" w:rsidRDefault="00B90B41" w:rsidP="0001142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145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12" w:right="459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Принятие мер по защите животноводческих объектов (включая перерабатывающие предприятия) от заноса и распространения возбудителя ящура</w:t>
            </w:r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5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6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14" w:right="105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B90B41" w:rsidRPr="00A16809" w:rsidTr="00011429">
        <w:trPr>
          <w:trHeight w:val="1277"/>
        </w:trPr>
        <w:tc>
          <w:tcPr>
            <w:tcW w:w="238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B90B41" w:rsidRPr="00A16809" w:rsidRDefault="00B90B41" w:rsidP="0001142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14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12" w:right="32" w:firstLine="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Осуществление работы животноводческих объектов в соответствии с ветеринарными правилами, в том числе в режиме «закрытого типа», в зависимости от вида объекта</w:t>
            </w:r>
          </w:p>
        </w:tc>
        <w:tc>
          <w:tcPr>
            <w:tcW w:w="1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Default="00B90B41" w:rsidP="00011429">
            <w:pPr>
              <w:spacing w:after="0" w:line="254" w:lineRule="auto"/>
              <w:ind w:left="5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6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0B41" w:rsidRPr="00A16809" w:rsidRDefault="00B90B41" w:rsidP="00011429">
            <w:pPr>
              <w:spacing w:after="0" w:line="254" w:lineRule="auto"/>
              <w:ind w:left="18" w:right="105" w:hanging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исполнительной власти по согласованию</w:t>
            </w: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261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4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83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121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8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RPr="00A16809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943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174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A16809" w:rsidRDefault="00B90B41" w:rsidP="00011429">
            <w:pPr>
              <w:spacing w:after="0" w:line="220" w:lineRule="auto"/>
              <w:ind w:left="7" w:right="8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сбора и утилизации биологических отходов в соответствии с Ветеринарными правилами перемещения, хранения, переработки и утилизации биологических отходов, утвержденными приказом</w:t>
            </w:r>
          </w:p>
          <w:p w:rsidR="00B90B41" w:rsidRPr="00A16809" w:rsidRDefault="00B90B41" w:rsidP="00011429">
            <w:pPr>
              <w:spacing w:after="0" w:line="254" w:lineRule="auto"/>
              <w:ind w:left="7" w:right="1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Министерства сельского хозяйства Российской Федерации от 26.10.2020 № 626 «Об утверждении Ветеринарных правил перемещения, хранения, переработки и утилизации биологических отходов»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7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6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5" w:hanging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животноводческих предприятий, личных подсобных хозяйств, крестьянских (фермерских) хозяйств, а также животноводческих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хозяиств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находящихся в ведении федеральных органов исполнительной власти (по согласованию)</w:t>
            </w:r>
          </w:p>
        </w:tc>
        <w:tc>
          <w:tcPr>
            <w:tcW w:w="23" w:type="dxa"/>
            <w:shd w:val="clear" w:color="auto" w:fill="auto"/>
          </w:tcPr>
          <w:p w:rsidR="00B90B41" w:rsidRPr="00A16809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RPr="00A16809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023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182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A16809" w:rsidRDefault="00B90B41" w:rsidP="00011429">
            <w:pPr>
              <w:spacing w:after="0" w:line="230" w:lineRule="auto"/>
              <w:ind w:left="11" w:right="441" w:hanging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совместных мероприятий по контролю за соблюдением ветеринарного законодательства</w:t>
            </w:r>
          </w:p>
          <w:p w:rsidR="00B90B41" w:rsidRPr="00A16809" w:rsidRDefault="00B90B41" w:rsidP="00011429">
            <w:pPr>
              <w:spacing w:after="0" w:line="254" w:lineRule="auto"/>
              <w:ind w:left="7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Российской Федерации хозяйствующими субъектами независимо от их подчиненности и форм  собственности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6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A16809" w:rsidRDefault="00B90B41" w:rsidP="00011429">
            <w:pPr>
              <w:spacing w:after="3" w:line="218" w:lineRule="auto"/>
              <w:ind w:left="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Свердловской области (по согласованию),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  <w:tc>
          <w:tcPr>
            <w:tcW w:w="23" w:type="dxa"/>
            <w:shd w:val="clear" w:color="auto" w:fill="auto"/>
          </w:tcPr>
          <w:p w:rsidR="00B90B41" w:rsidRPr="00A16809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015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18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A16809" w:rsidRDefault="00B90B41" w:rsidP="00011429">
            <w:pPr>
              <w:spacing w:after="24"/>
              <w:ind w:left="10" w:right="62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обучения ветеринарных специалистов и иных заинтересованных лиц по отбору проб патологического материала для лабораторных исследований, их хранению</w:t>
            </w:r>
          </w:p>
          <w:p w:rsidR="00B90B41" w:rsidRDefault="00B90B41" w:rsidP="00011429">
            <w:pPr>
              <w:tabs>
                <w:tab w:val="center" w:pos="379"/>
                <w:tab w:val="center" w:pos="499"/>
                <w:tab w:val="center" w:pos="1262"/>
                <w:tab w:val="center" w:pos="1661"/>
              </w:tabs>
              <w:spacing w:after="0" w:line="254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>и транспортир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овке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9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  <w:tc>
          <w:tcPr>
            <w:tcW w:w="23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502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napToGrid w:val="0"/>
              <w:spacing w:after="0" w:line="254" w:lineRule="auto"/>
              <w:ind w:left="17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93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Раздел 4. Организационно-хозяйственные мероприятия по предупреждению возникновения ящура в муниципальных образованиях</w:t>
            </w:r>
          </w:p>
        </w:tc>
        <w:tc>
          <w:tcPr>
            <w:tcW w:w="23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024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178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5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10" w:right="277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и утверждение планов мероприятий по предупреждению возникновения и распространения ящура на территориях муниципальных образований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10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12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 (по согласованию), 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  <w:tc>
          <w:tcPr>
            <w:tcW w:w="23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023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18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Pr="000B226B" w:rsidRDefault="00B90B41" w:rsidP="00011429">
            <w:pPr>
              <w:spacing w:after="0" w:line="254" w:lineRule="auto"/>
              <w:ind w:left="14" w:right="9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Определение мест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</w:t>
            </w:r>
          </w:p>
        </w:tc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10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6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04" w:type="dxa"/>
            </w:tcMar>
          </w:tcPr>
          <w:p w:rsidR="00B90B41" w:rsidRDefault="00B90B41" w:rsidP="00011429">
            <w:pPr>
              <w:spacing w:after="0" w:line="254" w:lineRule="auto"/>
              <w:ind w:left="19" w:hanging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 (по согласованию),  </w:t>
            </w:r>
          </w:p>
        </w:tc>
        <w:tc>
          <w:tcPr>
            <w:tcW w:w="23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262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left="9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5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3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комиссионных проверок мест торговли продукцией животноводства,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304" w:right="89" w:hanging="215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28" w:lineRule="auto"/>
              <w:ind w:left="7" w:right="86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 (по согласованию),  Управление Федеральной службы по ветеринарному и фитосанитарному надзору по Свердловской области (по согласованию),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  <w:tc>
          <w:tcPr>
            <w:tcW w:w="20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407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right="31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right="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121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left="1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779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left="9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3" w:right="631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животноводства</w:t>
            </w:r>
          </w:p>
        </w:tc>
        <w:tc>
          <w:tcPr>
            <w:tcW w:w="1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75" w:right="55" w:hanging="1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18" w:lineRule="auto"/>
              <w:ind w:right="86" w:firstLine="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Свердловской области (по согласованию), 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ТО Управление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Свердловской области г. Ирбит,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-Туринского, Тавдинского,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Табаринского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Туринского районах (по согласованию), 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  <w:tc>
          <w:tcPr>
            <w:tcW w:w="20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RPr="00A16809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279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left="9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5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right="229" w:firstLine="1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контроля за проведением дезинфекции, дератизации в организациях торговли, включая продовольственные склады, предприятия общественного питания, и выполнением требований по обработке автотранспорта для перевозки  продуктов</w:t>
            </w:r>
          </w:p>
        </w:tc>
        <w:tc>
          <w:tcPr>
            <w:tcW w:w="1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left="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18" w:lineRule="auto"/>
              <w:ind w:left="7" w:right="86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Свердловской области (по согласованию),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  <w:tc>
          <w:tcPr>
            <w:tcW w:w="20" w:type="dxa"/>
            <w:shd w:val="clear" w:color="auto" w:fill="auto"/>
          </w:tcPr>
          <w:p w:rsidR="00B90B41" w:rsidRPr="00A16809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RPr="00A16809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770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left="96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5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1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Оказание содействия Департаменту ветеринарии</w:t>
            </w:r>
          </w:p>
          <w:p w:rsidR="00B90B41" w:rsidRPr="00A16809" w:rsidRDefault="00B90B41" w:rsidP="00011429">
            <w:pPr>
              <w:spacing w:after="0" w:line="254" w:lineRule="auto"/>
              <w:ind w:left="7" w:right="153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области, Управлению Федеральной службы по ветеринарному и фитосанитарному надзору по Свердловской области при проведении мероприятий по предупреждению возникновения и распространения  ящура в соответствии с законодательством Российской Федерации</w:t>
            </w:r>
          </w:p>
        </w:tc>
        <w:tc>
          <w:tcPr>
            <w:tcW w:w="1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 (по согласованию),  </w:t>
            </w:r>
            <w:r>
              <w:t xml:space="preserve">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», 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</w:t>
            </w:r>
          </w:p>
        </w:tc>
        <w:tc>
          <w:tcPr>
            <w:tcW w:w="20" w:type="dxa"/>
            <w:shd w:val="clear" w:color="auto" w:fill="auto"/>
          </w:tcPr>
          <w:p w:rsidR="00B90B41" w:rsidRPr="00A16809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0B41" w:rsidTr="00011429">
        <w:tblPrEx>
          <w:tblCellMar>
            <w:top w:w="0" w:type="dxa"/>
            <w:left w:w="0" w:type="dxa"/>
            <w:right w:w="0" w:type="dxa"/>
          </w:tblCellMar>
        </w:tblPrEx>
        <w:trPr>
          <w:trHeight w:val="1698"/>
        </w:trPr>
        <w:tc>
          <w:tcPr>
            <w:tcW w:w="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left="99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7" w:right="14" w:firstLine="3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создания и поддержания запаса материальных ресурсов, дезинфицирующих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инсектоакарицидных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средств, необходимых для предупреждения распространения ящура</w:t>
            </w:r>
          </w:p>
        </w:tc>
        <w:tc>
          <w:tcPr>
            <w:tcW w:w="1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Default="00B90B41" w:rsidP="00011429">
            <w:pPr>
              <w:spacing w:after="0" w:line="254" w:lineRule="auto"/>
              <w:ind w:left="14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6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9" w:type="dxa"/>
              <w:right w:w="32" w:type="dxa"/>
            </w:tcMar>
          </w:tcPr>
          <w:p w:rsidR="00B90B41" w:rsidRPr="00A16809" w:rsidRDefault="00B90B41" w:rsidP="00011429">
            <w:pPr>
              <w:spacing w:after="0" w:line="254" w:lineRule="auto"/>
              <w:ind w:left="7" w:right="131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ГБУСО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Байкаловская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ветстанция, 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</w:t>
            </w:r>
          </w:p>
        </w:tc>
        <w:tc>
          <w:tcPr>
            <w:tcW w:w="20" w:type="dxa"/>
            <w:shd w:val="clear" w:color="auto" w:fill="auto"/>
          </w:tcPr>
          <w:p w:rsidR="00B90B41" w:rsidRDefault="00B90B41" w:rsidP="00011429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47E1C" w:rsidRDefault="00447E1C" w:rsidP="00447E1C"/>
    <w:p w:rsidR="000F0578" w:rsidRDefault="000F0578"/>
    <w:sectPr w:rsidR="000F0578" w:rsidSect="00B90B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46" w:rsidRDefault="00C400A6" w:rsidP="001B6D9E">
    <w:pPr>
      <w:spacing w:after="0" w:line="254" w:lineRule="auto"/>
      <w:ind w:right="52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46" w:rsidRDefault="00C400A6">
    <w:pPr>
      <w:spacing w:after="160" w:line="25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46" w:rsidRDefault="00C400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2A13C2"/>
    <w:rsid w:val="003E4D5B"/>
    <w:rsid w:val="00447E1C"/>
    <w:rsid w:val="005F1F6E"/>
    <w:rsid w:val="00B137EB"/>
    <w:rsid w:val="00B90B41"/>
    <w:rsid w:val="00C400A6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3D49A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B90B41"/>
    <w:rPr>
      <w:rFonts w:cs="Times New Roman"/>
      <w:color w:val="0000FF"/>
      <w:u w:val="single"/>
    </w:rPr>
  </w:style>
  <w:style w:type="paragraph" w:customStyle="1" w:styleId="ConsPlusNormal">
    <w:name w:val="ConsPlusNormal"/>
    <w:rsid w:val="00B90B41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ru-RU" w:bidi="hi-IN"/>
    </w:rPr>
  </w:style>
  <w:style w:type="paragraph" w:customStyle="1" w:styleId="a6">
    <w:name w:val="Заголовок таблицы"/>
    <w:basedOn w:val="a"/>
    <w:rsid w:val="00B90B41"/>
    <w:pPr>
      <w:widowControl w:val="0"/>
      <w:suppressLineNumbers/>
      <w:suppressAutoHyphens/>
      <w:spacing w:before="55" w:after="2" w:line="240" w:lineRule="auto"/>
      <w:ind w:right="58" w:firstLine="715"/>
      <w:jc w:val="center"/>
    </w:pPr>
    <w:rPr>
      <w:rFonts w:ascii="Times New Roman" w:eastAsia="Times New Roman" w:hAnsi="Times New Roman"/>
      <w:b/>
      <w:bCs/>
      <w:color w:val="000000"/>
      <w:sz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cp:lastPrinted>2022-08-04T06:33:00Z</cp:lastPrinted>
  <dcterms:created xsi:type="dcterms:W3CDTF">2021-04-13T09:14:00Z</dcterms:created>
  <dcterms:modified xsi:type="dcterms:W3CDTF">2022-08-04T06:33:00Z</dcterms:modified>
</cp:coreProperties>
</file>