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67C4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75E7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r w:rsidR="00FE4C57">
        <w:rPr>
          <w:rFonts w:ascii="Liberation Serif" w:eastAsia="Times New Roman" w:hAnsi="Liberation Serif"/>
          <w:i/>
          <w:sz w:val="28"/>
          <w:szCs w:val="28"/>
          <w:lang w:eastAsia="ru-RU"/>
        </w:rPr>
        <w:t>04 июл</w:t>
      </w:r>
      <w:r w:rsidR="00FD3199">
        <w:rPr>
          <w:rFonts w:ascii="Liberation Serif" w:eastAsia="Times New Roman" w:hAnsi="Liberation Serif"/>
          <w:i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</w:t>
      </w:r>
      <w:r w:rsidR="00FE4C5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Ницинское                   </w:t>
      </w:r>
      <w:r w:rsidR="00D37C6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300D2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</w:t>
      </w:r>
      <w:r w:rsidR="007C447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775E78">
        <w:rPr>
          <w:rFonts w:ascii="Liberation Serif" w:eastAsia="Times New Roman" w:hAnsi="Liberation Serif"/>
          <w:i/>
          <w:sz w:val="28"/>
          <w:szCs w:val="28"/>
          <w:lang w:eastAsia="ru-RU"/>
        </w:rPr>
        <w:t>63</w:t>
      </w:r>
    </w:p>
    <w:p w:rsidR="00D37C6C" w:rsidRDefault="00D37C6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отмене особого противопожарного режима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на территории Ницинского сельского поселения</w:t>
      </w:r>
      <w:bookmarkStart w:id="0" w:name="_GoBack"/>
      <w:bookmarkEnd w:id="0"/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4338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В соответствии с Федеральным законом от 21.12.1994 № 69-ФЗ «О пожарной безопасности», с пунктом 1 статьи 111 Областного закона от </w:t>
      </w:r>
    </w:p>
    <w:p w:rsidR="00D37C6C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10.03.1999 года № 4-ОЗ «О правовых актах в Свердловской области, в связи с завершением прохождения пика возникновения природных пожаров на территории Свердловской области»</w:t>
      </w:r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>, в связи с понижением пожарной опасности, связанной с возникновением лесных и других ландшафтных пожаров на территории Ницинского сельского поселения</w:t>
      </w: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374338" w:rsidRDefault="00374338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37C6C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>Отменить особый противопожарный режим на территории Ницинского сельского поселения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37C6C" w:rsidRPr="00374338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>Признать утратившим силу постановление администрации Ницинского</w:t>
      </w:r>
      <w:r w:rsidR="00775E7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от 13.04.2023 года №34</w:t>
      </w: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установлении особого против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опожарного режима на территории</w:t>
      </w: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поселения»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74338" w:rsidRPr="00374338" w:rsidRDefault="00374338" w:rsidP="00374338">
      <w:pPr>
        <w:pStyle w:val="a5"/>
        <w:numPr>
          <w:ilvl w:val="0"/>
          <w:numId w:val="1"/>
        </w:numPr>
        <w:jc w:val="both"/>
        <w:rPr>
          <w:b/>
        </w:rPr>
      </w:pPr>
      <w:r w:rsidRPr="00374338">
        <w:rPr>
          <w:rStyle w:val="a6"/>
          <w:rFonts w:ascii="Liberation Serif" w:hAnsi="Liberation Serif" w:cs="Liberation Serif"/>
          <w:b w:val="0"/>
          <w:sz w:val="28"/>
          <w:szCs w:val="28"/>
        </w:rPr>
        <w:t>О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 w:rsidRPr="00374338">
        <w:rPr>
          <w:rStyle w:val="a6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D06D4E">
        <w:rPr>
          <w:rFonts w:ascii="Times New Roman" w:hAnsi="Times New Roman"/>
          <w:sz w:val="28"/>
        </w:rPr>
        <w:t>(</w:t>
      </w:r>
      <w:hyperlink r:id="rId6" w:history="1">
        <w:r w:rsidR="00D06D4E">
          <w:rPr>
            <w:rStyle w:val="a7"/>
            <w:sz w:val="28"/>
            <w:lang w:val="en-US"/>
          </w:rPr>
          <w:t>WWW</w:t>
        </w:r>
        <w:r w:rsidR="00D06D4E">
          <w:rPr>
            <w:rStyle w:val="a7"/>
            <w:sz w:val="28"/>
          </w:rPr>
          <w:t>.</w:t>
        </w:r>
        <w:proofErr w:type="spellStart"/>
        <w:r w:rsidR="00D06D4E">
          <w:rPr>
            <w:rStyle w:val="a7"/>
            <w:sz w:val="28"/>
            <w:lang w:val="en-US"/>
          </w:rPr>
          <w:t>nicinskoe</w:t>
        </w:r>
        <w:proofErr w:type="spellEnd"/>
        <w:r w:rsidR="00D06D4E">
          <w:rPr>
            <w:rStyle w:val="a7"/>
            <w:sz w:val="28"/>
          </w:rPr>
          <w:t>.</w:t>
        </w:r>
        <w:proofErr w:type="spellStart"/>
        <w:r w:rsidR="00D06D4E">
          <w:rPr>
            <w:rStyle w:val="a7"/>
            <w:sz w:val="28"/>
            <w:lang w:val="en-US"/>
          </w:rPr>
          <w:t>ru</w:t>
        </w:r>
        <w:proofErr w:type="spellEnd"/>
      </w:hyperlink>
      <w:r w:rsidR="00D06D4E">
        <w:rPr>
          <w:rFonts w:ascii="Times New Roman" w:hAnsi="Times New Roman"/>
          <w:sz w:val="28"/>
        </w:rPr>
        <w:t>).</w:t>
      </w:r>
    </w:p>
    <w:p w:rsidR="00374338" w:rsidRDefault="00374338" w:rsidP="00374338">
      <w:pPr>
        <w:pStyle w:val="a5"/>
        <w:numPr>
          <w:ilvl w:val="0"/>
          <w:numId w:val="1"/>
        </w:numPr>
        <w:shd w:val="clear" w:color="auto" w:fill="FFFFFF"/>
        <w:autoSpaceDN w:val="0"/>
        <w:jc w:val="both"/>
      </w:pPr>
      <w:r w:rsidRPr="00374338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                       за собой.</w:t>
      </w:r>
    </w:p>
    <w:p w:rsidR="00C57784" w:rsidRPr="00D37C6C" w:rsidRDefault="00C57784" w:rsidP="00D37C6C">
      <w:pPr>
        <w:spacing w:after="0" w:line="240" w:lineRule="auto"/>
        <w:jc w:val="center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74338" w:rsidRDefault="00374338" w:rsidP="00374338">
      <w:pPr>
        <w:autoSpaceDN w:val="0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Глава Ницинского сельского поселения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74338" w:rsidRDefault="00374338" w:rsidP="00374338">
      <w:pPr>
        <w:autoSpaceDN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37433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2DCF"/>
    <w:multiLevelType w:val="hybridMultilevel"/>
    <w:tmpl w:val="22D813D8"/>
    <w:lvl w:ilvl="0" w:tplc="976A67AA">
      <w:start w:val="1"/>
      <w:numFmt w:val="decimal"/>
      <w:lvlText w:val="%1."/>
      <w:lvlJc w:val="left"/>
      <w:pPr>
        <w:ind w:left="502" w:hanging="360"/>
      </w:pPr>
      <w:rPr>
        <w:rFonts w:ascii="Liberation Serif" w:eastAsia="Times New Roman" w:hAnsi="Liberation Serif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87EE2"/>
    <w:rsid w:val="00300D2B"/>
    <w:rsid w:val="00374338"/>
    <w:rsid w:val="00383255"/>
    <w:rsid w:val="003E4D5B"/>
    <w:rsid w:val="005B061A"/>
    <w:rsid w:val="005F1F6E"/>
    <w:rsid w:val="00667C42"/>
    <w:rsid w:val="00775E78"/>
    <w:rsid w:val="007C447B"/>
    <w:rsid w:val="009B3687"/>
    <w:rsid w:val="00C57784"/>
    <w:rsid w:val="00D06D4E"/>
    <w:rsid w:val="00D37C6C"/>
    <w:rsid w:val="00EA5A84"/>
    <w:rsid w:val="00FD3199"/>
    <w:rsid w:val="00FE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6B046A-9B43-4C21-A2DB-9C8677E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C6C"/>
    <w:pPr>
      <w:ind w:left="720"/>
      <w:contextualSpacing/>
    </w:pPr>
  </w:style>
  <w:style w:type="character" w:styleId="a6">
    <w:name w:val="Strong"/>
    <w:qFormat/>
    <w:rsid w:val="00374338"/>
    <w:rPr>
      <w:b/>
      <w:bCs/>
    </w:rPr>
  </w:style>
  <w:style w:type="character" w:styleId="a7">
    <w:name w:val="Hyperlink"/>
    <w:rsid w:val="003743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Молодых</cp:lastModifiedBy>
  <cp:revision>19</cp:revision>
  <cp:lastPrinted>2023-07-04T09:00:00Z</cp:lastPrinted>
  <dcterms:created xsi:type="dcterms:W3CDTF">2021-04-13T09:14:00Z</dcterms:created>
  <dcterms:modified xsi:type="dcterms:W3CDTF">2023-07-04T09:03:00Z</dcterms:modified>
</cp:coreProperties>
</file>