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84" w:rsidRDefault="00C57784" w:rsidP="003E4D5B">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5"/>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58471F" w:rsidP="00C57784">
      <w:pPr>
        <w:spacing w:after="0" w:line="240" w:lineRule="auto"/>
        <w:rPr>
          <w:rFonts w:ascii="Liberation Serif" w:eastAsia="Times New Roman" w:hAnsi="Liberation Serif"/>
          <w:i/>
          <w:sz w:val="24"/>
          <w:szCs w:val="24"/>
          <w:lang w:eastAsia="ru-RU"/>
        </w:rPr>
      </w:pPr>
      <w:r>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Pr="003E3643" w:rsidRDefault="00BA3072" w:rsidP="00C57784">
      <w:pPr>
        <w:spacing w:after="0" w:line="240" w:lineRule="auto"/>
        <w:rPr>
          <w:rFonts w:ascii="Liberation Serif" w:eastAsia="Times New Roman" w:hAnsi="Liberation Serif"/>
          <w:sz w:val="28"/>
          <w:szCs w:val="28"/>
          <w:lang w:eastAsia="ru-RU"/>
        </w:rPr>
      </w:pPr>
      <w:r>
        <w:rPr>
          <w:rFonts w:ascii="Liberation Serif" w:eastAsia="Times New Roman" w:hAnsi="Liberation Serif"/>
          <w:sz w:val="28"/>
          <w:szCs w:val="28"/>
          <w:lang w:eastAsia="ru-RU"/>
        </w:rPr>
        <w:t>От 11</w:t>
      </w:r>
      <w:r w:rsidR="003E3643" w:rsidRPr="003E3643">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марта 2024</w:t>
      </w:r>
      <w:r w:rsidR="00C57784" w:rsidRPr="003E3643">
        <w:rPr>
          <w:rFonts w:ascii="Liberation Serif" w:eastAsia="Times New Roman" w:hAnsi="Liberation Serif"/>
          <w:sz w:val="28"/>
          <w:szCs w:val="28"/>
          <w:lang w:eastAsia="ru-RU"/>
        </w:rPr>
        <w:t xml:space="preserve"> года                                                                                               </w:t>
      </w:r>
    </w:p>
    <w:p w:rsidR="00C57784" w:rsidRPr="003E3643" w:rsidRDefault="00C57784" w:rsidP="00C57784">
      <w:pPr>
        <w:spacing w:after="0" w:line="240" w:lineRule="auto"/>
        <w:rPr>
          <w:rFonts w:ascii="Liberation Serif" w:eastAsia="Times New Roman" w:hAnsi="Liberation Serif"/>
          <w:sz w:val="28"/>
          <w:szCs w:val="28"/>
          <w:lang w:eastAsia="ru-RU"/>
        </w:rPr>
      </w:pPr>
      <w:proofErr w:type="spellStart"/>
      <w:r w:rsidRPr="003E3643">
        <w:rPr>
          <w:rFonts w:ascii="Liberation Serif" w:eastAsia="Times New Roman" w:hAnsi="Liberation Serif"/>
          <w:sz w:val="28"/>
          <w:szCs w:val="28"/>
          <w:lang w:eastAsia="ru-RU"/>
        </w:rPr>
        <w:t>с.Ницинское</w:t>
      </w:r>
      <w:proofErr w:type="spellEnd"/>
      <w:r w:rsidRPr="003E3643">
        <w:rPr>
          <w:rFonts w:ascii="Liberation Serif" w:eastAsia="Times New Roman" w:hAnsi="Liberation Serif"/>
          <w:sz w:val="28"/>
          <w:szCs w:val="28"/>
          <w:lang w:eastAsia="ru-RU"/>
        </w:rPr>
        <w:t xml:space="preserve">                   </w:t>
      </w:r>
      <w:r w:rsidR="00447E1C" w:rsidRPr="003E3643">
        <w:rPr>
          <w:rFonts w:ascii="Liberation Serif" w:eastAsia="Times New Roman" w:hAnsi="Liberation Serif"/>
          <w:sz w:val="28"/>
          <w:szCs w:val="28"/>
          <w:lang w:eastAsia="ru-RU"/>
        </w:rPr>
        <w:t xml:space="preserve">                            № </w:t>
      </w:r>
      <w:r w:rsidR="00BA3072">
        <w:rPr>
          <w:rFonts w:ascii="Liberation Serif" w:eastAsia="Times New Roman" w:hAnsi="Liberation Serif"/>
          <w:sz w:val="28"/>
          <w:szCs w:val="28"/>
          <w:lang w:eastAsia="ru-RU"/>
        </w:rPr>
        <w:t>34</w:t>
      </w:r>
    </w:p>
    <w:p w:rsidR="00C57784" w:rsidRDefault="00C57784" w:rsidP="00C57784">
      <w:pPr>
        <w:jc w:val="center"/>
        <w:rPr>
          <w:rFonts w:ascii="Liberation Serif" w:hAnsi="Liberation Serif" w:cs="Liberation Serif"/>
        </w:rPr>
      </w:pPr>
    </w:p>
    <w:p w:rsidR="00FB1DC4" w:rsidRPr="00FB1DC4" w:rsidRDefault="00FB1DC4" w:rsidP="00FB1DC4">
      <w:pPr>
        <w:widowControl w:val="0"/>
        <w:spacing w:after="0" w:line="240" w:lineRule="auto"/>
        <w:ind w:right="469"/>
        <w:jc w:val="center"/>
        <w:rPr>
          <w:rFonts w:ascii="Liberation Serif" w:hAnsi="Liberation Serif"/>
          <w:b/>
          <w:sz w:val="28"/>
          <w:szCs w:val="28"/>
        </w:rPr>
      </w:pPr>
      <w:r w:rsidRPr="00FB1DC4">
        <w:rPr>
          <w:rFonts w:ascii="Liberation Serif" w:hAnsi="Liberation Serif"/>
          <w:b/>
          <w:iCs/>
          <w:color w:val="000000"/>
          <w:sz w:val="28"/>
          <w:szCs w:val="28"/>
        </w:rPr>
        <w:t>Об</w:t>
      </w:r>
      <w:r w:rsidRPr="00FB1DC4">
        <w:rPr>
          <w:rFonts w:ascii="Liberation Serif" w:hAnsi="Liberation Serif"/>
          <w:b/>
          <w:iCs/>
          <w:color w:val="000000"/>
          <w:spacing w:val="1"/>
          <w:sz w:val="28"/>
          <w:szCs w:val="28"/>
        </w:rPr>
        <w:t xml:space="preserve"> </w:t>
      </w:r>
      <w:r w:rsidRPr="00FB1DC4">
        <w:rPr>
          <w:rFonts w:ascii="Liberation Serif" w:hAnsi="Liberation Serif"/>
          <w:b/>
          <w:iCs/>
          <w:color w:val="000000"/>
          <w:sz w:val="28"/>
          <w:szCs w:val="28"/>
        </w:rPr>
        <w:t>утв</w:t>
      </w:r>
      <w:r w:rsidRPr="00FB1DC4">
        <w:rPr>
          <w:rFonts w:ascii="Liberation Serif" w:hAnsi="Liberation Serif"/>
          <w:b/>
          <w:iCs/>
          <w:color w:val="000000"/>
          <w:spacing w:val="1"/>
          <w:sz w:val="28"/>
          <w:szCs w:val="28"/>
        </w:rPr>
        <w:t>е</w:t>
      </w:r>
      <w:r w:rsidRPr="00FB1DC4">
        <w:rPr>
          <w:rFonts w:ascii="Liberation Serif" w:hAnsi="Liberation Serif"/>
          <w:b/>
          <w:iCs/>
          <w:color w:val="000000"/>
          <w:sz w:val="28"/>
          <w:szCs w:val="28"/>
        </w:rPr>
        <w:t>рждении</w:t>
      </w:r>
      <w:r w:rsidRPr="00FB1DC4">
        <w:rPr>
          <w:rFonts w:ascii="Liberation Serif" w:hAnsi="Liberation Serif"/>
          <w:b/>
          <w:iCs/>
          <w:color w:val="000000"/>
          <w:spacing w:val="-1"/>
          <w:sz w:val="28"/>
          <w:szCs w:val="28"/>
        </w:rPr>
        <w:t xml:space="preserve"> </w:t>
      </w:r>
      <w:r w:rsidRPr="00FB1DC4">
        <w:rPr>
          <w:rFonts w:ascii="Liberation Serif" w:hAnsi="Liberation Serif"/>
          <w:b/>
          <w:iCs/>
          <w:color w:val="000000"/>
          <w:sz w:val="28"/>
          <w:szCs w:val="28"/>
        </w:rPr>
        <w:t>П</w:t>
      </w:r>
      <w:r>
        <w:rPr>
          <w:rFonts w:ascii="Liberation Serif" w:hAnsi="Liberation Serif"/>
          <w:b/>
          <w:iCs/>
          <w:color w:val="000000"/>
          <w:sz w:val="28"/>
          <w:szCs w:val="28"/>
        </w:rPr>
        <w:t>орядка</w:t>
      </w:r>
      <w:r w:rsidRPr="00FB1DC4">
        <w:rPr>
          <w:rFonts w:ascii="Liberation Serif" w:hAnsi="Liberation Serif"/>
          <w:b/>
          <w:iCs/>
          <w:color w:val="000000"/>
          <w:spacing w:val="-1"/>
          <w:sz w:val="28"/>
          <w:szCs w:val="28"/>
        </w:rPr>
        <w:t xml:space="preserve"> </w:t>
      </w:r>
      <w:r w:rsidRPr="00FB1DC4">
        <w:rPr>
          <w:rFonts w:ascii="Liberation Serif" w:hAnsi="Liberation Serif"/>
          <w:b/>
          <w:iCs/>
          <w:color w:val="000000"/>
          <w:sz w:val="28"/>
          <w:szCs w:val="28"/>
        </w:rPr>
        <w:t>ос</w:t>
      </w:r>
      <w:r w:rsidRPr="00FB1DC4">
        <w:rPr>
          <w:rFonts w:ascii="Liberation Serif" w:hAnsi="Liberation Serif"/>
          <w:b/>
          <w:iCs/>
          <w:color w:val="000000"/>
          <w:spacing w:val="2"/>
          <w:sz w:val="28"/>
          <w:szCs w:val="28"/>
        </w:rPr>
        <w:t>у</w:t>
      </w:r>
      <w:r w:rsidRPr="00FB1DC4">
        <w:rPr>
          <w:rFonts w:ascii="Liberation Serif" w:hAnsi="Liberation Serif"/>
          <w:b/>
          <w:iCs/>
          <w:color w:val="000000"/>
          <w:sz w:val="28"/>
          <w:szCs w:val="28"/>
        </w:rPr>
        <w:t>ще</w:t>
      </w:r>
      <w:r w:rsidRPr="00FB1DC4">
        <w:rPr>
          <w:rFonts w:ascii="Liberation Serif" w:hAnsi="Liberation Serif"/>
          <w:b/>
          <w:iCs/>
          <w:color w:val="000000"/>
          <w:spacing w:val="-1"/>
          <w:sz w:val="28"/>
          <w:szCs w:val="28"/>
        </w:rPr>
        <w:t>с</w:t>
      </w:r>
      <w:r w:rsidRPr="00FB1DC4">
        <w:rPr>
          <w:rFonts w:ascii="Liberation Serif" w:hAnsi="Liberation Serif"/>
          <w:b/>
          <w:iCs/>
          <w:color w:val="000000"/>
          <w:sz w:val="28"/>
          <w:szCs w:val="28"/>
        </w:rPr>
        <w:t>твле</w:t>
      </w:r>
      <w:r w:rsidRPr="00FB1DC4">
        <w:rPr>
          <w:rFonts w:ascii="Liberation Serif" w:hAnsi="Liberation Serif"/>
          <w:b/>
          <w:iCs/>
          <w:color w:val="000000"/>
          <w:spacing w:val="-2"/>
          <w:sz w:val="28"/>
          <w:szCs w:val="28"/>
        </w:rPr>
        <w:t>н</w:t>
      </w:r>
      <w:r w:rsidRPr="00FB1DC4">
        <w:rPr>
          <w:rFonts w:ascii="Liberation Serif" w:hAnsi="Liberation Serif"/>
          <w:b/>
          <w:iCs/>
          <w:color w:val="000000"/>
          <w:sz w:val="28"/>
          <w:szCs w:val="28"/>
        </w:rPr>
        <w:t>ия</w:t>
      </w:r>
      <w:r w:rsidRPr="00FB1DC4">
        <w:rPr>
          <w:rFonts w:ascii="Liberation Serif" w:hAnsi="Liberation Serif"/>
          <w:b/>
          <w:iCs/>
          <w:color w:val="000000"/>
          <w:spacing w:val="-1"/>
          <w:sz w:val="28"/>
          <w:szCs w:val="28"/>
        </w:rPr>
        <w:t xml:space="preserve"> </w:t>
      </w:r>
      <w:r w:rsidRPr="00FB1DC4">
        <w:rPr>
          <w:rFonts w:ascii="Liberation Serif" w:hAnsi="Liberation Serif"/>
          <w:b/>
          <w:iCs/>
          <w:color w:val="000000"/>
          <w:sz w:val="28"/>
          <w:szCs w:val="28"/>
        </w:rPr>
        <w:t>кон</w:t>
      </w:r>
      <w:r w:rsidRPr="00FB1DC4">
        <w:rPr>
          <w:rFonts w:ascii="Liberation Serif" w:hAnsi="Liberation Serif"/>
          <w:b/>
          <w:iCs/>
          <w:color w:val="000000"/>
          <w:spacing w:val="1"/>
          <w:sz w:val="28"/>
          <w:szCs w:val="28"/>
        </w:rPr>
        <w:t>т</w:t>
      </w:r>
      <w:r w:rsidRPr="00FB1DC4">
        <w:rPr>
          <w:rFonts w:ascii="Liberation Serif" w:hAnsi="Liberation Serif"/>
          <w:b/>
          <w:iCs/>
          <w:color w:val="000000"/>
          <w:sz w:val="28"/>
          <w:szCs w:val="28"/>
        </w:rPr>
        <w:t>роля</w:t>
      </w:r>
    </w:p>
    <w:p w:rsidR="00FB1DC4" w:rsidRPr="00FB1DC4" w:rsidRDefault="00FB1DC4" w:rsidP="00FB1DC4">
      <w:pPr>
        <w:widowControl w:val="0"/>
        <w:spacing w:after="0" w:line="240" w:lineRule="auto"/>
        <w:ind w:right="469"/>
        <w:jc w:val="center"/>
        <w:rPr>
          <w:rFonts w:ascii="Liberation Serif" w:hAnsi="Liberation Serif"/>
          <w:b/>
          <w:sz w:val="28"/>
          <w:szCs w:val="28"/>
        </w:rPr>
      </w:pPr>
      <w:r w:rsidRPr="00FB1DC4">
        <w:rPr>
          <w:rFonts w:ascii="Liberation Serif" w:hAnsi="Liberation Serif"/>
          <w:b/>
          <w:iCs/>
          <w:color w:val="000000"/>
          <w:sz w:val="28"/>
          <w:szCs w:val="28"/>
        </w:rPr>
        <w:t>за</w:t>
      </w:r>
      <w:r w:rsidRPr="00FB1DC4">
        <w:rPr>
          <w:rFonts w:ascii="Liberation Serif" w:hAnsi="Liberation Serif"/>
          <w:b/>
          <w:iCs/>
          <w:color w:val="000000"/>
          <w:spacing w:val="1"/>
          <w:sz w:val="28"/>
          <w:szCs w:val="28"/>
        </w:rPr>
        <w:t xml:space="preserve"> </w:t>
      </w:r>
      <w:r w:rsidRPr="00FB1DC4">
        <w:rPr>
          <w:rFonts w:ascii="Liberation Serif" w:hAnsi="Liberation Serif"/>
          <w:b/>
          <w:iCs/>
          <w:color w:val="000000"/>
          <w:sz w:val="28"/>
          <w:szCs w:val="28"/>
        </w:rPr>
        <w:t>в</w:t>
      </w:r>
      <w:r w:rsidRPr="00FB1DC4">
        <w:rPr>
          <w:rFonts w:ascii="Liberation Serif" w:hAnsi="Liberation Serif"/>
          <w:b/>
          <w:iCs/>
          <w:color w:val="000000"/>
          <w:spacing w:val="-2"/>
          <w:sz w:val="28"/>
          <w:szCs w:val="28"/>
        </w:rPr>
        <w:t>ы</w:t>
      </w:r>
      <w:r w:rsidRPr="00FB1DC4">
        <w:rPr>
          <w:rFonts w:ascii="Liberation Serif" w:hAnsi="Liberation Serif"/>
          <w:b/>
          <w:iCs/>
          <w:color w:val="000000"/>
          <w:sz w:val="28"/>
          <w:szCs w:val="28"/>
        </w:rPr>
        <w:t>полнением м</w:t>
      </w:r>
      <w:r w:rsidRPr="00FB1DC4">
        <w:rPr>
          <w:rFonts w:ascii="Liberation Serif" w:hAnsi="Liberation Serif"/>
          <w:b/>
          <w:iCs/>
          <w:color w:val="000000"/>
          <w:spacing w:val="1"/>
          <w:sz w:val="28"/>
          <w:szCs w:val="28"/>
        </w:rPr>
        <w:t>у</w:t>
      </w:r>
      <w:r w:rsidRPr="00FB1DC4">
        <w:rPr>
          <w:rFonts w:ascii="Liberation Serif" w:hAnsi="Liberation Serif"/>
          <w:b/>
          <w:iCs/>
          <w:color w:val="000000"/>
          <w:sz w:val="28"/>
          <w:szCs w:val="28"/>
        </w:rPr>
        <w:t>ниципально</w:t>
      </w:r>
      <w:r w:rsidRPr="00FB1DC4">
        <w:rPr>
          <w:rFonts w:ascii="Liberation Serif" w:hAnsi="Liberation Serif"/>
          <w:b/>
          <w:iCs/>
          <w:color w:val="000000"/>
          <w:spacing w:val="-1"/>
          <w:sz w:val="28"/>
          <w:szCs w:val="28"/>
        </w:rPr>
        <w:t>г</w:t>
      </w:r>
      <w:r w:rsidRPr="00FB1DC4">
        <w:rPr>
          <w:rFonts w:ascii="Liberation Serif" w:hAnsi="Liberation Serif"/>
          <w:b/>
          <w:iCs/>
          <w:color w:val="000000"/>
          <w:sz w:val="28"/>
          <w:szCs w:val="28"/>
        </w:rPr>
        <w:t>о</w:t>
      </w:r>
      <w:r w:rsidRPr="00FB1DC4">
        <w:rPr>
          <w:rFonts w:ascii="Liberation Serif" w:hAnsi="Liberation Serif"/>
          <w:b/>
          <w:iCs/>
          <w:color w:val="000000"/>
          <w:spacing w:val="1"/>
          <w:sz w:val="28"/>
          <w:szCs w:val="28"/>
        </w:rPr>
        <w:t xml:space="preserve"> </w:t>
      </w:r>
      <w:r w:rsidRPr="00FB1DC4">
        <w:rPr>
          <w:rFonts w:ascii="Liberation Serif" w:hAnsi="Liberation Serif"/>
          <w:b/>
          <w:iCs/>
          <w:color w:val="000000"/>
          <w:spacing w:val="-2"/>
          <w:sz w:val="28"/>
          <w:szCs w:val="28"/>
        </w:rPr>
        <w:t>з</w:t>
      </w:r>
      <w:r w:rsidRPr="00FB1DC4">
        <w:rPr>
          <w:rFonts w:ascii="Liberation Serif" w:hAnsi="Liberation Serif"/>
          <w:b/>
          <w:iCs/>
          <w:color w:val="000000"/>
          <w:spacing w:val="1"/>
          <w:sz w:val="28"/>
          <w:szCs w:val="28"/>
        </w:rPr>
        <w:t>а</w:t>
      </w:r>
      <w:r w:rsidRPr="00FB1DC4">
        <w:rPr>
          <w:rFonts w:ascii="Liberation Serif" w:hAnsi="Liberation Serif"/>
          <w:b/>
          <w:iCs/>
          <w:color w:val="000000"/>
          <w:sz w:val="28"/>
          <w:szCs w:val="28"/>
        </w:rPr>
        <w:t>д</w:t>
      </w:r>
      <w:r w:rsidRPr="00FB1DC4">
        <w:rPr>
          <w:rFonts w:ascii="Liberation Serif" w:hAnsi="Liberation Serif"/>
          <w:b/>
          <w:iCs/>
          <w:color w:val="000000"/>
          <w:spacing w:val="2"/>
          <w:sz w:val="28"/>
          <w:szCs w:val="28"/>
        </w:rPr>
        <w:t>а</w:t>
      </w:r>
      <w:r w:rsidRPr="00FB1DC4">
        <w:rPr>
          <w:rFonts w:ascii="Liberation Serif" w:hAnsi="Liberation Serif"/>
          <w:b/>
          <w:iCs/>
          <w:color w:val="000000"/>
          <w:sz w:val="28"/>
          <w:szCs w:val="28"/>
        </w:rPr>
        <w:t>ния</w:t>
      </w:r>
      <w:r w:rsidR="00107A07">
        <w:rPr>
          <w:rFonts w:ascii="Liberation Serif" w:hAnsi="Liberation Serif"/>
          <w:b/>
          <w:iCs/>
          <w:color w:val="000000"/>
          <w:sz w:val="28"/>
          <w:szCs w:val="28"/>
        </w:rPr>
        <w:t xml:space="preserve"> </w:t>
      </w:r>
      <w:r w:rsidRPr="00FB1DC4">
        <w:rPr>
          <w:rFonts w:ascii="Liberation Serif" w:hAnsi="Liberation Serif"/>
          <w:b/>
          <w:iCs/>
          <w:color w:val="000000"/>
          <w:sz w:val="28"/>
          <w:szCs w:val="28"/>
        </w:rPr>
        <w:t>муници</w:t>
      </w:r>
      <w:r w:rsidRPr="00FB1DC4">
        <w:rPr>
          <w:rFonts w:ascii="Liberation Serif" w:hAnsi="Liberation Serif"/>
          <w:b/>
          <w:iCs/>
          <w:color w:val="000000"/>
          <w:spacing w:val="-1"/>
          <w:sz w:val="28"/>
          <w:szCs w:val="28"/>
        </w:rPr>
        <w:t>п</w:t>
      </w:r>
      <w:r w:rsidRPr="00FB1DC4">
        <w:rPr>
          <w:rFonts w:ascii="Liberation Serif" w:hAnsi="Liberation Serif"/>
          <w:b/>
          <w:iCs/>
          <w:color w:val="000000"/>
          <w:sz w:val="28"/>
          <w:szCs w:val="28"/>
        </w:rPr>
        <w:t>альными учреждениями,</w:t>
      </w:r>
      <w:r w:rsidR="00107A07">
        <w:rPr>
          <w:rFonts w:ascii="Liberation Serif" w:hAnsi="Liberation Serif"/>
          <w:b/>
          <w:iCs/>
          <w:color w:val="000000"/>
          <w:sz w:val="28"/>
          <w:szCs w:val="28"/>
        </w:rPr>
        <w:t xml:space="preserve"> </w:t>
      </w:r>
      <w:r w:rsidRPr="00FB1DC4">
        <w:rPr>
          <w:rFonts w:ascii="Liberation Serif" w:hAnsi="Liberation Serif"/>
          <w:b/>
          <w:iCs/>
          <w:color w:val="000000"/>
          <w:sz w:val="28"/>
          <w:szCs w:val="28"/>
        </w:rPr>
        <w:t>подведомств</w:t>
      </w:r>
      <w:r w:rsidRPr="00FB1DC4">
        <w:rPr>
          <w:rFonts w:ascii="Liberation Serif" w:hAnsi="Liberation Serif"/>
          <w:b/>
          <w:iCs/>
          <w:color w:val="000000"/>
          <w:spacing w:val="1"/>
          <w:sz w:val="28"/>
          <w:szCs w:val="28"/>
        </w:rPr>
        <w:t>енн</w:t>
      </w:r>
      <w:r w:rsidRPr="00FB1DC4">
        <w:rPr>
          <w:rFonts w:ascii="Liberation Serif" w:hAnsi="Liberation Serif"/>
          <w:b/>
          <w:iCs/>
          <w:color w:val="000000"/>
          <w:sz w:val="28"/>
          <w:szCs w:val="28"/>
        </w:rPr>
        <w:t>ыми ад</w:t>
      </w:r>
      <w:r w:rsidRPr="00FB1DC4">
        <w:rPr>
          <w:rFonts w:ascii="Liberation Serif" w:hAnsi="Liberation Serif"/>
          <w:b/>
          <w:iCs/>
          <w:color w:val="000000"/>
          <w:spacing w:val="1"/>
          <w:sz w:val="28"/>
          <w:szCs w:val="28"/>
        </w:rPr>
        <w:t>м</w:t>
      </w:r>
      <w:r w:rsidRPr="00FB1DC4">
        <w:rPr>
          <w:rFonts w:ascii="Liberation Serif" w:hAnsi="Liberation Serif"/>
          <w:b/>
          <w:iCs/>
          <w:color w:val="000000"/>
          <w:sz w:val="28"/>
          <w:szCs w:val="28"/>
        </w:rPr>
        <w:t>ини</w:t>
      </w:r>
      <w:r w:rsidRPr="00FB1DC4">
        <w:rPr>
          <w:rFonts w:ascii="Liberation Serif" w:hAnsi="Liberation Serif"/>
          <w:b/>
          <w:iCs/>
          <w:color w:val="000000"/>
          <w:spacing w:val="-2"/>
          <w:sz w:val="28"/>
          <w:szCs w:val="28"/>
        </w:rPr>
        <w:t>с</w:t>
      </w:r>
      <w:r w:rsidRPr="00FB1DC4">
        <w:rPr>
          <w:rFonts w:ascii="Liberation Serif" w:hAnsi="Liberation Serif"/>
          <w:b/>
          <w:iCs/>
          <w:color w:val="000000"/>
          <w:spacing w:val="1"/>
          <w:sz w:val="28"/>
          <w:szCs w:val="28"/>
        </w:rPr>
        <w:t>т</w:t>
      </w:r>
      <w:r w:rsidRPr="00FB1DC4">
        <w:rPr>
          <w:rFonts w:ascii="Liberation Serif" w:hAnsi="Liberation Serif"/>
          <w:b/>
          <w:iCs/>
          <w:color w:val="000000"/>
          <w:sz w:val="28"/>
          <w:szCs w:val="28"/>
        </w:rPr>
        <w:t>р</w:t>
      </w:r>
      <w:r w:rsidRPr="00FB1DC4">
        <w:rPr>
          <w:rFonts w:ascii="Liberation Serif" w:hAnsi="Liberation Serif"/>
          <w:b/>
          <w:iCs/>
          <w:color w:val="000000"/>
          <w:spacing w:val="1"/>
          <w:sz w:val="28"/>
          <w:szCs w:val="28"/>
        </w:rPr>
        <w:t>а</w:t>
      </w:r>
      <w:r w:rsidRPr="00FB1DC4">
        <w:rPr>
          <w:rFonts w:ascii="Liberation Serif" w:hAnsi="Liberation Serif"/>
          <w:b/>
          <w:iCs/>
          <w:color w:val="000000"/>
          <w:sz w:val="28"/>
          <w:szCs w:val="28"/>
        </w:rPr>
        <w:t>ции</w:t>
      </w:r>
    </w:p>
    <w:p w:rsidR="00FB1DC4" w:rsidRPr="00FB1DC4" w:rsidRDefault="00FB1DC4" w:rsidP="00FB1DC4">
      <w:pPr>
        <w:widowControl w:val="0"/>
        <w:spacing w:after="0" w:line="240" w:lineRule="auto"/>
        <w:ind w:right="469"/>
        <w:jc w:val="center"/>
        <w:rPr>
          <w:rFonts w:ascii="Liberation Serif" w:hAnsi="Liberation Serif"/>
          <w:b/>
          <w:sz w:val="28"/>
          <w:szCs w:val="28"/>
        </w:rPr>
      </w:pPr>
      <w:r>
        <w:rPr>
          <w:rFonts w:ascii="Liberation Serif" w:hAnsi="Liberation Serif"/>
          <w:b/>
          <w:iCs/>
          <w:color w:val="000000"/>
          <w:sz w:val="28"/>
          <w:szCs w:val="28"/>
        </w:rPr>
        <w:t>Ницинского</w:t>
      </w:r>
      <w:r w:rsidRPr="00FB1DC4">
        <w:rPr>
          <w:rFonts w:ascii="Liberation Serif" w:hAnsi="Liberation Serif"/>
          <w:b/>
          <w:iCs/>
          <w:color w:val="000000"/>
          <w:sz w:val="28"/>
          <w:szCs w:val="28"/>
        </w:rPr>
        <w:t xml:space="preserve"> сельского поселения</w:t>
      </w:r>
    </w:p>
    <w:p w:rsidR="00FB1DC4" w:rsidRDefault="00FB1DC4" w:rsidP="00FB1DC4">
      <w:pPr>
        <w:pStyle w:val="ConsPlusNormal"/>
        <w:jc w:val="both"/>
        <w:rPr>
          <w:rFonts w:ascii="Times New Roman" w:hAnsi="Times New Roman" w:cs="Times New Roman"/>
          <w:b/>
          <w:i/>
          <w:iCs/>
          <w:sz w:val="28"/>
          <w:szCs w:val="28"/>
        </w:rPr>
      </w:pPr>
    </w:p>
    <w:p w:rsidR="00FB1DC4" w:rsidRPr="00FB1DC4" w:rsidRDefault="00FB1DC4" w:rsidP="00FB1DC4">
      <w:pPr>
        <w:pStyle w:val="ConsPlusNormal"/>
        <w:ind w:firstLine="540"/>
        <w:jc w:val="both"/>
        <w:rPr>
          <w:rFonts w:ascii="Liberation Serif" w:hAnsi="Liberation Serif"/>
        </w:rPr>
      </w:pPr>
      <w:r w:rsidRPr="00FB1DC4">
        <w:rPr>
          <w:rFonts w:ascii="Liberation Serif" w:hAnsi="Liberation Serif" w:cs="Times New Roman"/>
          <w:sz w:val="28"/>
          <w:szCs w:val="28"/>
        </w:rPr>
        <w:t>В целях реализации положений Бюджетного</w:t>
      </w:r>
      <w:r w:rsidRPr="00107A07">
        <w:rPr>
          <w:rFonts w:ascii="Liberation Serif" w:hAnsi="Liberation Serif" w:cs="Times New Roman"/>
          <w:sz w:val="28"/>
          <w:szCs w:val="28"/>
        </w:rPr>
        <w:t xml:space="preserve"> </w:t>
      </w:r>
      <w:hyperlink r:id="rId6" w:history="1">
        <w:r w:rsidRPr="00107A07">
          <w:rPr>
            <w:rStyle w:val="a5"/>
            <w:rFonts w:ascii="Liberation Serif" w:hAnsi="Liberation Serif" w:cs="Times New Roman"/>
            <w:color w:val="000000"/>
            <w:sz w:val="28"/>
            <w:szCs w:val="28"/>
            <w:u w:val="none"/>
          </w:rPr>
          <w:t>кодекса</w:t>
        </w:r>
      </w:hyperlink>
      <w:r w:rsidRPr="00FB1DC4">
        <w:rPr>
          <w:rFonts w:ascii="Liberation Serif" w:hAnsi="Liberation Serif" w:cs="Times New Roman"/>
          <w:sz w:val="28"/>
          <w:szCs w:val="28"/>
        </w:rPr>
        <w:t xml:space="preserve"> Российской Федерации, Федерального </w:t>
      </w:r>
      <w:hyperlink r:id="rId7" w:history="1">
        <w:r w:rsidRPr="00107A07">
          <w:rPr>
            <w:rStyle w:val="a5"/>
            <w:rFonts w:ascii="Liberation Serif" w:hAnsi="Liberation Serif" w:cs="Times New Roman"/>
            <w:color w:val="000000"/>
            <w:sz w:val="28"/>
            <w:szCs w:val="28"/>
            <w:u w:val="none"/>
          </w:rPr>
          <w:t>закона</w:t>
        </w:r>
      </w:hyperlink>
      <w:r w:rsidRPr="00FB1DC4">
        <w:rPr>
          <w:rFonts w:ascii="Liberation Serif" w:hAnsi="Liberation Serif" w:cs="Times New Roman"/>
          <w:sz w:val="28"/>
          <w:szCs w:val="28"/>
        </w:rPr>
        <w:t xml:space="preserve"> от 12.01.1996 № 7- ФЗ «О некоммерческих организациях», руководствуясь </w:t>
      </w:r>
      <w:hyperlink r:id="rId8" w:history="1">
        <w:r w:rsidRPr="00107A07">
          <w:rPr>
            <w:rStyle w:val="a5"/>
            <w:rFonts w:ascii="Liberation Serif" w:hAnsi="Liberation Serif" w:cs="Times New Roman"/>
            <w:color w:val="000000"/>
            <w:sz w:val="28"/>
            <w:szCs w:val="28"/>
            <w:u w:val="none"/>
          </w:rPr>
          <w:t>Уставом</w:t>
        </w:r>
      </w:hyperlink>
      <w:r w:rsidRPr="00FB1DC4">
        <w:rPr>
          <w:rFonts w:ascii="Liberation Serif" w:hAnsi="Liberation Serif" w:cs="Times New Roman"/>
          <w:sz w:val="28"/>
          <w:szCs w:val="28"/>
        </w:rPr>
        <w:t xml:space="preserve"> муниципального образования </w:t>
      </w:r>
      <w:proofErr w:type="spellStart"/>
      <w:r w:rsidRPr="00FB1DC4">
        <w:rPr>
          <w:rFonts w:ascii="Liberation Serif" w:hAnsi="Liberation Serif" w:cs="Times New Roman"/>
          <w:sz w:val="28"/>
          <w:szCs w:val="28"/>
        </w:rPr>
        <w:t>Ницинское</w:t>
      </w:r>
      <w:proofErr w:type="spellEnd"/>
      <w:r w:rsidRPr="00FB1DC4">
        <w:rPr>
          <w:rFonts w:ascii="Liberation Serif" w:hAnsi="Liberation Serif" w:cs="Times New Roman"/>
          <w:sz w:val="28"/>
          <w:szCs w:val="28"/>
        </w:rPr>
        <w:t xml:space="preserve"> сельское поселение,</w:t>
      </w:r>
    </w:p>
    <w:p w:rsidR="00FB1DC4" w:rsidRDefault="00FB1DC4" w:rsidP="00FB1DC4">
      <w:pPr>
        <w:pStyle w:val="ConsPlusNormal"/>
        <w:ind w:firstLine="540"/>
        <w:jc w:val="both"/>
      </w:pPr>
    </w:p>
    <w:p w:rsidR="00FB1DC4" w:rsidRDefault="00FB1DC4" w:rsidP="00FB1DC4">
      <w:pPr>
        <w:pStyle w:val="ConsPlusNormal"/>
        <w:ind w:hanging="1701"/>
        <w:jc w:val="both"/>
      </w:pPr>
      <w:r>
        <w:rPr>
          <w:rFonts w:ascii="Times New Roman" w:hAnsi="Times New Roman" w:cs="Times New Roman"/>
          <w:sz w:val="28"/>
          <w:szCs w:val="28"/>
        </w:rPr>
        <w:t xml:space="preserve">                                            ПОСТАНОВЛЯЮ:</w:t>
      </w:r>
    </w:p>
    <w:p w:rsidR="00FB1DC4" w:rsidRDefault="00FB1DC4" w:rsidP="00FB1DC4">
      <w:pPr>
        <w:pStyle w:val="ConsPlusNormal"/>
        <w:ind w:firstLine="540"/>
        <w:jc w:val="both"/>
      </w:pPr>
    </w:p>
    <w:p w:rsidR="00FB1DC4" w:rsidRPr="00FB1DC4" w:rsidRDefault="00FB1DC4" w:rsidP="00FB1DC4">
      <w:pPr>
        <w:pStyle w:val="ConsPlusNormal"/>
        <w:ind w:firstLine="540"/>
        <w:jc w:val="both"/>
        <w:rPr>
          <w:rFonts w:ascii="Liberation Serif" w:hAnsi="Liberation Serif"/>
        </w:rPr>
      </w:pPr>
      <w:r w:rsidRPr="00FB1DC4">
        <w:rPr>
          <w:rFonts w:ascii="Liberation Serif" w:hAnsi="Liberation Serif" w:cs="Times New Roman"/>
          <w:sz w:val="28"/>
          <w:szCs w:val="28"/>
        </w:rPr>
        <w:t>1.Утвердить Порядок осуществления контроля за выполнением муниципального задания муниципальными</w:t>
      </w:r>
      <w:r>
        <w:rPr>
          <w:rFonts w:ascii="Liberation Serif" w:hAnsi="Liberation Serif" w:cs="Times New Roman"/>
          <w:sz w:val="28"/>
          <w:szCs w:val="28"/>
        </w:rPr>
        <w:t xml:space="preserve"> </w:t>
      </w:r>
      <w:r w:rsidRPr="00FB1DC4">
        <w:rPr>
          <w:rFonts w:ascii="Liberation Serif" w:hAnsi="Liberation Serif" w:cs="Times New Roman"/>
          <w:sz w:val="28"/>
          <w:szCs w:val="28"/>
        </w:rPr>
        <w:t xml:space="preserve">учреждениями, подведомственными администрации Ницинского сельского поселения, согласно </w:t>
      </w:r>
      <w:proofErr w:type="gramStart"/>
      <w:r w:rsidRPr="00FB1DC4">
        <w:rPr>
          <w:rFonts w:ascii="Liberation Serif" w:hAnsi="Liberation Serif" w:cs="Times New Roman"/>
          <w:sz w:val="28"/>
          <w:szCs w:val="28"/>
        </w:rPr>
        <w:t>приложению  к</w:t>
      </w:r>
      <w:proofErr w:type="gramEnd"/>
      <w:r w:rsidRPr="00FB1DC4">
        <w:rPr>
          <w:rFonts w:ascii="Liberation Serif" w:hAnsi="Liberation Serif" w:cs="Times New Roman"/>
          <w:sz w:val="28"/>
          <w:szCs w:val="28"/>
        </w:rPr>
        <w:t xml:space="preserve"> настоящему постановлению.</w:t>
      </w:r>
    </w:p>
    <w:p w:rsidR="00FB1DC4" w:rsidRPr="006C20F4" w:rsidRDefault="00FB1DC4" w:rsidP="00FB1DC4">
      <w:pPr>
        <w:spacing w:after="0" w:line="240" w:lineRule="auto"/>
        <w:ind w:rightChars="24" w:right="53" w:firstLine="709"/>
        <w:jc w:val="both"/>
        <w:rPr>
          <w:rFonts w:ascii="Liberation Serif" w:hAnsi="Liberation Serif"/>
          <w:bCs/>
          <w:sz w:val="28"/>
          <w:szCs w:val="28"/>
        </w:rPr>
      </w:pPr>
      <w:r w:rsidRPr="00FB1DC4">
        <w:rPr>
          <w:rFonts w:ascii="Liberation Serif" w:hAnsi="Liberation Serif"/>
          <w:sz w:val="28"/>
          <w:szCs w:val="28"/>
        </w:rPr>
        <w:t xml:space="preserve">  2.  </w:t>
      </w:r>
      <w:r w:rsidRPr="006C20F4">
        <w:rPr>
          <w:rFonts w:ascii="Liberation Serif" w:hAnsi="Liberation Serif"/>
          <w:bCs/>
          <w:sz w:val="28"/>
          <w:szCs w:val="28"/>
        </w:rPr>
        <w:t>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и обнародовать путем размещения на официальном сайте Ницинского сельского поселения в информационно-телекоммуникационной сети Интернет.</w:t>
      </w:r>
      <w:r>
        <w:rPr>
          <w:rFonts w:ascii="Liberation Serif" w:hAnsi="Liberation Serif"/>
          <w:bCs/>
          <w:sz w:val="28"/>
          <w:szCs w:val="28"/>
        </w:rPr>
        <w:t xml:space="preserve"> </w:t>
      </w:r>
      <w:hyperlink r:id="rId9" w:history="1">
        <w:r w:rsidRPr="00847E1D">
          <w:rPr>
            <w:rStyle w:val="a5"/>
            <w:rFonts w:ascii="Liberation Serif" w:hAnsi="Liberation Serif"/>
            <w:sz w:val="28"/>
            <w:szCs w:val="28"/>
            <w:lang w:val="en-US"/>
          </w:rPr>
          <w:t>www</w:t>
        </w:r>
        <w:r w:rsidRPr="00847E1D">
          <w:rPr>
            <w:rStyle w:val="a5"/>
            <w:rFonts w:ascii="Liberation Serif" w:hAnsi="Liberation Serif"/>
            <w:sz w:val="28"/>
            <w:szCs w:val="28"/>
          </w:rPr>
          <w:t>.</w:t>
        </w:r>
        <w:r w:rsidRPr="00847E1D">
          <w:rPr>
            <w:rStyle w:val="a5"/>
            <w:rFonts w:ascii="Liberation Serif" w:hAnsi="Liberation Serif"/>
            <w:sz w:val="28"/>
            <w:szCs w:val="28"/>
            <w:lang w:val="en-US"/>
          </w:rPr>
          <w:t>nicinskoe</w:t>
        </w:r>
        <w:r w:rsidRPr="00847E1D">
          <w:rPr>
            <w:rStyle w:val="a5"/>
            <w:rFonts w:ascii="Liberation Serif" w:hAnsi="Liberation Serif"/>
            <w:sz w:val="28"/>
            <w:szCs w:val="28"/>
          </w:rPr>
          <w:t>.</w:t>
        </w:r>
      </w:hyperlink>
      <w:proofErr w:type="gramStart"/>
      <w:r w:rsidRPr="00847E1D">
        <w:rPr>
          <w:rFonts w:ascii="Liberation Serif" w:hAnsi="Liberation Serif"/>
          <w:color w:val="0000FF" w:themeColor="hyperlink"/>
          <w:sz w:val="28"/>
          <w:szCs w:val="28"/>
          <w:u w:val="single"/>
          <w:lang w:val="en-US"/>
        </w:rPr>
        <w:t>ru</w:t>
      </w:r>
      <w:proofErr w:type="gramEnd"/>
      <w:r w:rsidRPr="00847E1D">
        <w:rPr>
          <w:rFonts w:ascii="Liberation Serif" w:hAnsi="Liberation Serif"/>
          <w:sz w:val="28"/>
          <w:szCs w:val="28"/>
        </w:rPr>
        <w:t>.</w:t>
      </w:r>
    </w:p>
    <w:p w:rsidR="00FB1DC4" w:rsidRDefault="00FB1DC4" w:rsidP="00FB1DC4">
      <w:pPr>
        <w:spacing w:after="0" w:line="240" w:lineRule="auto"/>
        <w:ind w:rightChars="24" w:right="53" w:firstLine="709"/>
        <w:jc w:val="both"/>
        <w:rPr>
          <w:rFonts w:ascii="Times New Roman" w:hAnsi="Times New Roman"/>
          <w:sz w:val="28"/>
          <w:szCs w:val="28"/>
        </w:rPr>
      </w:pPr>
      <w:r w:rsidRPr="006C20F4">
        <w:rPr>
          <w:rFonts w:ascii="Liberation Serif" w:hAnsi="Liberation Serif"/>
          <w:bCs/>
          <w:sz w:val="28"/>
          <w:szCs w:val="28"/>
        </w:rPr>
        <w:t xml:space="preserve">3. </w:t>
      </w:r>
      <w:r w:rsidR="00BA3072" w:rsidRPr="00D33EC6">
        <w:rPr>
          <w:rFonts w:ascii="Times New Roman" w:hAnsi="Times New Roman"/>
          <w:sz w:val="28"/>
          <w:szCs w:val="28"/>
        </w:rPr>
        <w:t xml:space="preserve"> Контроль по исполнению настоящего постановления оставляю за собой</w:t>
      </w:r>
      <w:r w:rsidR="00BA3072">
        <w:rPr>
          <w:rFonts w:ascii="Times New Roman" w:hAnsi="Times New Roman"/>
          <w:sz w:val="28"/>
          <w:szCs w:val="28"/>
        </w:rPr>
        <w:t>.</w:t>
      </w:r>
    </w:p>
    <w:p w:rsidR="00BA3072" w:rsidRPr="006C20F4" w:rsidRDefault="00BA3072" w:rsidP="00FB1DC4">
      <w:pPr>
        <w:spacing w:after="0" w:line="240" w:lineRule="auto"/>
        <w:ind w:rightChars="24" w:right="53" w:firstLine="709"/>
        <w:jc w:val="both"/>
        <w:rPr>
          <w:rFonts w:ascii="Liberation Serif" w:hAnsi="Liberation Serif"/>
          <w:sz w:val="28"/>
          <w:szCs w:val="28"/>
        </w:rPr>
      </w:pPr>
    </w:p>
    <w:p w:rsidR="00FB1DC4" w:rsidRPr="006C20F4" w:rsidRDefault="00FB1DC4" w:rsidP="00FB1DC4">
      <w:pPr>
        <w:spacing w:after="0" w:line="240" w:lineRule="auto"/>
        <w:jc w:val="both"/>
        <w:rPr>
          <w:rFonts w:ascii="Liberation Serif" w:hAnsi="Liberation Serif"/>
          <w:sz w:val="28"/>
          <w:szCs w:val="28"/>
        </w:rPr>
      </w:pPr>
      <w:r>
        <w:rPr>
          <w:rFonts w:ascii="Liberation Serif" w:hAnsi="Liberation Serif"/>
          <w:sz w:val="28"/>
          <w:szCs w:val="28"/>
        </w:rPr>
        <w:t xml:space="preserve">   </w:t>
      </w:r>
    </w:p>
    <w:p w:rsidR="00107A07" w:rsidRDefault="00FB1DC4" w:rsidP="00FB1DC4">
      <w:pPr>
        <w:spacing w:after="0" w:line="240" w:lineRule="auto"/>
        <w:rPr>
          <w:rFonts w:ascii="Liberation Serif" w:hAnsi="Liberation Serif"/>
          <w:sz w:val="28"/>
          <w:szCs w:val="28"/>
        </w:rPr>
      </w:pPr>
      <w:r>
        <w:rPr>
          <w:rFonts w:ascii="Liberation Serif" w:hAnsi="Liberation Serif"/>
          <w:sz w:val="28"/>
          <w:szCs w:val="28"/>
        </w:rPr>
        <w:t xml:space="preserve">  </w:t>
      </w:r>
      <w:r w:rsidRPr="006C20F4">
        <w:rPr>
          <w:rFonts w:ascii="Liberation Serif" w:hAnsi="Liberation Serif"/>
          <w:sz w:val="28"/>
          <w:szCs w:val="28"/>
        </w:rPr>
        <w:t xml:space="preserve">    </w:t>
      </w:r>
    </w:p>
    <w:p w:rsidR="00FB1DC4" w:rsidRPr="006C20F4" w:rsidRDefault="00FB1DC4" w:rsidP="00FB1DC4">
      <w:pPr>
        <w:spacing w:after="0" w:line="240" w:lineRule="auto"/>
        <w:rPr>
          <w:rFonts w:ascii="Liberation Serif" w:hAnsi="Liberation Serif"/>
          <w:sz w:val="28"/>
          <w:szCs w:val="28"/>
        </w:rPr>
      </w:pPr>
      <w:r w:rsidRPr="006C20F4">
        <w:rPr>
          <w:rFonts w:ascii="Liberation Serif" w:hAnsi="Liberation Serif"/>
          <w:sz w:val="28"/>
          <w:szCs w:val="28"/>
        </w:rPr>
        <w:t xml:space="preserve"> Глава Ницинского сельского поселения        </w:t>
      </w:r>
      <w:r>
        <w:rPr>
          <w:rFonts w:ascii="Liberation Serif" w:hAnsi="Liberation Serif"/>
          <w:sz w:val="28"/>
          <w:szCs w:val="28"/>
        </w:rPr>
        <w:t xml:space="preserve">        </w:t>
      </w:r>
      <w:r w:rsidRPr="006C20F4">
        <w:rPr>
          <w:rFonts w:ascii="Liberation Serif" w:hAnsi="Liberation Serif"/>
          <w:sz w:val="28"/>
          <w:szCs w:val="28"/>
        </w:rPr>
        <w:t xml:space="preserve">  </w:t>
      </w:r>
      <w:proofErr w:type="spellStart"/>
      <w:r w:rsidRPr="006C20F4">
        <w:rPr>
          <w:rFonts w:ascii="Liberation Serif" w:hAnsi="Liberation Serif"/>
          <w:sz w:val="28"/>
          <w:szCs w:val="28"/>
        </w:rPr>
        <w:t>Т.А.Кузеванова</w:t>
      </w:r>
      <w:proofErr w:type="spellEnd"/>
    </w:p>
    <w:p w:rsidR="00FB1DC4" w:rsidRPr="00FB1DC4" w:rsidRDefault="00FB1DC4" w:rsidP="00FB1DC4">
      <w:pPr>
        <w:jc w:val="both"/>
        <w:rPr>
          <w:rFonts w:ascii="Liberation Serif" w:hAnsi="Liberation Serif"/>
          <w:sz w:val="28"/>
          <w:szCs w:val="28"/>
        </w:rPr>
      </w:pPr>
      <w:r w:rsidRPr="006C20F4">
        <w:rPr>
          <w:rFonts w:ascii="Liberation Serif" w:hAnsi="Liberation Serif"/>
          <w:sz w:val="28"/>
          <w:szCs w:val="28"/>
        </w:rPr>
        <w:br w:type="page"/>
      </w:r>
    </w:p>
    <w:p w:rsidR="00FB1DC4" w:rsidRDefault="00FB1DC4" w:rsidP="00FB1DC4">
      <w:pPr>
        <w:pStyle w:val="ConsPlusNormal"/>
        <w:jc w:val="right"/>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  Приложение к </w:t>
      </w:r>
    </w:p>
    <w:p w:rsidR="00FB1DC4" w:rsidRDefault="00FB1DC4" w:rsidP="00FB1DC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постановлению администрации  </w:t>
      </w:r>
    </w:p>
    <w:p w:rsidR="00FB1DC4" w:rsidRDefault="00FB1DC4" w:rsidP="00FB1DC4">
      <w:pPr>
        <w:pStyle w:val="ConsPlusNormal"/>
        <w:jc w:val="right"/>
      </w:pPr>
      <w:r>
        <w:rPr>
          <w:rFonts w:ascii="Times New Roman" w:hAnsi="Times New Roman" w:cs="Times New Roman"/>
          <w:sz w:val="24"/>
          <w:szCs w:val="24"/>
        </w:rPr>
        <w:t xml:space="preserve"> </w:t>
      </w:r>
      <w:r w:rsidR="00BA3072">
        <w:rPr>
          <w:rFonts w:ascii="Times New Roman" w:hAnsi="Times New Roman" w:cs="Times New Roman"/>
          <w:sz w:val="24"/>
          <w:szCs w:val="24"/>
        </w:rPr>
        <w:t>Ницинского</w:t>
      </w:r>
      <w:r>
        <w:rPr>
          <w:rFonts w:ascii="Times New Roman" w:hAnsi="Times New Roman" w:cs="Times New Roman"/>
          <w:sz w:val="24"/>
          <w:szCs w:val="24"/>
        </w:rPr>
        <w:t xml:space="preserve"> сельского поселения</w:t>
      </w:r>
    </w:p>
    <w:p w:rsidR="00FB1DC4" w:rsidRDefault="00FB1DC4" w:rsidP="00FB1DC4">
      <w:pPr>
        <w:pStyle w:val="ConsPlusNormal"/>
        <w:jc w:val="right"/>
        <w:outlineLvl w:val="0"/>
      </w:pPr>
      <w:r>
        <w:rPr>
          <w:rFonts w:ascii="Times New Roman" w:hAnsi="Times New Roman" w:cs="Times New Roman"/>
          <w:sz w:val="24"/>
          <w:szCs w:val="24"/>
        </w:rPr>
        <w:t xml:space="preserve">                                                                        от </w:t>
      </w:r>
      <w:r w:rsidR="00BA3072">
        <w:rPr>
          <w:rFonts w:ascii="Times New Roman" w:hAnsi="Times New Roman" w:cs="Times New Roman"/>
          <w:sz w:val="24"/>
          <w:szCs w:val="24"/>
        </w:rPr>
        <w:t>11.03.2024</w:t>
      </w:r>
      <w:r>
        <w:rPr>
          <w:rFonts w:ascii="Times New Roman" w:hAnsi="Times New Roman" w:cs="Times New Roman"/>
          <w:sz w:val="24"/>
          <w:szCs w:val="24"/>
        </w:rPr>
        <w:t xml:space="preserve"> года № </w:t>
      </w:r>
      <w:r w:rsidR="00BA3072">
        <w:rPr>
          <w:rFonts w:ascii="Times New Roman" w:hAnsi="Times New Roman" w:cs="Times New Roman"/>
          <w:sz w:val="24"/>
          <w:szCs w:val="24"/>
        </w:rPr>
        <w:t>34</w:t>
      </w:r>
    </w:p>
    <w:p w:rsidR="00FB1DC4" w:rsidRDefault="00FB1DC4" w:rsidP="00FB1DC4">
      <w:pPr>
        <w:pStyle w:val="ConsPlusNormal"/>
        <w:jc w:val="right"/>
        <w:rPr>
          <w:rFonts w:ascii="Times New Roman" w:hAnsi="Times New Roman" w:cs="Times New Roman"/>
          <w:sz w:val="28"/>
          <w:szCs w:val="28"/>
        </w:rPr>
      </w:pPr>
    </w:p>
    <w:p w:rsidR="00FB1DC4" w:rsidRDefault="00FB1DC4" w:rsidP="00FB1DC4">
      <w:pPr>
        <w:pStyle w:val="ConsPlusNormal"/>
        <w:jc w:val="both"/>
        <w:rPr>
          <w:rFonts w:ascii="Times New Roman" w:hAnsi="Times New Roman" w:cs="Times New Roman"/>
          <w:sz w:val="28"/>
          <w:szCs w:val="28"/>
        </w:rPr>
      </w:pPr>
    </w:p>
    <w:p w:rsidR="00FB1DC4" w:rsidRDefault="00FB1DC4" w:rsidP="00FB1DC4">
      <w:pPr>
        <w:pStyle w:val="ConsPlusTitle"/>
        <w:jc w:val="center"/>
      </w:pPr>
      <w:bookmarkStart w:id="0" w:name="P37"/>
      <w:bookmarkEnd w:id="0"/>
      <w:r>
        <w:rPr>
          <w:rFonts w:ascii="Times New Roman" w:hAnsi="Times New Roman" w:cs="Times New Roman"/>
          <w:sz w:val="28"/>
          <w:szCs w:val="28"/>
        </w:rPr>
        <w:t>ПОРЯДОК</w:t>
      </w:r>
    </w:p>
    <w:p w:rsidR="00FB1DC4" w:rsidRDefault="00FB1DC4" w:rsidP="00FB1DC4">
      <w:pPr>
        <w:pStyle w:val="ConsPlusTitle"/>
        <w:jc w:val="center"/>
      </w:pPr>
      <w:proofErr w:type="gramStart"/>
      <w:r>
        <w:rPr>
          <w:rFonts w:ascii="Times New Roman" w:hAnsi="Times New Roman" w:cs="Times New Roman"/>
          <w:sz w:val="28"/>
          <w:szCs w:val="28"/>
        </w:rPr>
        <w:t>ОСУЩЕСТВЛЕНИЯ  КОНТРОЛЯ</w:t>
      </w:r>
      <w:proofErr w:type="gramEnd"/>
      <w:r>
        <w:rPr>
          <w:rFonts w:ascii="Times New Roman" w:hAnsi="Times New Roman" w:cs="Times New Roman"/>
          <w:sz w:val="28"/>
          <w:szCs w:val="28"/>
        </w:rPr>
        <w:t xml:space="preserve"> ЗА ВЫПОЛНЕНИЕМ МУНИЦИПАЛЬНОГО ЗАДАНИЯ МУНИЦИПАЛЬНЫМИ   УЧРЕЖДЕНИЯМИ, ПОДВЕДОМСТВЕННЫМИ АДМИНИСТРАЦИИ  НИЦИНСКОГО СЕЛЬСКОГО ПОСЕЛЕНИЯ</w:t>
      </w:r>
    </w:p>
    <w:p w:rsidR="00FB1DC4" w:rsidRDefault="00FB1DC4" w:rsidP="00FB1DC4">
      <w:pPr>
        <w:pStyle w:val="ConsPlusTitle"/>
        <w:jc w:val="center"/>
      </w:pPr>
    </w:p>
    <w:p w:rsidR="00FB1DC4" w:rsidRDefault="00FB1DC4" w:rsidP="00FB1DC4">
      <w:pPr>
        <w:pStyle w:val="ConsPlusTitle"/>
        <w:jc w:val="both"/>
      </w:pPr>
      <w:r>
        <w:rPr>
          <w:rFonts w:ascii="Times New Roman" w:hAnsi="Times New Roman" w:cs="Times New Roman"/>
          <w:sz w:val="28"/>
          <w:szCs w:val="28"/>
        </w:rPr>
        <w:t>1. Общие положения</w:t>
      </w:r>
    </w:p>
    <w:p w:rsidR="00FB1DC4" w:rsidRDefault="00FB1DC4" w:rsidP="00FB1DC4">
      <w:pPr>
        <w:pStyle w:val="ConsPlusNormal"/>
        <w:ind w:firstLine="709"/>
        <w:jc w:val="both"/>
      </w:pPr>
      <w:r>
        <w:rPr>
          <w:rFonts w:ascii="Times New Roman" w:hAnsi="Times New Roman" w:cs="Times New Roman"/>
          <w:sz w:val="28"/>
          <w:szCs w:val="28"/>
        </w:rPr>
        <w:t>1.1. Настоящий Порядок определяет общие принципы и требования по организации и осуществлению контроля за выполнением муниципального задания муниципальными  учреждениями, подведомственными администрации Ницинского сельского поселения (далее - муниципальные учреждения), разработано в целях повышения доступности и качества муниципальных услуг, обеспечения прозрачности достигнутых показателей, эффективности выполнения муниципального задания муниципальными  учреждениями, подведомственными администрации Ницинского сельского поселения.</w:t>
      </w:r>
    </w:p>
    <w:p w:rsidR="00FB1DC4" w:rsidRDefault="00FB1DC4" w:rsidP="00FB1DC4">
      <w:pPr>
        <w:pStyle w:val="ConsPlusNormal"/>
        <w:ind w:firstLine="709"/>
        <w:jc w:val="both"/>
      </w:pPr>
      <w:r>
        <w:rPr>
          <w:rFonts w:ascii="Times New Roman" w:hAnsi="Times New Roman" w:cs="Times New Roman"/>
          <w:sz w:val="28"/>
          <w:szCs w:val="28"/>
          <w:shd w:val="clear" w:color="auto" w:fill="FFFFFF"/>
        </w:rPr>
        <w:t xml:space="preserve">1.2. Контроль за выполнением муниципального задания муниципальными учреждениями в соответствии с настоящим Порядком </w:t>
      </w:r>
      <w:proofErr w:type="gramStart"/>
      <w:r>
        <w:rPr>
          <w:rFonts w:ascii="Times New Roman" w:hAnsi="Times New Roman" w:cs="Times New Roman"/>
          <w:sz w:val="28"/>
          <w:szCs w:val="28"/>
          <w:shd w:val="clear" w:color="auto" w:fill="FFFFFF"/>
        </w:rPr>
        <w:t>осуществляет  администрация</w:t>
      </w:r>
      <w:proofErr w:type="gramEnd"/>
      <w:r>
        <w:rPr>
          <w:rFonts w:ascii="Times New Roman" w:hAnsi="Times New Roman" w:cs="Times New Roman"/>
          <w:sz w:val="28"/>
          <w:szCs w:val="28"/>
          <w:shd w:val="clear" w:color="auto" w:fill="FFFFFF"/>
        </w:rPr>
        <w:t xml:space="preserve"> Ницинского сельского поселения, осуществляющая функции и полномочия учредителя в отношении подведомственных муниципальных учреждений.</w:t>
      </w:r>
    </w:p>
    <w:p w:rsidR="00FB1DC4" w:rsidRDefault="00FB1DC4" w:rsidP="00FB1DC4">
      <w:pPr>
        <w:pStyle w:val="ConsPlusNormal"/>
        <w:ind w:firstLine="709"/>
        <w:jc w:val="both"/>
      </w:pPr>
      <w:r>
        <w:rPr>
          <w:rFonts w:ascii="Times New Roman" w:hAnsi="Times New Roman" w:cs="Times New Roman"/>
          <w:sz w:val="28"/>
          <w:szCs w:val="28"/>
        </w:rPr>
        <w:t>1.3. Контроль за выполнением муниципального задания муниципальных учреждений осуществляется в соответствии с:</w:t>
      </w:r>
    </w:p>
    <w:p w:rsidR="00FB1DC4" w:rsidRDefault="00FB1DC4" w:rsidP="00FB1DC4">
      <w:pPr>
        <w:pStyle w:val="ConsPlusNormal"/>
        <w:ind w:firstLine="709"/>
        <w:jc w:val="both"/>
      </w:pPr>
      <w:r>
        <w:rPr>
          <w:rFonts w:ascii="Times New Roman" w:hAnsi="Times New Roman" w:cs="Times New Roman"/>
          <w:sz w:val="28"/>
          <w:szCs w:val="28"/>
        </w:rPr>
        <w:t xml:space="preserve">- Бюджетным </w:t>
      </w:r>
      <w:hyperlink r:id="rId10" w:history="1">
        <w:r>
          <w:rPr>
            <w:rStyle w:val="a5"/>
            <w:rFonts w:ascii="Times New Roman" w:hAnsi="Times New Roman" w:cs="Times New Roman"/>
            <w:color w:val="000000"/>
            <w:sz w:val="28"/>
            <w:szCs w:val="28"/>
          </w:rPr>
          <w:t>кодексом</w:t>
        </w:r>
      </w:hyperlink>
      <w:r>
        <w:rPr>
          <w:rFonts w:ascii="Times New Roman" w:hAnsi="Times New Roman" w:cs="Times New Roman"/>
          <w:sz w:val="28"/>
          <w:szCs w:val="28"/>
        </w:rPr>
        <w:t xml:space="preserve"> Российской Федерации;</w:t>
      </w:r>
    </w:p>
    <w:p w:rsidR="00FB1DC4" w:rsidRDefault="00FB1DC4" w:rsidP="00FB1DC4">
      <w:pPr>
        <w:pStyle w:val="ConsPlusNormal"/>
        <w:ind w:firstLine="709"/>
        <w:jc w:val="both"/>
      </w:pPr>
      <w:r>
        <w:rPr>
          <w:rFonts w:ascii="Times New Roman" w:hAnsi="Times New Roman" w:cs="Times New Roman"/>
          <w:sz w:val="28"/>
          <w:szCs w:val="28"/>
        </w:rPr>
        <w:t xml:space="preserve">- Федеральным </w:t>
      </w:r>
      <w:hyperlink r:id="rId11" w:history="1">
        <w:r>
          <w:rPr>
            <w:rStyle w:val="a5"/>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12 января 1996 года № 7-ФЗ «О некоммерческих организациях»;</w:t>
      </w:r>
    </w:p>
    <w:p w:rsidR="00FB1DC4" w:rsidRDefault="00FB1DC4" w:rsidP="00FB1DC4">
      <w:pPr>
        <w:pStyle w:val="ConsPlusNormal"/>
        <w:ind w:firstLine="709"/>
        <w:jc w:val="both"/>
      </w:pPr>
      <w:r>
        <w:rPr>
          <w:rFonts w:ascii="Times New Roman" w:hAnsi="Times New Roman" w:cs="Times New Roman"/>
          <w:sz w:val="28"/>
          <w:szCs w:val="28"/>
        </w:rPr>
        <w:t xml:space="preserve">- иными законами и нормативными правовыми актами Российской </w:t>
      </w:r>
      <w:proofErr w:type="gramStart"/>
      <w:r>
        <w:rPr>
          <w:rFonts w:ascii="Times New Roman" w:hAnsi="Times New Roman" w:cs="Times New Roman"/>
          <w:sz w:val="28"/>
          <w:szCs w:val="28"/>
        </w:rPr>
        <w:t>Федерации ,</w:t>
      </w:r>
      <w:proofErr w:type="gramEnd"/>
      <w:r>
        <w:rPr>
          <w:rFonts w:ascii="Times New Roman" w:hAnsi="Times New Roman" w:cs="Times New Roman"/>
          <w:sz w:val="28"/>
          <w:szCs w:val="28"/>
        </w:rPr>
        <w:t xml:space="preserve">   Свердловской области , </w:t>
      </w:r>
      <w:proofErr w:type="spellStart"/>
      <w:r>
        <w:rPr>
          <w:rFonts w:ascii="Times New Roman" w:hAnsi="Times New Roman" w:cs="Times New Roman"/>
          <w:sz w:val="28"/>
          <w:szCs w:val="28"/>
        </w:rPr>
        <w:t>Слободо</w:t>
      </w:r>
      <w:proofErr w:type="spellEnd"/>
      <w:r>
        <w:rPr>
          <w:rFonts w:ascii="Times New Roman" w:hAnsi="Times New Roman" w:cs="Times New Roman"/>
          <w:sz w:val="28"/>
          <w:szCs w:val="28"/>
        </w:rPr>
        <w:t xml:space="preserve">-Туринского муниципального района,  правовыми актами муниципального образования </w:t>
      </w:r>
      <w:proofErr w:type="spellStart"/>
      <w:r>
        <w:rPr>
          <w:rFonts w:ascii="Times New Roman" w:hAnsi="Times New Roman" w:cs="Times New Roman"/>
          <w:sz w:val="28"/>
          <w:szCs w:val="28"/>
        </w:rPr>
        <w:t>Ницинское</w:t>
      </w:r>
      <w:proofErr w:type="spellEnd"/>
      <w:r>
        <w:rPr>
          <w:rFonts w:ascii="Times New Roman" w:hAnsi="Times New Roman" w:cs="Times New Roman"/>
          <w:sz w:val="28"/>
          <w:szCs w:val="28"/>
        </w:rPr>
        <w:t xml:space="preserve"> сельское поселение.</w:t>
      </w:r>
    </w:p>
    <w:p w:rsidR="00FB1DC4" w:rsidRDefault="00FB1DC4" w:rsidP="00FB1DC4">
      <w:pPr>
        <w:pStyle w:val="ConsPlusNormal"/>
        <w:ind w:firstLine="709"/>
        <w:jc w:val="both"/>
        <w:rPr>
          <w:rFonts w:ascii="Times New Roman" w:hAnsi="Times New Roman" w:cs="Times New Roman"/>
          <w:sz w:val="28"/>
          <w:szCs w:val="28"/>
        </w:rPr>
      </w:pPr>
    </w:p>
    <w:p w:rsidR="00FB1DC4" w:rsidRDefault="00FB1DC4" w:rsidP="00FB1DC4">
      <w:pPr>
        <w:pStyle w:val="ConsPlusNormal"/>
        <w:ind w:firstLine="709"/>
        <w:jc w:val="both"/>
        <w:outlineLvl w:val="1"/>
      </w:pPr>
      <w:r>
        <w:rPr>
          <w:rFonts w:ascii="Times New Roman" w:hAnsi="Times New Roman" w:cs="Times New Roman"/>
          <w:sz w:val="28"/>
          <w:szCs w:val="28"/>
        </w:rPr>
        <w:t>II. Цели, предмет и направления контроля за выполнением</w:t>
      </w:r>
    </w:p>
    <w:p w:rsidR="00FB1DC4" w:rsidRDefault="00FB1DC4" w:rsidP="00FB1DC4">
      <w:pPr>
        <w:pStyle w:val="ConsPlusNormal"/>
        <w:ind w:firstLine="709"/>
        <w:jc w:val="both"/>
      </w:pPr>
      <w:r>
        <w:rPr>
          <w:rFonts w:ascii="Times New Roman" w:hAnsi="Times New Roman" w:cs="Times New Roman"/>
          <w:sz w:val="28"/>
          <w:szCs w:val="28"/>
        </w:rPr>
        <w:t>муниципального задания муниципальными учреждениями</w:t>
      </w:r>
    </w:p>
    <w:p w:rsidR="00FB1DC4" w:rsidRDefault="00FB1DC4" w:rsidP="00FB1DC4">
      <w:pPr>
        <w:pStyle w:val="ConsPlusNormal"/>
        <w:ind w:firstLine="709"/>
        <w:jc w:val="both"/>
        <w:rPr>
          <w:rFonts w:ascii="Times New Roman" w:hAnsi="Times New Roman" w:cs="Times New Roman"/>
          <w:sz w:val="28"/>
          <w:szCs w:val="28"/>
        </w:rPr>
      </w:pPr>
    </w:p>
    <w:p w:rsidR="00FB1DC4" w:rsidRDefault="00FB1DC4" w:rsidP="00FB1DC4">
      <w:pPr>
        <w:pStyle w:val="ConsPlusNormal"/>
        <w:ind w:firstLine="709"/>
        <w:jc w:val="both"/>
      </w:pPr>
      <w:r>
        <w:rPr>
          <w:rFonts w:ascii="Times New Roman" w:hAnsi="Times New Roman" w:cs="Times New Roman"/>
          <w:sz w:val="28"/>
          <w:szCs w:val="28"/>
        </w:rPr>
        <w:t>2.1. Целью контроля за выполнением муниципального задания муниципальными учреждениями является оценка:</w:t>
      </w:r>
    </w:p>
    <w:p w:rsidR="00FB1DC4" w:rsidRDefault="00FB1DC4" w:rsidP="00FB1DC4">
      <w:pPr>
        <w:pStyle w:val="ConsPlusNormal"/>
        <w:ind w:firstLine="709"/>
        <w:jc w:val="both"/>
      </w:pPr>
      <w:r>
        <w:rPr>
          <w:rFonts w:ascii="Times New Roman" w:hAnsi="Times New Roman" w:cs="Times New Roman"/>
          <w:sz w:val="28"/>
          <w:szCs w:val="28"/>
        </w:rPr>
        <w:t>- качества и эффективности оказываемых услуг, проводимых работ;</w:t>
      </w:r>
    </w:p>
    <w:p w:rsidR="00FB1DC4" w:rsidRDefault="00FB1DC4" w:rsidP="00FB1DC4">
      <w:pPr>
        <w:pStyle w:val="ConsPlusNormal"/>
        <w:ind w:firstLine="709"/>
        <w:jc w:val="both"/>
      </w:pPr>
      <w:r>
        <w:rPr>
          <w:rFonts w:ascii="Times New Roman" w:hAnsi="Times New Roman" w:cs="Times New Roman"/>
          <w:sz w:val="28"/>
          <w:szCs w:val="28"/>
        </w:rPr>
        <w:t>- выполнения муниципального задания.</w:t>
      </w:r>
    </w:p>
    <w:p w:rsidR="00FB1DC4" w:rsidRDefault="00FB1DC4" w:rsidP="00FB1DC4">
      <w:pPr>
        <w:pStyle w:val="ConsPlusNormal"/>
        <w:ind w:firstLine="709"/>
        <w:jc w:val="both"/>
      </w:pPr>
      <w:r>
        <w:rPr>
          <w:rFonts w:ascii="Times New Roman" w:hAnsi="Times New Roman" w:cs="Times New Roman"/>
          <w:sz w:val="28"/>
          <w:szCs w:val="28"/>
        </w:rPr>
        <w:t xml:space="preserve">2.2. Основными задачами контроля выполнения муниципального </w:t>
      </w:r>
      <w:r>
        <w:rPr>
          <w:rFonts w:ascii="Times New Roman" w:hAnsi="Times New Roman" w:cs="Times New Roman"/>
          <w:sz w:val="28"/>
          <w:szCs w:val="28"/>
        </w:rPr>
        <w:lastRenderedPageBreak/>
        <w:t>задания являются:</w:t>
      </w:r>
    </w:p>
    <w:p w:rsidR="00FB1DC4" w:rsidRDefault="00FB1DC4" w:rsidP="00FB1DC4">
      <w:pPr>
        <w:pStyle w:val="ConsPlusNormal"/>
        <w:ind w:firstLine="709"/>
        <w:jc w:val="both"/>
      </w:pPr>
      <w:r>
        <w:rPr>
          <w:rFonts w:ascii="Times New Roman" w:hAnsi="Times New Roman" w:cs="Times New Roman"/>
          <w:sz w:val="28"/>
          <w:szCs w:val="28"/>
        </w:rPr>
        <w:t>- соблюдение муниципальными учреждениями требований, установленных муниципальными заданиями;</w:t>
      </w:r>
    </w:p>
    <w:p w:rsidR="00FB1DC4" w:rsidRDefault="00FB1DC4" w:rsidP="00FB1DC4">
      <w:pPr>
        <w:pStyle w:val="ConsPlusNormal"/>
        <w:ind w:firstLine="709"/>
        <w:jc w:val="both"/>
      </w:pPr>
      <w:r>
        <w:rPr>
          <w:rFonts w:ascii="Times New Roman" w:hAnsi="Times New Roman" w:cs="Times New Roman"/>
          <w:sz w:val="28"/>
          <w:szCs w:val="28"/>
        </w:rPr>
        <w:t>- обеспечение выполнения стандартов, правил и норм, регламентирующих оказание муниципальных услуг, работ;</w:t>
      </w:r>
    </w:p>
    <w:p w:rsidR="00FB1DC4" w:rsidRDefault="00FB1DC4" w:rsidP="00FB1DC4">
      <w:pPr>
        <w:pStyle w:val="ConsPlusNormal"/>
        <w:ind w:firstLine="709"/>
        <w:jc w:val="both"/>
      </w:pPr>
      <w:r>
        <w:rPr>
          <w:rFonts w:ascii="Times New Roman" w:hAnsi="Times New Roman" w:cs="Times New Roman"/>
          <w:sz w:val="28"/>
          <w:szCs w:val="28"/>
        </w:rPr>
        <w:t>- расчет итоговой оценки выполнения муниципального задания;</w:t>
      </w:r>
    </w:p>
    <w:p w:rsidR="00FB1DC4" w:rsidRDefault="00FB1DC4" w:rsidP="00FB1DC4">
      <w:pPr>
        <w:pStyle w:val="ConsPlusNormal"/>
        <w:ind w:firstLine="709"/>
        <w:jc w:val="both"/>
      </w:pPr>
      <w:r>
        <w:rPr>
          <w:rFonts w:ascii="Times New Roman" w:hAnsi="Times New Roman" w:cs="Times New Roman"/>
          <w:sz w:val="28"/>
          <w:szCs w:val="28"/>
        </w:rPr>
        <w:t>- анализ причин невыполнения, перевыполнения объемных показателей муниципального задания;</w:t>
      </w:r>
    </w:p>
    <w:p w:rsidR="00FB1DC4" w:rsidRDefault="00FB1DC4" w:rsidP="00FB1DC4">
      <w:pPr>
        <w:pStyle w:val="ConsPlusNormal"/>
        <w:ind w:firstLine="709"/>
        <w:jc w:val="both"/>
      </w:pPr>
      <w:r>
        <w:rPr>
          <w:rFonts w:ascii="Times New Roman" w:hAnsi="Times New Roman" w:cs="Times New Roman"/>
          <w:sz w:val="28"/>
          <w:szCs w:val="28"/>
        </w:rPr>
        <w:t>- анализ причин отклонений от планируемых значений достигнутых показателей качества;</w:t>
      </w:r>
    </w:p>
    <w:p w:rsidR="00FB1DC4" w:rsidRDefault="00FB1DC4" w:rsidP="00FB1DC4">
      <w:pPr>
        <w:pStyle w:val="ConsPlusNormal"/>
        <w:ind w:firstLine="709"/>
        <w:jc w:val="both"/>
      </w:pPr>
      <w:r>
        <w:rPr>
          <w:rFonts w:ascii="Times New Roman" w:hAnsi="Times New Roman" w:cs="Times New Roman"/>
          <w:sz w:val="28"/>
          <w:szCs w:val="28"/>
        </w:rPr>
        <w:t>- анализ финансового исполнения муниципального задания;</w:t>
      </w:r>
    </w:p>
    <w:p w:rsidR="00FB1DC4" w:rsidRDefault="00FB1DC4" w:rsidP="00FB1DC4">
      <w:pPr>
        <w:pStyle w:val="ConsPlusNormal"/>
        <w:ind w:firstLine="709"/>
        <w:jc w:val="both"/>
      </w:pPr>
      <w:r>
        <w:rPr>
          <w:rFonts w:ascii="Times New Roman" w:hAnsi="Times New Roman" w:cs="Times New Roman"/>
          <w:sz w:val="28"/>
          <w:szCs w:val="28"/>
        </w:rPr>
        <w:t>- своевременное принятие мер по обеспечению выполнения установленных показателей муниципальных заданий муниципальными учреждениями за счет корректировки муниципального задания с соответствующим изменением финансового обеспечения.</w:t>
      </w:r>
    </w:p>
    <w:p w:rsidR="00FB1DC4" w:rsidRDefault="00FB1DC4" w:rsidP="00FB1DC4">
      <w:pPr>
        <w:pStyle w:val="ConsPlusNormal"/>
        <w:ind w:firstLine="709"/>
        <w:jc w:val="both"/>
        <w:rPr>
          <w:rFonts w:ascii="Times New Roman" w:hAnsi="Times New Roman" w:cs="Times New Roman"/>
          <w:sz w:val="28"/>
          <w:szCs w:val="28"/>
        </w:rPr>
      </w:pPr>
    </w:p>
    <w:p w:rsidR="00FB1DC4" w:rsidRDefault="00FB1DC4" w:rsidP="00FB1DC4">
      <w:pPr>
        <w:pStyle w:val="ConsPlusNormal"/>
        <w:ind w:firstLine="709"/>
        <w:jc w:val="both"/>
        <w:outlineLvl w:val="1"/>
      </w:pPr>
      <w:r>
        <w:rPr>
          <w:rFonts w:ascii="Times New Roman" w:hAnsi="Times New Roman" w:cs="Times New Roman"/>
          <w:sz w:val="28"/>
          <w:szCs w:val="28"/>
        </w:rPr>
        <w:t>III. Формы, методы и периодичность осуществления контроля</w:t>
      </w:r>
    </w:p>
    <w:p w:rsidR="00FB1DC4" w:rsidRDefault="00FB1DC4" w:rsidP="00FB1DC4">
      <w:pPr>
        <w:pStyle w:val="ConsPlusNormal"/>
        <w:ind w:firstLine="709"/>
        <w:jc w:val="both"/>
      </w:pPr>
      <w:r>
        <w:rPr>
          <w:rFonts w:ascii="Times New Roman" w:hAnsi="Times New Roman" w:cs="Times New Roman"/>
          <w:sz w:val="28"/>
          <w:szCs w:val="28"/>
        </w:rPr>
        <w:t>за выполнением муниципального задания муниципальными</w:t>
      </w:r>
    </w:p>
    <w:p w:rsidR="00FB1DC4" w:rsidRDefault="00FB1DC4" w:rsidP="00FB1DC4">
      <w:pPr>
        <w:pStyle w:val="ConsPlusNormal"/>
        <w:ind w:firstLine="709"/>
        <w:jc w:val="both"/>
      </w:pPr>
      <w:r>
        <w:rPr>
          <w:rFonts w:ascii="Times New Roman" w:hAnsi="Times New Roman" w:cs="Times New Roman"/>
          <w:sz w:val="28"/>
          <w:szCs w:val="28"/>
        </w:rPr>
        <w:t>учреждениями</w:t>
      </w:r>
    </w:p>
    <w:p w:rsidR="00FB1DC4" w:rsidRDefault="00FB1DC4" w:rsidP="00FB1DC4">
      <w:pPr>
        <w:pStyle w:val="ConsPlusNormal"/>
        <w:ind w:firstLine="709"/>
        <w:jc w:val="both"/>
        <w:rPr>
          <w:rFonts w:ascii="Times New Roman" w:hAnsi="Times New Roman" w:cs="Times New Roman"/>
          <w:sz w:val="28"/>
          <w:szCs w:val="28"/>
        </w:rPr>
      </w:pPr>
    </w:p>
    <w:p w:rsidR="00FB1DC4" w:rsidRDefault="00FB1DC4" w:rsidP="00FB1DC4">
      <w:pPr>
        <w:pStyle w:val="ConsPlusNormal"/>
        <w:ind w:firstLine="709"/>
        <w:jc w:val="both"/>
      </w:pPr>
      <w:r>
        <w:rPr>
          <w:rFonts w:ascii="Times New Roman" w:hAnsi="Times New Roman" w:cs="Times New Roman"/>
          <w:sz w:val="28"/>
          <w:szCs w:val="28"/>
        </w:rPr>
        <w:t>3.1. Контроль за выполнением муниципальных заданий осуществляется в виде:</w:t>
      </w:r>
    </w:p>
    <w:p w:rsidR="00FB1DC4" w:rsidRDefault="00FB1DC4" w:rsidP="00FB1DC4">
      <w:pPr>
        <w:pStyle w:val="ConsPlusNormal"/>
        <w:ind w:firstLine="709"/>
        <w:jc w:val="both"/>
      </w:pPr>
      <w:r>
        <w:rPr>
          <w:rFonts w:ascii="Times New Roman" w:hAnsi="Times New Roman" w:cs="Times New Roman"/>
          <w:sz w:val="28"/>
          <w:szCs w:val="28"/>
        </w:rPr>
        <w:t>- предварительного контроля, осуществляемого на стадии формирования и утверждения муниципального задания, осуществляемого в целях проверки соответствия перечня оказываемых (выполняемых) муниципальными учреждениями муниципальных услуг (работ) основным видам деятельности этих учреждений, предусмотренных учредительными документами;</w:t>
      </w:r>
    </w:p>
    <w:p w:rsidR="00FB1DC4" w:rsidRDefault="00FB1DC4" w:rsidP="00FB1DC4">
      <w:pPr>
        <w:pStyle w:val="ConsPlusNormal"/>
        <w:ind w:firstLine="709"/>
        <w:jc w:val="both"/>
      </w:pPr>
      <w:r>
        <w:rPr>
          <w:rFonts w:ascii="Times New Roman" w:hAnsi="Times New Roman" w:cs="Times New Roman"/>
          <w:sz w:val="28"/>
          <w:szCs w:val="28"/>
        </w:rPr>
        <w:t>- текущего контроля, осуществляемого в процессе исполнения муниципального задания, в целях проверки своевременности и полноты представления отчетности об исполнении муниципального задания, динамики показателей, характеризующих качество оказываемых (выполняемых) муниципальных услуг (работ);</w:t>
      </w:r>
    </w:p>
    <w:p w:rsidR="00FB1DC4" w:rsidRDefault="00FB1DC4" w:rsidP="00FB1DC4">
      <w:pPr>
        <w:pStyle w:val="ConsPlusNormal"/>
        <w:ind w:firstLine="709"/>
        <w:jc w:val="both"/>
      </w:pPr>
      <w:r>
        <w:rPr>
          <w:rFonts w:ascii="Times New Roman" w:hAnsi="Times New Roman" w:cs="Times New Roman"/>
          <w:sz w:val="28"/>
          <w:szCs w:val="28"/>
        </w:rPr>
        <w:t>- последующего контроля, осуществляемого в целях проверки соответствия фактических получателей муниципальной услуги установленным муниципальным заданием категориям получателей; фактических параметров выполнения муниципального задания плановым значениям; выполнения муниципальными учреждениями установленного порядка оказания (выполнения) муниципальных услуг (работ), обеспечения выполнения мер, направленных на устранение ранее выявленных нарушений исполнения муниципального задания.</w:t>
      </w:r>
    </w:p>
    <w:p w:rsidR="00FB1DC4" w:rsidRDefault="00FB1DC4" w:rsidP="00FB1DC4">
      <w:pPr>
        <w:pStyle w:val="ConsPlusNormal"/>
        <w:ind w:firstLine="709"/>
        <w:jc w:val="both"/>
      </w:pPr>
      <w:r>
        <w:rPr>
          <w:rFonts w:ascii="Times New Roman" w:hAnsi="Times New Roman" w:cs="Times New Roman"/>
          <w:sz w:val="28"/>
          <w:szCs w:val="28"/>
        </w:rPr>
        <w:t>3.2. Контроль за выполнением муниципального задания муниципальными учреждениями осуществляется с использованием следующих основных форм:</w:t>
      </w:r>
    </w:p>
    <w:p w:rsidR="00FB1DC4" w:rsidRDefault="00FB1DC4" w:rsidP="00FB1DC4">
      <w:pPr>
        <w:pStyle w:val="ConsPlusNormal"/>
        <w:ind w:firstLine="709"/>
        <w:jc w:val="both"/>
      </w:pPr>
      <w:r>
        <w:rPr>
          <w:rFonts w:ascii="Times New Roman" w:hAnsi="Times New Roman" w:cs="Times New Roman"/>
          <w:sz w:val="28"/>
          <w:szCs w:val="28"/>
        </w:rPr>
        <w:t xml:space="preserve">- камеральная проверка (на основании представляемых </w:t>
      </w:r>
      <w:r>
        <w:rPr>
          <w:rFonts w:ascii="Times New Roman" w:hAnsi="Times New Roman" w:cs="Times New Roman"/>
          <w:sz w:val="28"/>
          <w:szCs w:val="28"/>
        </w:rPr>
        <w:lastRenderedPageBreak/>
        <w:t>муниципальными учреждениями отчетов о выполнении показателей муниципального задания);</w:t>
      </w:r>
    </w:p>
    <w:p w:rsidR="00FB1DC4" w:rsidRDefault="00FB1DC4" w:rsidP="00FB1DC4">
      <w:pPr>
        <w:pStyle w:val="ConsPlusNormal"/>
        <w:ind w:firstLine="709"/>
        <w:jc w:val="both"/>
      </w:pPr>
      <w:r>
        <w:rPr>
          <w:rFonts w:ascii="Times New Roman" w:hAnsi="Times New Roman" w:cs="Times New Roman"/>
          <w:sz w:val="28"/>
          <w:szCs w:val="28"/>
        </w:rPr>
        <w:t>- выездная проверка (для контроля достоверности информации, представленной муниципальными учреждениями).</w:t>
      </w:r>
    </w:p>
    <w:p w:rsidR="00FB1DC4" w:rsidRDefault="00FB1DC4" w:rsidP="00FB1DC4">
      <w:pPr>
        <w:pStyle w:val="ConsPlusNormal"/>
        <w:ind w:firstLine="709"/>
        <w:jc w:val="both"/>
      </w:pPr>
      <w:r>
        <w:rPr>
          <w:rFonts w:ascii="Times New Roman" w:hAnsi="Times New Roman" w:cs="Times New Roman"/>
          <w:sz w:val="28"/>
          <w:szCs w:val="28"/>
        </w:rPr>
        <w:t>3.3. Контроль в форме камеральной проверки проводится по месту нахождения администрации по мере поступления отчетных документов и сведений о деятельности муниципальных учреждений и не требует издания отдельного приказа о проведении проверки.</w:t>
      </w:r>
    </w:p>
    <w:p w:rsidR="00FB1DC4" w:rsidRDefault="00FB1DC4" w:rsidP="00FB1DC4">
      <w:pPr>
        <w:pStyle w:val="ConsPlusNormal"/>
        <w:ind w:firstLine="709"/>
        <w:jc w:val="both"/>
      </w:pPr>
      <w:r>
        <w:rPr>
          <w:rFonts w:ascii="Times New Roman" w:hAnsi="Times New Roman" w:cs="Times New Roman"/>
          <w:sz w:val="28"/>
          <w:szCs w:val="28"/>
        </w:rPr>
        <w:t xml:space="preserve">Камеральная проверка осуществляется не реже 1 раза в год в срок до 10 числа месяца, следующего за отчетным годом, путем анализа представленного </w:t>
      </w:r>
      <w:hyperlink r:id="rId12" w:anchor="P155" w:history="1">
        <w:r>
          <w:rPr>
            <w:rStyle w:val="a5"/>
            <w:rFonts w:ascii="Times New Roman" w:hAnsi="Times New Roman" w:cs="Times New Roman"/>
            <w:color w:val="000000"/>
            <w:sz w:val="28"/>
            <w:szCs w:val="28"/>
          </w:rPr>
          <w:t>отчета</w:t>
        </w:r>
      </w:hyperlink>
      <w:r>
        <w:rPr>
          <w:rFonts w:ascii="Times New Roman" w:hAnsi="Times New Roman" w:cs="Times New Roman"/>
          <w:sz w:val="28"/>
          <w:szCs w:val="28"/>
        </w:rPr>
        <w:t xml:space="preserve"> о результатах исполнения показателей объема муниципального задания по предоставлению муниципальных услуг, выполнению работ (натуральные показатели объема оказываемых услуг, выполняемых работ). Должностные лица администрации, уполномоченные осуществлять камеральные проверки муниципальных учреждений, назначаются распоряжением главы администрации </w:t>
      </w:r>
      <w:r w:rsidR="00431492">
        <w:rPr>
          <w:rFonts w:ascii="Times New Roman" w:hAnsi="Times New Roman" w:cs="Times New Roman"/>
          <w:sz w:val="28"/>
          <w:szCs w:val="28"/>
        </w:rPr>
        <w:t>Ницинского</w:t>
      </w:r>
      <w:r>
        <w:rPr>
          <w:rFonts w:ascii="Times New Roman" w:hAnsi="Times New Roman" w:cs="Times New Roman"/>
          <w:sz w:val="28"/>
          <w:szCs w:val="28"/>
        </w:rPr>
        <w:t xml:space="preserve"> сельского поселения.</w:t>
      </w:r>
      <w:bookmarkStart w:id="1" w:name="_GoBack"/>
      <w:bookmarkEnd w:id="1"/>
    </w:p>
    <w:p w:rsidR="00FB1DC4" w:rsidRDefault="00FB1DC4" w:rsidP="00FB1DC4">
      <w:pPr>
        <w:pStyle w:val="ConsPlusNormal"/>
        <w:ind w:firstLine="709"/>
        <w:jc w:val="both"/>
      </w:pPr>
      <w:r>
        <w:rPr>
          <w:rFonts w:ascii="Times New Roman" w:hAnsi="Times New Roman" w:cs="Times New Roman"/>
          <w:sz w:val="28"/>
          <w:szCs w:val="28"/>
        </w:rPr>
        <w:t>По результатам камеральной проверки уполномоченные должностные лица составляют аналитическую записку, в которой указывается:</w:t>
      </w:r>
    </w:p>
    <w:p w:rsidR="00FB1DC4" w:rsidRDefault="00FB1DC4" w:rsidP="00FB1DC4">
      <w:pPr>
        <w:pStyle w:val="ConsPlusNormal"/>
        <w:ind w:firstLine="709"/>
        <w:jc w:val="both"/>
      </w:pPr>
      <w:r>
        <w:rPr>
          <w:rFonts w:ascii="Times New Roman" w:hAnsi="Times New Roman" w:cs="Times New Roman"/>
          <w:sz w:val="28"/>
          <w:szCs w:val="28"/>
        </w:rPr>
        <w:t>- наименование муниципального учреждения, в отношении которого проводилось контрольное мероприятие;</w:t>
      </w:r>
    </w:p>
    <w:p w:rsidR="00FB1DC4" w:rsidRDefault="00FB1DC4" w:rsidP="00FB1DC4">
      <w:pPr>
        <w:pStyle w:val="ConsPlusNormal"/>
        <w:ind w:firstLine="709"/>
        <w:jc w:val="both"/>
      </w:pPr>
      <w:r>
        <w:rPr>
          <w:rFonts w:ascii="Times New Roman" w:hAnsi="Times New Roman" w:cs="Times New Roman"/>
          <w:sz w:val="28"/>
          <w:szCs w:val="28"/>
        </w:rPr>
        <w:t>- вид контрольного мероприятия (плановое, внеплановое);</w:t>
      </w:r>
    </w:p>
    <w:p w:rsidR="00FB1DC4" w:rsidRDefault="00FB1DC4" w:rsidP="00FB1DC4">
      <w:pPr>
        <w:pStyle w:val="ConsPlusNormal"/>
        <w:ind w:firstLine="709"/>
        <w:jc w:val="both"/>
      </w:pPr>
      <w:r>
        <w:rPr>
          <w:rFonts w:ascii="Times New Roman" w:hAnsi="Times New Roman" w:cs="Times New Roman"/>
          <w:sz w:val="28"/>
          <w:szCs w:val="28"/>
        </w:rPr>
        <w:t>- период проведения контрольного мероприятия;</w:t>
      </w:r>
    </w:p>
    <w:p w:rsidR="00FB1DC4" w:rsidRDefault="00FB1DC4" w:rsidP="00FB1DC4">
      <w:pPr>
        <w:pStyle w:val="ConsPlusNormal"/>
        <w:ind w:firstLine="709"/>
        <w:jc w:val="both"/>
      </w:pPr>
      <w:r>
        <w:rPr>
          <w:rFonts w:ascii="Times New Roman" w:hAnsi="Times New Roman" w:cs="Times New Roman"/>
          <w:sz w:val="28"/>
          <w:szCs w:val="28"/>
        </w:rPr>
        <w:t>- наименование услуг, в отношении которых проводилась проверка;</w:t>
      </w:r>
    </w:p>
    <w:p w:rsidR="00FB1DC4" w:rsidRDefault="00FB1DC4" w:rsidP="00FB1DC4">
      <w:pPr>
        <w:pStyle w:val="ConsPlusNormal"/>
        <w:ind w:firstLine="709"/>
        <w:jc w:val="both"/>
      </w:pPr>
      <w:r>
        <w:rPr>
          <w:rFonts w:ascii="Times New Roman" w:hAnsi="Times New Roman" w:cs="Times New Roman"/>
          <w:sz w:val="28"/>
          <w:szCs w:val="28"/>
        </w:rPr>
        <w:t>- критерии оценки качества услуг;</w:t>
      </w:r>
    </w:p>
    <w:p w:rsidR="00FB1DC4" w:rsidRDefault="00FB1DC4" w:rsidP="00FB1DC4">
      <w:pPr>
        <w:pStyle w:val="ConsPlusNormal"/>
        <w:ind w:firstLine="709"/>
        <w:jc w:val="both"/>
      </w:pPr>
      <w:r>
        <w:rPr>
          <w:rFonts w:ascii="Times New Roman" w:hAnsi="Times New Roman" w:cs="Times New Roman"/>
          <w:sz w:val="28"/>
          <w:szCs w:val="28"/>
        </w:rPr>
        <w:t>- отклонения от параметров муниципального задания;</w:t>
      </w:r>
    </w:p>
    <w:p w:rsidR="00FB1DC4" w:rsidRDefault="00FB1DC4" w:rsidP="00FB1DC4">
      <w:pPr>
        <w:pStyle w:val="ConsPlusNormal"/>
        <w:ind w:firstLine="709"/>
        <w:jc w:val="both"/>
      </w:pPr>
      <w:r>
        <w:rPr>
          <w:rFonts w:ascii="Times New Roman" w:hAnsi="Times New Roman" w:cs="Times New Roman"/>
          <w:sz w:val="28"/>
          <w:szCs w:val="28"/>
        </w:rPr>
        <w:t>- выводы, содержащие оценку результатов контрольного мероприятия, и предложения по устранению выявленных нарушений.</w:t>
      </w:r>
    </w:p>
    <w:p w:rsidR="00FB1DC4" w:rsidRDefault="00FB1DC4" w:rsidP="00FB1DC4">
      <w:pPr>
        <w:pStyle w:val="ConsPlusNormal"/>
        <w:ind w:firstLine="709"/>
        <w:jc w:val="both"/>
      </w:pPr>
      <w:r>
        <w:rPr>
          <w:rFonts w:ascii="Times New Roman" w:hAnsi="Times New Roman" w:cs="Times New Roman"/>
          <w:sz w:val="28"/>
          <w:szCs w:val="28"/>
        </w:rPr>
        <w:t>Аналитическая записка направляется руководителю муниципального учреждения для сведения и своевременного устранения замечаний.</w:t>
      </w:r>
    </w:p>
    <w:p w:rsidR="00FB1DC4" w:rsidRDefault="00FB1DC4" w:rsidP="00FB1DC4">
      <w:pPr>
        <w:pStyle w:val="ConsPlusNormal"/>
        <w:ind w:firstLine="709"/>
        <w:jc w:val="both"/>
      </w:pPr>
      <w:r>
        <w:rPr>
          <w:rFonts w:ascii="Times New Roman" w:hAnsi="Times New Roman" w:cs="Times New Roman"/>
          <w:sz w:val="28"/>
          <w:szCs w:val="28"/>
        </w:rPr>
        <w:t>3.3. Выездные проверки осуществляются в плановом или внеплановом порядке.</w:t>
      </w:r>
    </w:p>
    <w:p w:rsidR="00FB1DC4" w:rsidRDefault="00FB1DC4" w:rsidP="00FB1DC4">
      <w:pPr>
        <w:pStyle w:val="ConsPlusNormal"/>
        <w:ind w:firstLine="709"/>
        <w:jc w:val="both"/>
      </w:pPr>
      <w:r>
        <w:rPr>
          <w:rFonts w:ascii="Times New Roman" w:hAnsi="Times New Roman" w:cs="Times New Roman"/>
          <w:sz w:val="28"/>
          <w:szCs w:val="28"/>
        </w:rPr>
        <w:t>Проверка является плановой, если она проводится на основании плана-графика, утвержденного приказом руководителя отраслевого (функционального) органа, но не реже 1 раза в год.</w:t>
      </w:r>
    </w:p>
    <w:p w:rsidR="00FB1DC4" w:rsidRDefault="00FB1DC4" w:rsidP="00FB1DC4">
      <w:pPr>
        <w:pStyle w:val="ConsPlusNormal"/>
        <w:ind w:firstLine="709"/>
        <w:jc w:val="both"/>
      </w:pPr>
      <w:r>
        <w:rPr>
          <w:rFonts w:ascii="Times New Roman" w:hAnsi="Times New Roman" w:cs="Times New Roman"/>
          <w:sz w:val="28"/>
          <w:szCs w:val="28"/>
        </w:rPr>
        <w:t>В планы-графики проверок могут вноситься изменения, необходимость которых определяется реорганизацией, созданием новых, ликвидацией действующих муниципальных учреждений.</w:t>
      </w:r>
    </w:p>
    <w:p w:rsidR="00FB1DC4" w:rsidRDefault="00FB1DC4" w:rsidP="00FB1DC4">
      <w:pPr>
        <w:pStyle w:val="ConsPlusNormal"/>
        <w:ind w:firstLine="709"/>
        <w:jc w:val="both"/>
      </w:pPr>
      <w:r>
        <w:rPr>
          <w:rFonts w:ascii="Times New Roman" w:hAnsi="Times New Roman" w:cs="Times New Roman"/>
          <w:sz w:val="28"/>
          <w:szCs w:val="28"/>
        </w:rPr>
        <w:t>Основаниями для проведения внеплановой проверки являются мотивированные сообщения и заявления физических и юридических лиц о ненадлежащем качестве предоставления муниципальных услуг (выполнения работ).</w:t>
      </w:r>
    </w:p>
    <w:p w:rsidR="00FB1DC4" w:rsidRDefault="00FB1DC4" w:rsidP="00FB1DC4">
      <w:pPr>
        <w:pStyle w:val="ConsPlusNormal"/>
        <w:ind w:firstLine="709"/>
        <w:jc w:val="both"/>
      </w:pPr>
      <w:r>
        <w:rPr>
          <w:rFonts w:ascii="Times New Roman" w:hAnsi="Times New Roman" w:cs="Times New Roman"/>
          <w:sz w:val="28"/>
          <w:szCs w:val="28"/>
        </w:rPr>
        <w:t xml:space="preserve">Выездная проверка проводится по месту нахождения муниципального учреждения на основании </w:t>
      </w:r>
      <w:r w:rsidR="00587561">
        <w:rPr>
          <w:rFonts w:ascii="Times New Roman" w:hAnsi="Times New Roman" w:cs="Times New Roman"/>
          <w:sz w:val="28"/>
          <w:szCs w:val="28"/>
        </w:rPr>
        <w:t>распоряжения</w:t>
      </w:r>
      <w:r>
        <w:rPr>
          <w:rFonts w:ascii="Times New Roman" w:hAnsi="Times New Roman" w:cs="Times New Roman"/>
          <w:sz w:val="28"/>
          <w:szCs w:val="28"/>
        </w:rPr>
        <w:t xml:space="preserve"> о назначении выездной проверки, в котором в обязательном порядке указываются:</w:t>
      </w:r>
    </w:p>
    <w:p w:rsidR="00FB1DC4" w:rsidRDefault="00FB1DC4" w:rsidP="00FB1DC4">
      <w:pPr>
        <w:pStyle w:val="ConsPlusNormal"/>
        <w:ind w:firstLine="709"/>
        <w:jc w:val="both"/>
      </w:pPr>
      <w:r>
        <w:rPr>
          <w:rFonts w:ascii="Times New Roman" w:hAnsi="Times New Roman" w:cs="Times New Roman"/>
          <w:sz w:val="28"/>
          <w:szCs w:val="28"/>
        </w:rPr>
        <w:lastRenderedPageBreak/>
        <w:t>- должности, фамилии, имена, отчества должностных лиц, уполномоченных на проведение проверки;</w:t>
      </w:r>
    </w:p>
    <w:p w:rsidR="00FB1DC4" w:rsidRDefault="00FB1DC4" w:rsidP="00FB1DC4">
      <w:pPr>
        <w:pStyle w:val="ConsPlusNormal"/>
        <w:ind w:firstLine="709"/>
        <w:jc w:val="both"/>
      </w:pPr>
      <w:r>
        <w:rPr>
          <w:rFonts w:ascii="Times New Roman" w:hAnsi="Times New Roman" w:cs="Times New Roman"/>
          <w:sz w:val="28"/>
          <w:szCs w:val="28"/>
        </w:rPr>
        <w:t>- наименование муниципального учреждения, в отношении которого проводится проверка;</w:t>
      </w:r>
    </w:p>
    <w:p w:rsidR="00FB1DC4" w:rsidRDefault="00FB1DC4" w:rsidP="00FB1DC4">
      <w:pPr>
        <w:pStyle w:val="ConsPlusNormal"/>
        <w:ind w:firstLine="709"/>
        <w:jc w:val="both"/>
      </w:pPr>
      <w:r>
        <w:rPr>
          <w:rFonts w:ascii="Times New Roman" w:hAnsi="Times New Roman" w:cs="Times New Roman"/>
          <w:sz w:val="28"/>
          <w:szCs w:val="28"/>
        </w:rPr>
        <w:t>- вид контрольного мероприятия (плановое, внеплановое (основания проведения проверки);</w:t>
      </w:r>
    </w:p>
    <w:p w:rsidR="00FB1DC4" w:rsidRDefault="00FB1DC4" w:rsidP="00FB1DC4">
      <w:pPr>
        <w:pStyle w:val="ConsPlusNormal"/>
        <w:ind w:firstLine="709"/>
        <w:jc w:val="both"/>
      </w:pPr>
      <w:r>
        <w:rPr>
          <w:rFonts w:ascii="Times New Roman" w:hAnsi="Times New Roman" w:cs="Times New Roman"/>
          <w:sz w:val="28"/>
          <w:szCs w:val="28"/>
        </w:rPr>
        <w:t>- наименование услуг, в отношении которых проводится проверка;</w:t>
      </w:r>
    </w:p>
    <w:p w:rsidR="00FB1DC4" w:rsidRDefault="00FB1DC4" w:rsidP="00FB1DC4">
      <w:pPr>
        <w:pStyle w:val="ConsPlusNormal"/>
        <w:ind w:firstLine="709"/>
        <w:jc w:val="both"/>
      </w:pPr>
      <w:r>
        <w:rPr>
          <w:rFonts w:ascii="Times New Roman" w:hAnsi="Times New Roman" w:cs="Times New Roman"/>
          <w:sz w:val="28"/>
          <w:szCs w:val="28"/>
        </w:rPr>
        <w:t>- дата начала и окончания проведения проверки.</w:t>
      </w:r>
    </w:p>
    <w:p w:rsidR="00FB1DC4" w:rsidRDefault="00FB1DC4" w:rsidP="00FB1DC4">
      <w:pPr>
        <w:pStyle w:val="ConsPlusNormal"/>
        <w:ind w:firstLine="709"/>
        <w:jc w:val="both"/>
      </w:pPr>
      <w:r>
        <w:rPr>
          <w:rFonts w:ascii="Times New Roman" w:hAnsi="Times New Roman" w:cs="Times New Roman"/>
          <w:sz w:val="28"/>
          <w:szCs w:val="28"/>
        </w:rPr>
        <w:t>При проведении контрольного мероприятия должны быть получены достаточные доказательства, подтверждающие выводы, сделанные по его результатам, и отвечающие требованиям обязательности и допустимости.</w:t>
      </w:r>
    </w:p>
    <w:p w:rsidR="00FB1DC4" w:rsidRDefault="00FB1DC4" w:rsidP="00FB1DC4">
      <w:pPr>
        <w:pStyle w:val="ConsPlusNormal"/>
        <w:ind w:firstLine="709"/>
        <w:jc w:val="both"/>
      </w:pPr>
      <w:r>
        <w:rPr>
          <w:rFonts w:ascii="Times New Roman" w:hAnsi="Times New Roman" w:cs="Times New Roman"/>
          <w:sz w:val="28"/>
          <w:szCs w:val="28"/>
        </w:rPr>
        <w:t>По результатам выездной проверки должен быть составлен акт проверки в количестве двух экземпляров.</w:t>
      </w:r>
    </w:p>
    <w:p w:rsidR="00FB1DC4" w:rsidRDefault="00FB1DC4" w:rsidP="00FB1DC4">
      <w:pPr>
        <w:pStyle w:val="ConsPlusNormal"/>
        <w:ind w:firstLine="709"/>
        <w:jc w:val="both"/>
      </w:pPr>
      <w:r>
        <w:rPr>
          <w:rFonts w:ascii="Times New Roman" w:hAnsi="Times New Roman" w:cs="Times New Roman"/>
          <w:sz w:val="28"/>
          <w:szCs w:val="28"/>
        </w:rPr>
        <w:t>В акте проверки в обязательном порядке указываются:</w:t>
      </w:r>
    </w:p>
    <w:p w:rsidR="00FB1DC4" w:rsidRDefault="00FB1DC4" w:rsidP="00FB1DC4">
      <w:pPr>
        <w:pStyle w:val="ConsPlusNormal"/>
        <w:ind w:firstLine="709"/>
        <w:jc w:val="both"/>
      </w:pPr>
      <w:r>
        <w:rPr>
          <w:rFonts w:ascii="Times New Roman" w:hAnsi="Times New Roman" w:cs="Times New Roman"/>
          <w:sz w:val="28"/>
          <w:szCs w:val="28"/>
        </w:rPr>
        <w:t>- фамилии, имена, отчества и должности должностных лиц, проводивших проверку;</w:t>
      </w:r>
    </w:p>
    <w:p w:rsidR="00FB1DC4" w:rsidRDefault="00FB1DC4" w:rsidP="00FB1DC4">
      <w:pPr>
        <w:pStyle w:val="ConsPlusNormal"/>
        <w:ind w:firstLine="709"/>
        <w:jc w:val="both"/>
      </w:pPr>
      <w:r>
        <w:rPr>
          <w:rFonts w:ascii="Times New Roman" w:hAnsi="Times New Roman" w:cs="Times New Roman"/>
          <w:sz w:val="28"/>
          <w:szCs w:val="28"/>
        </w:rPr>
        <w:t>- дата и номер приказа о назначении проверки;</w:t>
      </w:r>
    </w:p>
    <w:p w:rsidR="00FB1DC4" w:rsidRDefault="00FB1DC4" w:rsidP="00FB1DC4">
      <w:pPr>
        <w:pStyle w:val="ConsPlusNormal"/>
        <w:ind w:firstLine="709"/>
        <w:jc w:val="both"/>
      </w:pPr>
      <w:r>
        <w:rPr>
          <w:rFonts w:ascii="Times New Roman" w:hAnsi="Times New Roman" w:cs="Times New Roman"/>
          <w:sz w:val="28"/>
          <w:szCs w:val="28"/>
        </w:rPr>
        <w:t>- наименование муниципального учреждения, а также фамилия, имя, отчество и должность руководителя, иного должностного лица или уполномоченного представителя учреждения, присутствовавшего при проведении проверки;</w:t>
      </w:r>
    </w:p>
    <w:p w:rsidR="00FB1DC4" w:rsidRDefault="00FB1DC4" w:rsidP="00FB1DC4">
      <w:pPr>
        <w:pStyle w:val="ConsPlusNormal"/>
        <w:ind w:firstLine="709"/>
        <w:jc w:val="both"/>
      </w:pPr>
      <w:r>
        <w:rPr>
          <w:rFonts w:ascii="Times New Roman" w:hAnsi="Times New Roman" w:cs="Times New Roman"/>
          <w:sz w:val="28"/>
          <w:szCs w:val="28"/>
        </w:rPr>
        <w:t>- вид контрольного мероприятия (плановая проверка, внеплановая проверка);</w:t>
      </w:r>
    </w:p>
    <w:p w:rsidR="00FB1DC4" w:rsidRDefault="00FB1DC4" w:rsidP="00FB1DC4">
      <w:pPr>
        <w:pStyle w:val="ConsPlusNormal"/>
        <w:ind w:firstLine="709"/>
        <w:jc w:val="both"/>
      </w:pPr>
      <w:r>
        <w:rPr>
          <w:rFonts w:ascii="Times New Roman" w:hAnsi="Times New Roman" w:cs="Times New Roman"/>
          <w:sz w:val="28"/>
          <w:szCs w:val="28"/>
        </w:rPr>
        <w:t>- период проведения проверки,</w:t>
      </w:r>
    </w:p>
    <w:p w:rsidR="00FB1DC4" w:rsidRDefault="00FB1DC4" w:rsidP="00FB1DC4">
      <w:pPr>
        <w:pStyle w:val="ConsPlusNormal"/>
        <w:ind w:firstLine="709"/>
        <w:jc w:val="both"/>
      </w:pPr>
      <w:r>
        <w:rPr>
          <w:rFonts w:ascii="Times New Roman" w:hAnsi="Times New Roman" w:cs="Times New Roman"/>
          <w:sz w:val="28"/>
          <w:szCs w:val="28"/>
        </w:rPr>
        <w:t>- проверяемый период;</w:t>
      </w:r>
    </w:p>
    <w:p w:rsidR="00FB1DC4" w:rsidRDefault="00FB1DC4" w:rsidP="00FB1DC4">
      <w:pPr>
        <w:pStyle w:val="ConsPlusNormal"/>
        <w:ind w:firstLine="709"/>
        <w:jc w:val="both"/>
      </w:pPr>
      <w:r>
        <w:rPr>
          <w:rFonts w:ascii="Times New Roman" w:hAnsi="Times New Roman" w:cs="Times New Roman"/>
          <w:sz w:val="28"/>
          <w:szCs w:val="28"/>
        </w:rPr>
        <w:t>- наименование услуг, в отношении которых проводилась проверка;</w:t>
      </w:r>
    </w:p>
    <w:p w:rsidR="00FB1DC4" w:rsidRDefault="00FB1DC4" w:rsidP="00FB1DC4">
      <w:pPr>
        <w:pStyle w:val="ConsPlusNormal"/>
        <w:ind w:firstLine="709"/>
        <w:jc w:val="both"/>
      </w:pPr>
      <w:r>
        <w:rPr>
          <w:rFonts w:ascii="Times New Roman" w:hAnsi="Times New Roman" w:cs="Times New Roman"/>
          <w:sz w:val="28"/>
          <w:szCs w:val="28"/>
        </w:rPr>
        <w:t>- критерии оценки и качества услуг;</w:t>
      </w:r>
    </w:p>
    <w:p w:rsidR="00FB1DC4" w:rsidRDefault="00FB1DC4" w:rsidP="00FB1DC4">
      <w:pPr>
        <w:pStyle w:val="ConsPlusNormal"/>
        <w:ind w:firstLine="709"/>
        <w:jc w:val="both"/>
      </w:pPr>
      <w:r>
        <w:rPr>
          <w:rFonts w:ascii="Times New Roman" w:hAnsi="Times New Roman" w:cs="Times New Roman"/>
          <w:sz w:val="28"/>
          <w:szCs w:val="28"/>
        </w:rPr>
        <w:t>- отклонения от параметров муниципального задания;</w:t>
      </w:r>
    </w:p>
    <w:p w:rsidR="00FB1DC4" w:rsidRDefault="00FB1DC4" w:rsidP="00FB1DC4">
      <w:pPr>
        <w:pStyle w:val="ConsPlusNormal"/>
        <w:ind w:firstLine="709"/>
        <w:jc w:val="both"/>
      </w:pPr>
      <w:r>
        <w:rPr>
          <w:rFonts w:ascii="Times New Roman" w:hAnsi="Times New Roman" w:cs="Times New Roman"/>
          <w:sz w:val="28"/>
          <w:szCs w:val="28"/>
        </w:rPr>
        <w:t>- документально подтвержденные факты нарушений, выявленные в ходе контрольного мероприятия, или отсутствие таковых;</w:t>
      </w:r>
    </w:p>
    <w:p w:rsidR="00FB1DC4" w:rsidRDefault="00FB1DC4" w:rsidP="00FB1DC4">
      <w:pPr>
        <w:pStyle w:val="ConsPlusNormal"/>
        <w:ind w:firstLine="709"/>
        <w:jc w:val="both"/>
      </w:pPr>
      <w:r>
        <w:rPr>
          <w:rFonts w:ascii="Times New Roman" w:hAnsi="Times New Roman" w:cs="Times New Roman"/>
          <w:sz w:val="28"/>
          <w:szCs w:val="28"/>
        </w:rPr>
        <w:t>- выводы, содержащие оценку результатов контрольного мероприятия, и предложения по устранению выявленных нарушений.</w:t>
      </w:r>
    </w:p>
    <w:p w:rsidR="00FB1DC4" w:rsidRDefault="00FB1DC4" w:rsidP="00FB1DC4">
      <w:pPr>
        <w:pStyle w:val="ConsPlusNormal"/>
        <w:ind w:firstLine="709"/>
        <w:jc w:val="both"/>
      </w:pPr>
      <w:r>
        <w:rPr>
          <w:rFonts w:ascii="Times New Roman" w:hAnsi="Times New Roman" w:cs="Times New Roman"/>
          <w:sz w:val="28"/>
          <w:szCs w:val="28"/>
        </w:rPr>
        <w:t>В акте проверки отражаются сведения об ознакомлении или об отказе в ознакомлении с актом руководителя (уполномоченного представителя) муниципального учреждения, наличии замечаний (возражений, пояснений), подписи должностных лиц, проводивших проверку.</w:t>
      </w:r>
    </w:p>
    <w:p w:rsidR="00FB1DC4" w:rsidRDefault="00FB1DC4" w:rsidP="00FB1DC4">
      <w:pPr>
        <w:pStyle w:val="ConsPlusNormal"/>
        <w:ind w:firstLine="709"/>
        <w:jc w:val="both"/>
      </w:pPr>
      <w:r>
        <w:rPr>
          <w:rFonts w:ascii="Times New Roman" w:hAnsi="Times New Roman" w:cs="Times New Roman"/>
          <w:sz w:val="28"/>
          <w:szCs w:val="28"/>
        </w:rPr>
        <w:t>3.4. В период проведения проверок уполномоченные должностные лица администрации вправе:</w:t>
      </w:r>
    </w:p>
    <w:p w:rsidR="00FB1DC4" w:rsidRDefault="00FB1DC4" w:rsidP="00FB1DC4">
      <w:pPr>
        <w:pStyle w:val="ConsPlusNormal"/>
        <w:ind w:firstLine="709"/>
        <w:jc w:val="both"/>
      </w:pPr>
      <w:r>
        <w:rPr>
          <w:rFonts w:ascii="Times New Roman" w:hAnsi="Times New Roman" w:cs="Times New Roman"/>
          <w:sz w:val="28"/>
          <w:szCs w:val="28"/>
        </w:rPr>
        <w:t>- посещать территорию и помещения проверяемого муниципального учреждения;</w:t>
      </w:r>
    </w:p>
    <w:p w:rsidR="00FB1DC4" w:rsidRDefault="00FB1DC4" w:rsidP="00FB1DC4">
      <w:pPr>
        <w:pStyle w:val="ConsPlusNormal"/>
        <w:ind w:firstLine="709"/>
        <w:jc w:val="both"/>
      </w:pPr>
      <w:r>
        <w:rPr>
          <w:rFonts w:ascii="Times New Roman" w:hAnsi="Times New Roman" w:cs="Times New Roman"/>
          <w:sz w:val="28"/>
          <w:szCs w:val="28"/>
        </w:rPr>
        <w:t>- требовать во время проведения проверки от руководителя проверяемого муниципального учреждения присутствия работников этого учреждения для своевременного ответа на поставленные вопросы и представления соответствующих документов;</w:t>
      </w:r>
    </w:p>
    <w:p w:rsidR="00FB1DC4" w:rsidRDefault="00FB1DC4" w:rsidP="00FB1DC4">
      <w:pPr>
        <w:pStyle w:val="ConsPlusNormal"/>
        <w:ind w:firstLine="709"/>
        <w:jc w:val="both"/>
      </w:pPr>
      <w:r>
        <w:rPr>
          <w:rFonts w:ascii="Times New Roman" w:hAnsi="Times New Roman" w:cs="Times New Roman"/>
          <w:sz w:val="28"/>
          <w:szCs w:val="28"/>
        </w:rPr>
        <w:t xml:space="preserve">- требовать от руководителя и работников проверяемого </w:t>
      </w:r>
      <w:r>
        <w:rPr>
          <w:rFonts w:ascii="Times New Roman" w:hAnsi="Times New Roman" w:cs="Times New Roman"/>
          <w:sz w:val="28"/>
          <w:szCs w:val="28"/>
        </w:rPr>
        <w:lastRenderedPageBreak/>
        <w:t>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FB1DC4" w:rsidRDefault="00FB1DC4" w:rsidP="00FB1DC4">
      <w:pPr>
        <w:pStyle w:val="ConsPlusNormal"/>
        <w:ind w:firstLine="709"/>
        <w:jc w:val="both"/>
      </w:pPr>
      <w:r>
        <w:rPr>
          <w:rFonts w:ascii="Times New Roman" w:hAnsi="Times New Roman" w:cs="Times New Roman"/>
          <w:sz w:val="28"/>
          <w:szCs w:val="28"/>
        </w:rPr>
        <w:t>- требовать от руководителя проверяемого муниципального учреждения необходимые оригиналы документов или их копии, делать копии документов;</w:t>
      </w:r>
    </w:p>
    <w:p w:rsidR="00FB1DC4" w:rsidRDefault="00FB1DC4" w:rsidP="00FB1DC4">
      <w:pPr>
        <w:pStyle w:val="ConsPlusNormal"/>
        <w:ind w:firstLine="709"/>
        <w:jc w:val="both"/>
      </w:pPr>
      <w:r>
        <w:rPr>
          <w:rFonts w:ascii="Times New Roman" w:hAnsi="Times New Roman" w:cs="Times New Roman"/>
          <w:sz w:val="28"/>
          <w:szCs w:val="28"/>
        </w:rPr>
        <w:t>- проверять документы, относящиеся к предмету контрольного мероприятия.</w:t>
      </w:r>
    </w:p>
    <w:p w:rsidR="00FB1DC4" w:rsidRDefault="00FB1DC4" w:rsidP="00FB1DC4">
      <w:pPr>
        <w:pStyle w:val="ConsPlusNormal"/>
        <w:ind w:firstLine="709"/>
        <w:jc w:val="both"/>
      </w:pPr>
      <w:r>
        <w:rPr>
          <w:rFonts w:ascii="Times New Roman" w:hAnsi="Times New Roman" w:cs="Times New Roman"/>
          <w:sz w:val="28"/>
          <w:szCs w:val="28"/>
        </w:rPr>
        <w:t>3.5. В период осуществления контрольного мероприятия уполномоченные должностные лица администрации обязаны:</w:t>
      </w:r>
    </w:p>
    <w:p w:rsidR="00FB1DC4" w:rsidRDefault="00FB1DC4" w:rsidP="00FB1DC4">
      <w:pPr>
        <w:pStyle w:val="ConsPlusNormal"/>
        <w:ind w:firstLine="709"/>
        <w:jc w:val="both"/>
      </w:pPr>
      <w:r>
        <w:rPr>
          <w:rFonts w:ascii="Times New Roman" w:hAnsi="Times New Roman" w:cs="Times New Roman"/>
          <w:sz w:val="28"/>
          <w:szCs w:val="28"/>
        </w:rPr>
        <w:t>- своевременно и в полном объеме исполнять предоставленные им полномочия по предупреждению, выявлению и пресечению нарушений исполнения муниципального задания по предоставлению услуг (выполнению работ);</w:t>
      </w:r>
    </w:p>
    <w:p w:rsidR="00FB1DC4" w:rsidRDefault="00FB1DC4" w:rsidP="00FB1DC4">
      <w:pPr>
        <w:pStyle w:val="ConsPlusNormal"/>
        <w:ind w:firstLine="709"/>
        <w:jc w:val="both"/>
      </w:pPr>
      <w:r>
        <w:rPr>
          <w:rFonts w:ascii="Times New Roman" w:hAnsi="Times New Roman" w:cs="Times New Roman"/>
          <w:sz w:val="28"/>
          <w:szCs w:val="28"/>
        </w:rPr>
        <w:t>- соблюдать законодательство Российской Федерации, права и законные интересы проверяемого муниципального учреждения;</w:t>
      </w:r>
    </w:p>
    <w:p w:rsidR="00FB1DC4" w:rsidRDefault="00FB1DC4" w:rsidP="00FB1DC4">
      <w:pPr>
        <w:pStyle w:val="ConsPlusNormal"/>
        <w:ind w:firstLine="709"/>
        <w:jc w:val="both"/>
      </w:pPr>
      <w:r>
        <w:rPr>
          <w:rFonts w:ascii="Times New Roman" w:hAnsi="Times New Roman" w:cs="Times New Roman"/>
          <w:sz w:val="28"/>
          <w:szCs w:val="28"/>
        </w:rPr>
        <w:t>- проводить контрольные мероприятия на основании и в строгом соответствии с приказом о проведении контрольных мероприятий;</w:t>
      </w:r>
    </w:p>
    <w:p w:rsidR="00FB1DC4" w:rsidRDefault="00FB1DC4" w:rsidP="00FB1DC4">
      <w:pPr>
        <w:pStyle w:val="ConsPlusNormal"/>
        <w:ind w:firstLine="709"/>
        <w:jc w:val="both"/>
      </w:pPr>
      <w:r>
        <w:rPr>
          <w:rFonts w:ascii="Times New Roman" w:hAnsi="Times New Roman" w:cs="Times New Roman"/>
          <w:sz w:val="28"/>
          <w:szCs w:val="28"/>
        </w:rPr>
        <w:t>- 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FB1DC4" w:rsidRDefault="00FB1DC4" w:rsidP="00FB1DC4">
      <w:pPr>
        <w:pStyle w:val="ConsPlusNormal"/>
        <w:ind w:firstLine="709"/>
        <w:jc w:val="both"/>
      </w:pPr>
      <w:r>
        <w:rPr>
          <w:rFonts w:ascii="Times New Roman" w:hAnsi="Times New Roman" w:cs="Times New Roman"/>
          <w:sz w:val="28"/>
          <w:szCs w:val="28"/>
        </w:rPr>
        <w:t>- не препятствовать осуществлению деятельности проверяемого муниципального учреждения;</w:t>
      </w:r>
    </w:p>
    <w:p w:rsidR="00FB1DC4" w:rsidRDefault="00FB1DC4" w:rsidP="00FB1DC4">
      <w:pPr>
        <w:pStyle w:val="ConsPlusNormal"/>
        <w:ind w:firstLine="709"/>
        <w:jc w:val="both"/>
      </w:pPr>
      <w:r>
        <w:rPr>
          <w:rFonts w:ascii="Times New Roman" w:hAnsi="Times New Roman" w:cs="Times New Roman"/>
          <w:sz w:val="28"/>
          <w:szCs w:val="28"/>
        </w:rPr>
        <w:t>- обеспечить сохранность и возврат оригиналов документов, полученных в ходе контрольного мероприятия;</w:t>
      </w:r>
    </w:p>
    <w:p w:rsidR="00FB1DC4" w:rsidRDefault="00FB1DC4" w:rsidP="00FB1DC4">
      <w:pPr>
        <w:pStyle w:val="ConsPlusNormal"/>
        <w:ind w:firstLine="709"/>
        <w:jc w:val="both"/>
      </w:pPr>
      <w:r>
        <w:rPr>
          <w:rFonts w:ascii="Times New Roman" w:hAnsi="Times New Roman" w:cs="Times New Roman"/>
          <w:sz w:val="28"/>
          <w:szCs w:val="28"/>
        </w:rPr>
        <w:t>- составить акт по результатам контрольного мероприятия;</w:t>
      </w:r>
    </w:p>
    <w:p w:rsidR="00FB1DC4" w:rsidRDefault="00FB1DC4" w:rsidP="00FB1DC4">
      <w:pPr>
        <w:pStyle w:val="ConsPlusNormal"/>
        <w:ind w:firstLine="709"/>
        <w:jc w:val="both"/>
      </w:pPr>
      <w:r>
        <w:rPr>
          <w:rFonts w:ascii="Times New Roman" w:hAnsi="Times New Roman" w:cs="Times New Roman"/>
          <w:sz w:val="28"/>
          <w:szCs w:val="28"/>
        </w:rPr>
        <w:t>- ознакомить руководителя проверяемого муниципального учреждения с актом, составленным по результатам контрольного мероприятия.</w:t>
      </w:r>
    </w:p>
    <w:p w:rsidR="00FB1DC4" w:rsidRDefault="00FB1DC4" w:rsidP="00FB1DC4">
      <w:pPr>
        <w:pStyle w:val="ConsPlusNormal"/>
        <w:ind w:firstLine="709"/>
        <w:jc w:val="both"/>
      </w:pPr>
      <w:r>
        <w:rPr>
          <w:rFonts w:ascii="Times New Roman" w:hAnsi="Times New Roman" w:cs="Times New Roman"/>
          <w:sz w:val="28"/>
          <w:szCs w:val="28"/>
        </w:rPr>
        <w:t xml:space="preserve">3.6. В течение финансового года по результатам текущей оценки выполнения муниципального задания </w:t>
      </w:r>
      <w:proofErr w:type="gramStart"/>
      <w:r>
        <w:rPr>
          <w:rFonts w:ascii="Times New Roman" w:hAnsi="Times New Roman" w:cs="Times New Roman"/>
          <w:sz w:val="28"/>
          <w:szCs w:val="28"/>
        </w:rPr>
        <w:t>администрацией  может</w:t>
      </w:r>
      <w:proofErr w:type="gramEnd"/>
      <w:r>
        <w:rPr>
          <w:rFonts w:ascii="Times New Roman" w:hAnsi="Times New Roman" w:cs="Times New Roman"/>
          <w:sz w:val="28"/>
          <w:szCs w:val="28"/>
        </w:rPr>
        <w:t xml:space="preserve"> быть принято решение о корректировке муниципального задания, установленного муниципальному учреждению, с соответствующим изменением объемов финансирования. Данные изменения оформляются формированием нового муниципального задания, которое утверждается внесением изменений в соглашение о порядке и условиях предоставления субсидии на финансовое обеспечение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B1DC4" w:rsidRDefault="00FB1DC4" w:rsidP="00FB1DC4">
      <w:pPr>
        <w:pStyle w:val="ConsPlusNormal"/>
        <w:ind w:firstLine="709"/>
        <w:jc w:val="both"/>
      </w:pPr>
      <w:r>
        <w:rPr>
          <w:rFonts w:ascii="Times New Roman" w:hAnsi="Times New Roman" w:cs="Times New Roman"/>
          <w:sz w:val="28"/>
          <w:szCs w:val="28"/>
        </w:rPr>
        <w:t>3.7. По итогам финансового года администрация сельского поселения составляют сводный годовой отчет о выполнении муниципальных заданий подведомственными учреждениями, который должен содержать:</w:t>
      </w:r>
    </w:p>
    <w:p w:rsidR="00FB1DC4" w:rsidRDefault="00FB1DC4" w:rsidP="00FB1DC4">
      <w:pPr>
        <w:pStyle w:val="ConsPlusNormal"/>
        <w:ind w:firstLine="709"/>
        <w:jc w:val="both"/>
      </w:pPr>
      <w:r>
        <w:rPr>
          <w:rFonts w:ascii="Times New Roman" w:hAnsi="Times New Roman" w:cs="Times New Roman"/>
          <w:sz w:val="28"/>
          <w:szCs w:val="28"/>
        </w:rPr>
        <w:t xml:space="preserve">- результаты выполнения муниципального задания каждым </w:t>
      </w:r>
      <w:r>
        <w:rPr>
          <w:rFonts w:ascii="Times New Roman" w:hAnsi="Times New Roman" w:cs="Times New Roman"/>
          <w:sz w:val="28"/>
          <w:szCs w:val="28"/>
        </w:rPr>
        <w:lastRenderedPageBreak/>
        <w:t>муниципальным учреждением, характеристику фактических и запланированных на соответствующий период показателей;</w:t>
      </w:r>
    </w:p>
    <w:p w:rsidR="00FB1DC4" w:rsidRDefault="00FB1DC4" w:rsidP="00FB1DC4">
      <w:pPr>
        <w:pStyle w:val="ConsPlusNormal"/>
        <w:ind w:firstLine="709"/>
        <w:jc w:val="both"/>
      </w:pPr>
      <w:r>
        <w:rPr>
          <w:rFonts w:ascii="Times New Roman" w:hAnsi="Times New Roman" w:cs="Times New Roman"/>
          <w:sz w:val="28"/>
          <w:szCs w:val="28"/>
        </w:rPr>
        <w:t>- характеристику факторов, повлиявших на отклонение фактических результатов выполнения муниципального задания от запланированных;</w:t>
      </w:r>
    </w:p>
    <w:p w:rsidR="00FB1DC4" w:rsidRDefault="00FB1DC4" w:rsidP="00FB1DC4">
      <w:pPr>
        <w:pStyle w:val="ConsPlusNormal"/>
        <w:ind w:firstLine="709"/>
        <w:jc w:val="both"/>
      </w:pPr>
      <w:r>
        <w:rPr>
          <w:rFonts w:ascii="Times New Roman" w:hAnsi="Times New Roman" w:cs="Times New Roman"/>
          <w:sz w:val="28"/>
          <w:szCs w:val="28"/>
        </w:rPr>
        <w:t>- решения, принятые администрацией сельского поселения по итогам проведения контроля.</w:t>
      </w:r>
    </w:p>
    <w:p w:rsidR="00FB1DC4" w:rsidRDefault="00FB1DC4" w:rsidP="00FB1DC4">
      <w:pPr>
        <w:pStyle w:val="ConsPlusNormal"/>
        <w:ind w:firstLine="709"/>
        <w:jc w:val="both"/>
      </w:pPr>
      <w:r>
        <w:rPr>
          <w:rFonts w:ascii="Times New Roman" w:hAnsi="Times New Roman" w:cs="Times New Roman"/>
          <w:sz w:val="28"/>
          <w:szCs w:val="28"/>
        </w:rPr>
        <w:t xml:space="preserve">3.8. По итогам финансового года, за рамками срока выполнения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w:t>
      </w:r>
      <w:proofErr w:type="gramStart"/>
      <w:r>
        <w:rPr>
          <w:rFonts w:ascii="Times New Roman" w:hAnsi="Times New Roman" w:cs="Times New Roman"/>
          <w:sz w:val="28"/>
          <w:szCs w:val="28"/>
        </w:rPr>
        <w:t>администрация  вправе</w:t>
      </w:r>
      <w:proofErr w:type="gramEnd"/>
      <w:r>
        <w:rPr>
          <w:rFonts w:ascii="Times New Roman" w:hAnsi="Times New Roman" w:cs="Times New Roman"/>
          <w:sz w:val="28"/>
          <w:szCs w:val="28"/>
        </w:rPr>
        <w:t xml:space="preserve"> потребовать от муниципального учреждения частичного или полного возврата предоставленной субсидии.</w:t>
      </w:r>
    </w:p>
    <w:p w:rsidR="00FB1DC4" w:rsidRDefault="00FB1DC4" w:rsidP="00FB1DC4">
      <w:pPr>
        <w:pStyle w:val="ConsPlusNormal"/>
        <w:ind w:firstLine="709"/>
        <w:jc w:val="both"/>
      </w:pPr>
      <w:r>
        <w:rPr>
          <w:rFonts w:ascii="Times New Roman" w:hAnsi="Times New Roman" w:cs="Times New Roman"/>
          <w:sz w:val="28"/>
          <w:szCs w:val="28"/>
        </w:rPr>
        <w:t>3.9. В случае неудовлетворительной итоговой оценки выполнения муниципального задания муниципальным учреждением, отсутствия объективных причин невыполнения объемных и финансовых показателей задания, предоставления муниципальных услуг (выполнения работ) ненадлежащего качества, систематического невыполнения рекомендаций отраслевого (функционального) органа, отраженных в аналитических записках по итогам ежеквартальных камеральных проверок, к руководителю муниципального учреждения могут быть применены меры дисциплинарной ответственности.</w:t>
      </w:r>
    </w:p>
    <w:p w:rsidR="00FB1DC4" w:rsidRDefault="00FB1DC4" w:rsidP="00FB1DC4">
      <w:pPr>
        <w:jc w:val="both"/>
        <w:rPr>
          <w:sz w:val="24"/>
          <w:szCs w:val="24"/>
        </w:rPr>
      </w:pPr>
    </w:p>
    <w:p w:rsidR="00FB1DC4" w:rsidRPr="003E3643" w:rsidRDefault="00FB1DC4" w:rsidP="00C57784">
      <w:pPr>
        <w:jc w:val="center"/>
        <w:rPr>
          <w:rFonts w:ascii="Liberation Serif" w:hAnsi="Liberation Serif" w:cs="Liberation Serif"/>
        </w:rPr>
      </w:pPr>
    </w:p>
    <w:sectPr w:rsidR="00FB1DC4" w:rsidRPr="003E3643" w:rsidSect="000F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6C18"/>
    <w:multiLevelType w:val="hybridMultilevel"/>
    <w:tmpl w:val="D75442F4"/>
    <w:lvl w:ilvl="0" w:tplc="51800AAC">
      <w:start w:val="1"/>
      <w:numFmt w:val="decimal"/>
      <w:lvlText w:val="%1."/>
      <w:lvlJc w:val="left"/>
      <w:pPr>
        <w:ind w:left="900" w:hanging="360"/>
      </w:pPr>
      <w:rPr>
        <w:b w:val="0"/>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7E555859"/>
    <w:multiLevelType w:val="hybridMultilevel"/>
    <w:tmpl w:val="E7900FBC"/>
    <w:lvl w:ilvl="0" w:tplc="B99AD48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7784"/>
    <w:rsid w:val="00016E7C"/>
    <w:rsid w:val="000F0578"/>
    <w:rsid w:val="00107A07"/>
    <w:rsid w:val="00283C43"/>
    <w:rsid w:val="002B31E6"/>
    <w:rsid w:val="002C3826"/>
    <w:rsid w:val="003E3643"/>
    <w:rsid w:val="003E4D5B"/>
    <w:rsid w:val="00431492"/>
    <w:rsid w:val="00447E1C"/>
    <w:rsid w:val="0058471F"/>
    <w:rsid w:val="00587561"/>
    <w:rsid w:val="005F1F6E"/>
    <w:rsid w:val="007838AF"/>
    <w:rsid w:val="008D2529"/>
    <w:rsid w:val="00BA3072"/>
    <w:rsid w:val="00C57784"/>
    <w:rsid w:val="00EA5A84"/>
    <w:rsid w:val="00FB1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77411A"/>
  <w15:docId w15:val="{B7DAA3C7-F6D5-4AF7-AC81-B9B82222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784"/>
    <w:rPr>
      <w:rFonts w:ascii="Tahoma" w:eastAsia="Calibri" w:hAnsi="Tahoma" w:cs="Tahoma"/>
      <w:sz w:val="16"/>
      <w:szCs w:val="16"/>
    </w:rPr>
  </w:style>
  <w:style w:type="character" w:styleId="a5">
    <w:name w:val="Hyperlink"/>
    <w:unhideWhenUsed/>
    <w:rsid w:val="007838AF"/>
    <w:rPr>
      <w:color w:val="0000FF"/>
      <w:u w:val="single"/>
    </w:rPr>
  </w:style>
  <w:style w:type="paragraph" w:styleId="a6">
    <w:name w:val="No Spacing"/>
    <w:uiPriority w:val="1"/>
    <w:qFormat/>
    <w:rsid w:val="007838AF"/>
    <w:pPr>
      <w:spacing w:after="0" w:line="240" w:lineRule="auto"/>
    </w:pPr>
    <w:rPr>
      <w:rFonts w:ascii="Calibri" w:eastAsia="Times New Roman" w:hAnsi="Calibri" w:cs="Times New Roman"/>
    </w:rPr>
  </w:style>
  <w:style w:type="paragraph" w:customStyle="1" w:styleId="ConsPlusNormal">
    <w:name w:val="ConsPlusNormal"/>
    <w:uiPriority w:val="99"/>
    <w:qFormat/>
    <w:rsid w:val="007838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8"/>
    <w:link w:val="a9"/>
    <w:rsid w:val="00FB1DC4"/>
    <w:pPr>
      <w:suppressAutoHyphens/>
      <w:spacing w:after="0" w:line="240" w:lineRule="auto"/>
      <w:jc w:val="center"/>
    </w:pPr>
    <w:rPr>
      <w:rFonts w:ascii="Times New Roman" w:eastAsia="Times New Roman" w:hAnsi="Times New Roman"/>
      <w:sz w:val="44"/>
      <w:szCs w:val="20"/>
      <w:lang w:eastAsia="zh-CN"/>
    </w:rPr>
  </w:style>
  <w:style w:type="character" w:customStyle="1" w:styleId="a9">
    <w:name w:val="Заголовок Знак"/>
    <w:basedOn w:val="a0"/>
    <w:link w:val="a7"/>
    <w:rsid w:val="00FB1DC4"/>
    <w:rPr>
      <w:rFonts w:ascii="Times New Roman" w:eastAsia="Times New Roman" w:hAnsi="Times New Roman" w:cs="Times New Roman"/>
      <w:sz w:val="44"/>
      <w:szCs w:val="20"/>
      <w:lang w:eastAsia="zh-CN"/>
    </w:rPr>
  </w:style>
  <w:style w:type="paragraph" w:customStyle="1" w:styleId="ConsPlusTitle">
    <w:name w:val="ConsPlusTitle"/>
    <w:rsid w:val="00FB1DC4"/>
    <w:pPr>
      <w:widowControl w:val="0"/>
      <w:suppressAutoHyphens/>
      <w:autoSpaceDE w:val="0"/>
      <w:spacing w:after="0" w:line="240" w:lineRule="auto"/>
    </w:pPr>
    <w:rPr>
      <w:rFonts w:ascii="Calibri" w:eastAsia="Times New Roman" w:hAnsi="Calibri" w:cs="Calibri"/>
      <w:b/>
      <w:szCs w:val="20"/>
      <w:lang w:eastAsia="zh-CN"/>
    </w:rPr>
  </w:style>
  <w:style w:type="paragraph" w:styleId="a8">
    <w:name w:val="Body Text"/>
    <w:basedOn w:val="a"/>
    <w:link w:val="aa"/>
    <w:uiPriority w:val="99"/>
    <w:semiHidden/>
    <w:unhideWhenUsed/>
    <w:rsid w:val="00FB1DC4"/>
    <w:pPr>
      <w:spacing w:after="120"/>
    </w:pPr>
  </w:style>
  <w:style w:type="character" w:customStyle="1" w:styleId="aa">
    <w:name w:val="Основной текст Знак"/>
    <w:basedOn w:val="a0"/>
    <w:link w:val="a8"/>
    <w:uiPriority w:val="99"/>
    <w:semiHidden/>
    <w:rsid w:val="00FB1D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 w:id="17152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DC95437D445E1F279FD08176781B3BB32AA7D94AAAAFBD8932C036EB4EC76F5E072E5A3AD24D30EF2563983C5F9010F5GCh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4DC95437D445E1F279FCE8C60144531B322F0D649AAA5E8D463C661B41EC13A0C4770036A95063DEB387F983BG4h1H" TargetMode="External"/><Relationship Id="rId12" Type="http://schemas.openxmlformats.org/officeDocument/2006/relationships/hyperlink" Target="../../../../D:%5C%D0%9C%D0%BE%D0%B8%20%D0%B4%D0%BE%D0%BA%D1%83%D0%BC%D0%B5%D0%BD%D1%82%D1%8B%5CWord%5C%D0%9F%D0%9E%D0%A1%D0%A2%D0%90%D0%9D%D0%9E%D0%92%D0%9B%D0%95%D0%9D%D0%98%D0%AF%202020%20%D0%B3%D0%BE%D0%B4%D0%B0%5C3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DC95437D445E1F279FCE8C60144531B324F8D44BACA5E8D463C661B41EC13A0C4770036A95063DEB387F983BG4h1H" TargetMode="External"/><Relationship Id="rId11" Type="http://schemas.openxmlformats.org/officeDocument/2006/relationships/hyperlink" Target="consultantplus://offline/ref=04DC95437D445E1F279FCE8C60144531B322F0D649AAA5E8D463C661B41EC13A0C4770036A95063DEB387F983BG4h1H" TargetMode="External"/><Relationship Id="rId5" Type="http://schemas.openxmlformats.org/officeDocument/2006/relationships/image" Target="media/image1.jpeg"/><Relationship Id="rId10" Type="http://schemas.openxmlformats.org/officeDocument/2006/relationships/hyperlink" Target="consultantplus://offline/ref=04DC95437D445E1F279FCE8C60144531B324F8D44BACA5E8D463C661B41EC13A0C4770036A95063DEB387F983BG4h1H" TargetMode="External"/><Relationship Id="rId4" Type="http://schemas.openxmlformats.org/officeDocument/2006/relationships/webSettings" Target="webSettings.xml"/><Relationship Id="rId9" Type="http://schemas.openxmlformats.org/officeDocument/2006/relationships/hyperlink" Target="http://www.nicinsko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24</cp:revision>
  <cp:lastPrinted>2024-03-14T03:51:00Z</cp:lastPrinted>
  <dcterms:created xsi:type="dcterms:W3CDTF">2021-04-13T09:14:00Z</dcterms:created>
  <dcterms:modified xsi:type="dcterms:W3CDTF">2024-03-14T04:16:00Z</dcterms:modified>
</cp:coreProperties>
</file>