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13049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13049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11  марта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130498">
        <w:rPr>
          <w:rFonts w:ascii="Liberation Serif" w:eastAsia="Times New Roman" w:hAnsi="Liberation Serif"/>
          <w:i/>
          <w:sz w:val="28"/>
          <w:szCs w:val="28"/>
          <w:lang w:eastAsia="ru-RU"/>
        </w:rPr>
        <w:t>27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130498" w:rsidRPr="00130498" w:rsidRDefault="00EA5A84" w:rsidP="00130498">
      <w:pPr>
        <w:jc w:val="center"/>
        <w:rPr>
          <w:rFonts w:ascii="Liberation Serif" w:hAnsi="Liberation Serif"/>
          <w:b/>
          <w:sz w:val="28"/>
          <w:szCs w:val="28"/>
        </w:rPr>
      </w:pPr>
      <w:r w:rsidRPr="0013049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130498" w:rsidRPr="00130498">
        <w:rPr>
          <w:rFonts w:ascii="Liberation Serif" w:hAnsi="Liberation Serif"/>
          <w:b/>
          <w:sz w:val="28"/>
          <w:szCs w:val="28"/>
        </w:rPr>
        <w:t xml:space="preserve">О подготовке к весенне-летнему пожароопасному периоду 2022 года на территории </w:t>
      </w:r>
      <w:proofErr w:type="spellStart"/>
      <w:r w:rsidR="00130498" w:rsidRPr="00130498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="00130498" w:rsidRPr="00130498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</w:p>
    <w:p w:rsidR="00130498" w:rsidRPr="00130498" w:rsidRDefault="00130498" w:rsidP="00130498">
      <w:pPr>
        <w:pStyle w:val="ConsPlusNormal"/>
        <w:tabs>
          <w:tab w:val="left" w:pos="3525"/>
        </w:tabs>
        <w:jc w:val="both"/>
        <w:rPr>
          <w:rFonts w:ascii="Liberation Serif" w:hAnsi="Liberation Serif" w:cs="Times New Roman"/>
          <w:sz w:val="28"/>
          <w:szCs w:val="28"/>
        </w:rPr>
      </w:pPr>
    </w:p>
    <w:p w:rsidR="00130498" w:rsidRPr="00130498" w:rsidRDefault="00130498" w:rsidP="0013049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30498">
        <w:rPr>
          <w:rFonts w:ascii="Liberation Serif" w:hAnsi="Liberation Serif"/>
          <w:sz w:val="28"/>
          <w:szCs w:val="28"/>
        </w:rPr>
        <w:t xml:space="preserve">В соответствии с п.2 ст.11 Федерального закона от 21 декабря 1994 года             № 68-ФЗ «О защите населения и территорий от чрезвычайных ситуаций природного и техногенного характера», ст. 19 Федерального закона от 21 декабря 1994 года № 69-ФЗ «О пожарной безопасности», ст. 53 Лесного кодекса Российской Федерации, с постановлением №83 от 10.03.2022 года администрации </w:t>
      </w:r>
      <w:proofErr w:type="spellStart"/>
      <w:r w:rsidRPr="00130498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30498">
        <w:rPr>
          <w:rFonts w:ascii="Liberation Serif" w:hAnsi="Liberation Serif"/>
          <w:sz w:val="28"/>
          <w:szCs w:val="28"/>
        </w:rPr>
        <w:t xml:space="preserve">-Туринского муниципального района, Устава </w:t>
      </w:r>
      <w:proofErr w:type="spellStart"/>
      <w:r w:rsidRPr="00130498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30498">
        <w:rPr>
          <w:rFonts w:ascii="Liberation Serif" w:hAnsi="Liberation Serif"/>
          <w:sz w:val="28"/>
          <w:szCs w:val="28"/>
        </w:rPr>
        <w:t xml:space="preserve"> сельского поселения.    </w:t>
      </w:r>
    </w:p>
    <w:p w:rsidR="00130498" w:rsidRPr="00130498" w:rsidRDefault="00130498" w:rsidP="0013049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30498" w:rsidRPr="00130498" w:rsidRDefault="00130498" w:rsidP="00130498">
      <w:pPr>
        <w:pStyle w:val="ConsPlusNormal"/>
        <w:ind w:firstLine="85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130498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130498" w:rsidRPr="00130498" w:rsidRDefault="00130498" w:rsidP="00130498">
      <w:pPr>
        <w:shd w:val="clear" w:color="auto" w:fill="FFFFFF"/>
        <w:spacing w:after="0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30498">
        <w:rPr>
          <w:rFonts w:ascii="Liberation Serif" w:hAnsi="Liberation Serif"/>
          <w:color w:val="000000"/>
          <w:sz w:val="28"/>
          <w:szCs w:val="28"/>
        </w:rPr>
        <w:t xml:space="preserve">1. Утвердить план мероприятий по подготовке к весенне-летнему пожароопасному периоду 2022 года на территории </w:t>
      </w:r>
      <w:proofErr w:type="spellStart"/>
      <w:r w:rsidRPr="00130498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130498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(прилагается). </w:t>
      </w:r>
    </w:p>
    <w:p w:rsidR="00130498" w:rsidRPr="00130498" w:rsidRDefault="00130498" w:rsidP="00130498">
      <w:pPr>
        <w:spacing w:after="0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30498">
        <w:rPr>
          <w:rFonts w:ascii="Liberation Serif" w:hAnsi="Liberation Serif"/>
          <w:color w:val="000000"/>
          <w:sz w:val="28"/>
          <w:szCs w:val="28"/>
        </w:rPr>
        <w:t>2.</w:t>
      </w:r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 xml:space="preserve"> Опубликовать настоящее постановление в печатном средстве массовой информации Думы и Администрации </w:t>
      </w:r>
      <w:proofErr w:type="spellStart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«Информационный вестник </w:t>
      </w:r>
      <w:proofErr w:type="spellStart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сельского поселения (</w:t>
      </w:r>
      <w:hyperlink r:id="rId6" w:history="1">
        <w:r w:rsidRPr="00130498"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 w:rsidRPr="00130498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Pr="00130498"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nicinskoe</w:t>
        </w:r>
        <w:proofErr w:type="spellEnd"/>
        <w:r w:rsidRPr="00130498">
          <w:rPr>
            <w:rStyle w:val="a5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Pr="00130498">
          <w:rPr>
            <w:rStyle w:val="a5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Pr="00130498">
        <w:rPr>
          <w:rFonts w:ascii="Liberation Serif" w:hAnsi="Liberation Serif"/>
          <w:sz w:val="28"/>
          <w:szCs w:val="28"/>
        </w:rPr>
        <w:t xml:space="preserve"> </w:t>
      </w:r>
      <w:r w:rsidRPr="00130498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130498" w:rsidRDefault="00130498" w:rsidP="00130498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30498">
        <w:rPr>
          <w:rFonts w:ascii="Liberation Serif" w:hAnsi="Liberation Serif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130498" w:rsidRPr="00130498" w:rsidRDefault="00130498" w:rsidP="00130498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</w:p>
    <w:p w:rsidR="00130498" w:rsidRPr="00130498" w:rsidRDefault="00130498" w:rsidP="0013049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130498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130498" w:rsidRPr="00130498" w:rsidRDefault="00130498" w:rsidP="0013049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130498">
        <w:rPr>
          <w:rFonts w:ascii="Liberation Serif" w:hAnsi="Liberation Serif" w:cs="Times New Roman"/>
          <w:sz w:val="28"/>
          <w:szCs w:val="28"/>
        </w:rPr>
        <w:t>Ницинского</w:t>
      </w:r>
      <w:proofErr w:type="spellEnd"/>
      <w:r w:rsidRPr="00130498">
        <w:rPr>
          <w:rFonts w:ascii="Liberation Serif" w:hAnsi="Liberation Serif" w:cs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Pr="00130498">
        <w:rPr>
          <w:rFonts w:ascii="Liberation Serif" w:hAnsi="Liberation Serif" w:cs="Times New Roman"/>
          <w:sz w:val="28"/>
          <w:szCs w:val="28"/>
        </w:rPr>
        <w:t>Т.А.Кузеванова</w:t>
      </w:r>
      <w:proofErr w:type="spellEnd"/>
    </w:p>
    <w:p w:rsidR="00130498" w:rsidRPr="00130498" w:rsidRDefault="00130498" w:rsidP="00130498">
      <w:pPr>
        <w:pStyle w:val="ConsPlusNormal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130498" w:rsidRPr="00130498" w:rsidRDefault="00130498" w:rsidP="00130498">
      <w:pPr>
        <w:jc w:val="both"/>
        <w:rPr>
          <w:rFonts w:ascii="Liberation Serif" w:hAnsi="Liberation Serif"/>
          <w:sz w:val="28"/>
          <w:szCs w:val="28"/>
        </w:rPr>
        <w:sectPr w:rsidR="00130498" w:rsidRPr="00130498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E1C" w:rsidRPr="00130498" w:rsidRDefault="00447E1C" w:rsidP="00130498">
      <w:pPr>
        <w:jc w:val="both"/>
        <w:rPr>
          <w:rFonts w:ascii="Liberation Serif" w:hAnsi="Liberation Serif"/>
          <w:sz w:val="28"/>
          <w:szCs w:val="28"/>
        </w:rPr>
      </w:pPr>
    </w:p>
    <w:p w:rsidR="00130498" w:rsidRPr="00130498" w:rsidRDefault="00130498" w:rsidP="00130498">
      <w:pPr>
        <w:spacing w:after="0" w:line="256" w:lineRule="auto"/>
        <w:ind w:firstLine="851"/>
        <w:jc w:val="center"/>
        <w:rPr>
          <w:rFonts w:ascii="Liberation Serif" w:hAnsi="Liberation Serif"/>
          <w:bCs/>
          <w:sz w:val="28"/>
          <w:szCs w:val="28"/>
        </w:rPr>
      </w:pPr>
      <w:r w:rsidRPr="00130498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           ПРИЛОЖЕНИЕ</w:t>
      </w:r>
    </w:p>
    <w:p w:rsidR="00130498" w:rsidRPr="00130498" w:rsidRDefault="00130498" w:rsidP="00130498">
      <w:pPr>
        <w:spacing w:after="0" w:line="256" w:lineRule="auto"/>
        <w:ind w:firstLine="851"/>
        <w:jc w:val="center"/>
        <w:rPr>
          <w:rFonts w:ascii="Liberation Serif" w:hAnsi="Liberation Serif"/>
          <w:bCs/>
          <w:sz w:val="28"/>
          <w:szCs w:val="28"/>
        </w:rPr>
      </w:pPr>
      <w:r w:rsidRPr="00130498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Pr="00130498">
        <w:rPr>
          <w:rFonts w:ascii="Liberation Serif" w:hAnsi="Liberation Serif"/>
          <w:bCs/>
          <w:sz w:val="28"/>
          <w:szCs w:val="28"/>
        </w:rPr>
        <w:t>к  постановлению</w:t>
      </w:r>
      <w:proofErr w:type="gramEnd"/>
      <w:r w:rsidRPr="00130498">
        <w:rPr>
          <w:rFonts w:ascii="Liberation Serif" w:hAnsi="Liberation Serif"/>
          <w:bCs/>
          <w:sz w:val="28"/>
          <w:szCs w:val="28"/>
        </w:rPr>
        <w:t xml:space="preserve"> Администрации</w:t>
      </w:r>
    </w:p>
    <w:p w:rsidR="00130498" w:rsidRPr="00130498" w:rsidRDefault="00130498" w:rsidP="00130498">
      <w:pPr>
        <w:spacing w:after="0" w:line="256" w:lineRule="auto"/>
        <w:ind w:firstLine="851"/>
        <w:jc w:val="center"/>
        <w:rPr>
          <w:rFonts w:ascii="Liberation Serif" w:hAnsi="Liberation Serif"/>
          <w:bCs/>
          <w:sz w:val="28"/>
          <w:szCs w:val="28"/>
        </w:rPr>
      </w:pPr>
      <w:r w:rsidRPr="00130498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Pr="00130498">
        <w:rPr>
          <w:rFonts w:ascii="Liberation Serif" w:hAnsi="Liberation Serif"/>
          <w:bCs/>
          <w:sz w:val="28"/>
          <w:szCs w:val="28"/>
        </w:rPr>
        <w:t>Ницинского</w:t>
      </w:r>
      <w:proofErr w:type="spellEnd"/>
      <w:r w:rsidRPr="00130498">
        <w:rPr>
          <w:rFonts w:ascii="Liberation Serif" w:hAnsi="Liberation Serif"/>
          <w:bCs/>
          <w:sz w:val="28"/>
          <w:szCs w:val="28"/>
        </w:rPr>
        <w:t xml:space="preserve"> сельского поселения</w:t>
      </w:r>
    </w:p>
    <w:p w:rsidR="00130498" w:rsidRPr="00130498" w:rsidRDefault="00130498" w:rsidP="00130498">
      <w:pPr>
        <w:spacing w:after="0" w:line="256" w:lineRule="auto"/>
        <w:ind w:firstLine="851"/>
        <w:jc w:val="center"/>
        <w:rPr>
          <w:rFonts w:ascii="Liberation Serif" w:hAnsi="Liberation Serif"/>
          <w:bCs/>
          <w:sz w:val="28"/>
          <w:szCs w:val="28"/>
        </w:rPr>
      </w:pPr>
      <w:r w:rsidRPr="00130498"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                                      от 11.03.2022 года №27</w:t>
      </w:r>
    </w:p>
    <w:p w:rsidR="00130498" w:rsidRPr="00130498" w:rsidRDefault="00130498" w:rsidP="00130498">
      <w:pPr>
        <w:spacing w:before="100" w:beforeAutospacing="1" w:after="100" w:afterAutospacing="1" w:line="256" w:lineRule="auto"/>
        <w:ind w:firstLine="851"/>
        <w:jc w:val="center"/>
        <w:rPr>
          <w:rFonts w:ascii="Liberation Serif" w:hAnsi="Liberation Serif"/>
          <w:sz w:val="28"/>
          <w:szCs w:val="28"/>
          <w:shd w:val="clear" w:color="auto" w:fill="FFFF00"/>
        </w:rPr>
      </w:pPr>
      <w:r w:rsidRPr="00130498">
        <w:rPr>
          <w:rFonts w:ascii="Liberation Serif" w:hAnsi="Liberation Serif"/>
          <w:b/>
          <w:bCs/>
          <w:sz w:val="28"/>
          <w:szCs w:val="28"/>
        </w:rPr>
        <w:t>П Л А Н</w:t>
      </w:r>
      <w:r w:rsidRPr="00130498">
        <w:rPr>
          <w:rFonts w:ascii="Liberation Serif" w:hAnsi="Liberation Serif"/>
          <w:sz w:val="28"/>
          <w:szCs w:val="28"/>
        </w:rPr>
        <w:br/>
      </w:r>
      <w:r w:rsidRPr="00130498">
        <w:rPr>
          <w:rFonts w:ascii="Liberation Serif" w:hAnsi="Liberation Serif"/>
          <w:b/>
          <w:bCs/>
          <w:sz w:val="28"/>
          <w:szCs w:val="28"/>
        </w:rPr>
        <w:t xml:space="preserve">                 мероприятий по подготовке к весенне-летнему пожароопасному периоду 2022 года на территории </w:t>
      </w:r>
      <w:proofErr w:type="spellStart"/>
      <w:r w:rsidRPr="00130498">
        <w:rPr>
          <w:rFonts w:ascii="Liberation Serif" w:hAnsi="Liberation Serif"/>
          <w:b/>
          <w:bCs/>
          <w:sz w:val="28"/>
          <w:szCs w:val="28"/>
        </w:rPr>
        <w:t>Ницинского</w:t>
      </w:r>
      <w:proofErr w:type="spellEnd"/>
      <w:r w:rsidRPr="00130498">
        <w:rPr>
          <w:rFonts w:ascii="Liberation Serif" w:hAnsi="Liberation Serif"/>
          <w:b/>
          <w:bCs/>
          <w:sz w:val="28"/>
          <w:szCs w:val="28"/>
        </w:rPr>
        <w:t xml:space="preserve"> сельского поселения</w:t>
      </w:r>
    </w:p>
    <w:tbl>
      <w:tblPr>
        <w:tblW w:w="1459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8"/>
        <w:gridCol w:w="8338"/>
        <w:gridCol w:w="2268"/>
        <w:gridCol w:w="3432"/>
      </w:tblGrid>
      <w:tr w:rsidR="00130498" w:rsidRPr="00130498" w:rsidTr="007A2537">
        <w:trPr>
          <w:trHeight w:val="6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В населенных пунктах осуществить меры по первоочередному обеспечению  связью, запасами воды и пожарным инвентарем.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 сельского поселения.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Выполнить мероприятия по устройству минерализованных полос, вырубке сухостоя по границе населенных пунктов.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 сельского поселения.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С наступлением сухой и ветреной погоды на территории населенных пунктов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май-сентябрь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Глава сельского поселения.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Создать профилактические группы во взаимодействии с полицией, ОНД. Организовать проведение целевых проверок противопожарного состояния населенных пунктов, по дворового обхода, уделив особое внимание неблагополучным семьям и социально незащищенным слоям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Главы, ОП № 27 МО МВД России «</w:t>
            </w:r>
            <w:proofErr w:type="spellStart"/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Байкаловский</w:t>
            </w:r>
            <w:proofErr w:type="spellEnd"/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 xml:space="preserve">» (по согласованию), ОНД (по согласованию), ГКПТУ </w:t>
            </w: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lastRenderedPageBreak/>
              <w:t>СО «ОПС СО № 12» ПЧ 12/3 (по согласованию)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 xml:space="preserve">В населенных пунктах провести сходы граждан, собрания. Определить и выполнить мероприятия, направленные на соблюдение требований правил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пожаротушения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Глава сельского поселения, представители ГКПТУ СО «ОПС СО № 12» ПЧ 12/3, ДПД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Проверить заполнение пожарных водоемов, оборудовать водонапорные башни устройствами для забора воды пожарными автомобилями. Обеспечить свободные подъезды к ним.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Провести технические осмотр, ремонт, укомплектовать противопожарным оборудованием  пожарный автомобиль, другую противопожарную технику ДПД, установить круглосуточное дежурство водителей  добровольной пожарной команды.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 сельского поселения, старший ДПК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Организовать наблюдение и сбор сведений населением на предотвращение угрозы перехода природных пожаров в населенные пункты.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на весь пожароопасный период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Глава сельского поселения, староста в населенных пунктах.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С целью пресечения правонарушений в области пожарной безопасности организовать в выходные и праздничные дни патрулирование мест массового отдыха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на весь пожароопасный период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Глава сельского поселения, УУП.</w:t>
            </w:r>
          </w:p>
        </w:tc>
      </w:tr>
      <w:tr w:rsidR="00130498" w:rsidRPr="00130498" w:rsidTr="007A253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both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Изготовить средства наглядной противопожарной пропаганды: аншлаги, буклеты, памятки, распространить среди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98" w:rsidRPr="00130498" w:rsidRDefault="00130498" w:rsidP="007A2537">
            <w:pPr>
              <w:pStyle w:val="1"/>
              <w:tabs>
                <w:tab w:val="left" w:pos="851"/>
                <w:tab w:val="left" w:pos="993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130498">
              <w:rPr>
                <w:rFonts w:eastAsia="Calibri" w:cs="Times New Roman"/>
                <w:sz w:val="28"/>
                <w:szCs w:val="28"/>
                <w:lang w:eastAsia="en-US"/>
              </w:rPr>
              <w:t>Заместитель Главы сельского поселения.</w:t>
            </w:r>
          </w:p>
        </w:tc>
      </w:tr>
    </w:tbl>
    <w:p w:rsidR="00130498" w:rsidRPr="00130498" w:rsidRDefault="00130498" w:rsidP="00130498">
      <w:pPr>
        <w:rPr>
          <w:rFonts w:ascii="Liberation Serif" w:hAnsi="Liberation Serif"/>
          <w:sz w:val="28"/>
          <w:szCs w:val="28"/>
        </w:rPr>
      </w:pPr>
    </w:p>
    <w:sectPr w:rsidR="00130498" w:rsidRPr="00130498" w:rsidSect="001304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30498"/>
    <w:rsid w:val="003E4D5B"/>
    <w:rsid w:val="00447E1C"/>
    <w:rsid w:val="005F1F6E"/>
    <w:rsid w:val="00B137EB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DAC00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30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0498"/>
    <w:rPr>
      <w:color w:val="0000FF"/>
      <w:u w:val="single"/>
    </w:rPr>
  </w:style>
  <w:style w:type="paragraph" w:customStyle="1" w:styleId="1">
    <w:name w:val="Абзац списка1"/>
    <w:basedOn w:val="a"/>
    <w:rsid w:val="00130498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dcterms:created xsi:type="dcterms:W3CDTF">2021-04-13T09:14:00Z</dcterms:created>
  <dcterms:modified xsi:type="dcterms:W3CDTF">2022-03-14T11:44:00Z</dcterms:modified>
</cp:coreProperties>
</file>