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14" w:rsidRPr="00614D5E" w:rsidRDefault="00614D5E" w:rsidP="00614D5E">
      <w:pPr>
        <w:tabs>
          <w:tab w:val="left" w:pos="7950"/>
        </w:tabs>
        <w:spacing w:after="0" w:line="200" w:lineRule="atLeast"/>
        <w:jc w:val="right"/>
        <w:rPr>
          <w:rFonts w:ascii="Times New Roman" w:hAnsi="Times New Roman" w:cs="Times New Roman"/>
          <w:sz w:val="28"/>
          <w:szCs w:val="28"/>
        </w:rPr>
      </w:pPr>
      <w:r>
        <w:rPr>
          <w:rFonts w:ascii="Times New Roman" w:hAnsi="Times New Roman" w:cs="Times New Roman"/>
          <w:b/>
          <w:sz w:val="28"/>
          <w:szCs w:val="28"/>
        </w:rPr>
        <w:tab/>
      </w:r>
    </w:p>
    <w:p w:rsidR="00E04D8B" w:rsidRDefault="00E04D8B" w:rsidP="00E04D8B">
      <w:pPr>
        <w:pStyle w:val="af0"/>
        <w:ind w:left="-240" w:firstLine="0"/>
        <w:jc w:val="center"/>
        <w:rPr>
          <w:sz w:val="28"/>
          <w:szCs w:val="28"/>
        </w:rPr>
      </w:pPr>
      <w:r>
        <w:rPr>
          <w:sz w:val="28"/>
          <w:szCs w:val="28"/>
        </w:rPr>
        <w:drawing>
          <wp:inline distT="0" distB="0" distL="0" distR="0">
            <wp:extent cx="609600" cy="752475"/>
            <wp:effectExtent l="0" t="0" r="0"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E04D8B" w:rsidRDefault="00E04D8B" w:rsidP="00E04D8B">
      <w:pPr>
        <w:jc w:val="center"/>
        <w:rPr>
          <w:rFonts w:ascii="Times New Roman" w:hAnsi="Times New Roman"/>
          <w:b/>
          <w:sz w:val="28"/>
          <w:szCs w:val="28"/>
        </w:rPr>
      </w:pPr>
      <w:r>
        <w:rPr>
          <w:rFonts w:ascii="Times New Roman" w:hAnsi="Times New Roman"/>
          <w:b/>
          <w:sz w:val="28"/>
          <w:szCs w:val="28"/>
        </w:rPr>
        <w:t>АДМИНИСТРАЦИЯ</w:t>
      </w:r>
    </w:p>
    <w:p w:rsidR="00E04D8B" w:rsidRDefault="00E04D8B" w:rsidP="00E04D8B">
      <w:pPr>
        <w:jc w:val="center"/>
        <w:rPr>
          <w:rFonts w:ascii="Times New Roman" w:hAnsi="Times New Roman"/>
          <w:b/>
          <w:sz w:val="28"/>
          <w:szCs w:val="28"/>
        </w:rPr>
      </w:pPr>
      <w:r>
        <w:rPr>
          <w:rFonts w:ascii="Times New Roman" w:hAnsi="Times New Roman"/>
          <w:b/>
          <w:sz w:val="28"/>
          <w:szCs w:val="28"/>
        </w:rPr>
        <w:t xml:space="preserve"> НИЦИНСКОГО СЕЛЬСКОГО ПОСЕЛЕНИЯ</w:t>
      </w:r>
    </w:p>
    <w:p w:rsidR="00E04D8B" w:rsidRDefault="00E04D8B" w:rsidP="00E04D8B">
      <w:pPr>
        <w:jc w:val="center"/>
        <w:rPr>
          <w:rFonts w:ascii="Times New Roman" w:hAnsi="Times New Roman"/>
          <w:b/>
          <w:sz w:val="28"/>
          <w:szCs w:val="28"/>
        </w:rPr>
      </w:pPr>
      <w:r>
        <w:rPr>
          <w:rFonts w:ascii="Times New Roman" w:hAnsi="Times New Roman"/>
          <w:b/>
          <w:sz w:val="28"/>
          <w:szCs w:val="28"/>
        </w:rPr>
        <w:t>СЛОБОДО-ТУРИНСКОГО МУНИЦИПАЛЬНОГО РАЙОНА СВЕРДЛОВСКОЙ ОБЛАСТИ</w:t>
      </w:r>
    </w:p>
    <w:p w:rsidR="00E04D8B" w:rsidRDefault="00E04D8B" w:rsidP="00E04D8B">
      <w:pPr>
        <w:jc w:val="center"/>
        <w:rPr>
          <w:rFonts w:ascii="Times New Roman" w:hAnsi="Times New Roman"/>
          <w:b/>
          <w:i/>
          <w:sz w:val="28"/>
          <w:szCs w:val="28"/>
        </w:rPr>
      </w:pPr>
      <w:r>
        <w:rPr>
          <w:rFonts w:ascii="Times New Roman" w:hAnsi="Times New Roman"/>
          <w:b/>
          <w:i/>
          <w:sz w:val="28"/>
          <w:szCs w:val="28"/>
        </w:rPr>
        <w:t>П О С Т А Н О В Л Е Н И Е</w:t>
      </w:r>
    </w:p>
    <w:p w:rsidR="00E04D8B" w:rsidRDefault="00E04D8B" w:rsidP="00E04D8B">
      <w:pPr>
        <w:jc w:val="cente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057900" cy="0"/>
                <wp:effectExtent l="34290" t="29210" r="32385"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13CF9"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" strokeweight="4.5pt">
                <v:stroke linestyle="thickThin"/>
              </v:line>
            </w:pict>
          </mc:Fallback>
        </mc:AlternateContent>
      </w:r>
    </w:p>
    <w:p w:rsidR="00E04D8B" w:rsidRDefault="00E04D8B" w:rsidP="00E04D8B">
      <w:pPr>
        <w:rPr>
          <w:rFonts w:ascii="Times New Roman" w:hAnsi="Times New Roman"/>
          <w:i/>
          <w:sz w:val="28"/>
          <w:szCs w:val="28"/>
        </w:rPr>
      </w:pPr>
      <w:r>
        <w:rPr>
          <w:rFonts w:ascii="Times New Roman" w:hAnsi="Times New Roman"/>
          <w:i/>
          <w:sz w:val="28"/>
          <w:szCs w:val="28"/>
        </w:rPr>
        <w:t>от 10</w:t>
      </w:r>
      <w:r>
        <w:rPr>
          <w:rFonts w:ascii="Times New Roman" w:hAnsi="Times New Roman"/>
          <w:i/>
          <w:sz w:val="28"/>
          <w:szCs w:val="28"/>
        </w:rPr>
        <w:t xml:space="preserve"> февраля 2017 года</w:t>
      </w:r>
    </w:p>
    <w:p w:rsidR="00E04D8B" w:rsidRPr="00CA2F6F" w:rsidRDefault="00E04D8B" w:rsidP="00E04D8B">
      <w:pPr>
        <w:rPr>
          <w:rFonts w:ascii="Times New Roman" w:hAnsi="Times New Roman"/>
          <w:i/>
          <w:sz w:val="28"/>
          <w:szCs w:val="28"/>
        </w:rPr>
      </w:pPr>
      <w:proofErr w:type="spellStart"/>
      <w:r>
        <w:rPr>
          <w:rFonts w:ascii="Times New Roman" w:hAnsi="Times New Roman"/>
          <w:i/>
          <w:sz w:val="28"/>
          <w:szCs w:val="28"/>
        </w:rPr>
        <w:t>с.Ницинское</w:t>
      </w:r>
      <w:proofErr w:type="spellEnd"/>
      <w:r>
        <w:rPr>
          <w:rFonts w:ascii="Times New Roman" w:hAnsi="Times New Roman"/>
          <w:i/>
          <w:sz w:val="28"/>
          <w:szCs w:val="28"/>
        </w:rPr>
        <w:t xml:space="preserve">             </w:t>
      </w:r>
      <w:r>
        <w:rPr>
          <w:rFonts w:ascii="Times New Roman" w:hAnsi="Times New Roman"/>
          <w:i/>
          <w:sz w:val="28"/>
          <w:szCs w:val="28"/>
        </w:rPr>
        <w:t xml:space="preserve">                            № 18</w:t>
      </w:r>
    </w:p>
    <w:p w:rsidR="00403914" w:rsidRPr="004A58B1" w:rsidRDefault="00403914" w:rsidP="00403914">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403914" w:rsidRPr="00614D5E" w:rsidRDefault="00403914" w:rsidP="00614D5E">
      <w:pPr>
        <w:spacing w:after="0" w:line="240" w:lineRule="auto"/>
        <w:ind w:right="-3"/>
        <w:jc w:val="center"/>
        <w:rPr>
          <w:rFonts w:ascii="Times New Roman" w:eastAsia="Times New Roman" w:hAnsi="Times New Roman" w:cs="Times New Roman"/>
          <w:b/>
          <w:i/>
          <w:sz w:val="28"/>
          <w:szCs w:val="28"/>
        </w:rPr>
      </w:pPr>
      <w:r w:rsidRPr="00614D5E">
        <w:rPr>
          <w:rFonts w:ascii="Times New Roman" w:eastAsia="Times New Roman" w:hAnsi="Times New Roman" w:cs="Times New Roman"/>
          <w:b/>
          <w:i/>
          <w:color w:val="000000"/>
          <w:sz w:val="28"/>
          <w:szCs w:val="28"/>
        </w:rPr>
        <w:t xml:space="preserve">Об утверждении </w:t>
      </w:r>
      <w:r w:rsidRPr="00614D5E">
        <w:rPr>
          <w:rFonts w:ascii="Times New Roman" w:eastAsia="Times New Roman" w:hAnsi="Times New Roman" w:cs="Times New Roman"/>
          <w:b/>
          <w:i/>
          <w:sz w:val="28"/>
          <w:szCs w:val="28"/>
        </w:rPr>
        <w:t xml:space="preserve">Антикоррупционного стандарта поведения муниципальных служащих </w:t>
      </w:r>
      <w:proofErr w:type="spellStart"/>
      <w:r w:rsidR="00614D5E">
        <w:rPr>
          <w:rFonts w:ascii="Times New Roman" w:eastAsia="Times New Roman" w:hAnsi="Times New Roman" w:cs="Times New Roman"/>
          <w:b/>
          <w:i/>
          <w:sz w:val="28"/>
          <w:szCs w:val="28"/>
        </w:rPr>
        <w:t>Ницинского</w:t>
      </w:r>
      <w:proofErr w:type="spellEnd"/>
      <w:r w:rsidR="00614D5E">
        <w:rPr>
          <w:rFonts w:ascii="Times New Roman" w:eastAsia="Times New Roman" w:hAnsi="Times New Roman" w:cs="Times New Roman"/>
          <w:b/>
          <w:i/>
          <w:sz w:val="28"/>
          <w:szCs w:val="28"/>
        </w:rPr>
        <w:t xml:space="preserve"> </w:t>
      </w:r>
      <w:r w:rsidRPr="00614D5E">
        <w:rPr>
          <w:rFonts w:ascii="Times New Roman" w:eastAsia="Times New Roman" w:hAnsi="Times New Roman" w:cs="Times New Roman"/>
          <w:b/>
          <w:i/>
          <w:sz w:val="28"/>
          <w:szCs w:val="28"/>
        </w:rPr>
        <w:t>сельского поселения в сфере</w:t>
      </w:r>
      <w:r w:rsidR="00C9127F" w:rsidRPr="00614D5E">
        <w:rPr>
          <w:rFonts w:ascii="Times New Roman" w:eastAsia="Times New Roman" w:hAnsi="Times New Roman" w:cs="Times New Roman"/>
          <w:b/>
          <w:i/>
          <w:sz w:val="28"/>
          <w:szCs w:val="28"/>
        </w:rPr>
        <w:t xml:space="preserve"> </w:t>
      </w:r>
      <w:proofErr w:type="gramStart"/>
      <w:r w:rsidR="00C9127F" w:rsidRPr="00614D5E">
        <w:rPr>
          <w:rFonts w:ascii="Times New Roman" w:eastAsia="Times New Roman" w:hAnsi="Times New Roman" w:cs="Times New Roman"/>
          <w:b/>
          <w:i/>
          <w:sz w:val="28"/>
          <w:szCs w:val="28"/>
        </w:rPr>
        <w:t>организации</w:t>
      </w:r>
      <w:r w:rsidRPr="00614D5E">
        <w:rPr>
          <w:rFonts w:ascii="Times New Roman" w:eastAsia="Times New Roman" w:hAnsi="Times New Roman" w:cs="Times New Roman"/>
          <w:b/>
          <w:i/>
          <w:sz w:val="28"/>
          <w:szCs w:val="28"/>
        </w:rPr>
        <w:t xml:space="preserve">  закупок</w:t>
      </w:r>
      <w:proofErr w:type="gramEnd"/>
      <w:r w:rsidRPr="00614D5E">
        <w:rPr>
          <w:rFonts w:ascii="Times New Roman" w:eastAsia="Times New Roman" w:hAnsi="Times New Roman" w:cs="Times New Roman"/>
          <w:b/>
          <w:i/>
          <w:sz w:val="28"/>
          <w:szCs w:val="28"/>
        </w:rPr>
        <w:t xml:space="preserve"> товаров, работ, услуг для обеспечения муниципальных нужд</w:t>
      </w:r>
    </w:p>
    <w:p w:rsidR="00403914" w:rsidRDefault="00403914" w:rsidP="00694A46">
      <w:pPr>
        <w:spacing w:after="0" w:line="240" w:lineRule="auto"/>
        <w:ind w:firstLine="708"/>
        <w:jc w:val="both"/>
        <w:rPr>
          <w:rFonts w:ascii="Times New Roman" w:eastAsia="Times New Roman" w:hAnsi="Times New Roman" w:cs="Times New Roman"/>
          <w:sz w:val="28"/>
          <w:szCs w:val="28"/>
        </w:rPr>
      </w:pPr>
    </w:p>
    <w:p w:rsidR="00614D5E" w:rsidRDefault="00694A46" w:rsidP="00694A46">
      <w:pPr>
        <w:spacing w:after="0" w:line="240" w:lineRule="auto"/>
        <w:ind w:firstLine="708"/>
        <w:jc w:val="both"/>
        <w:rPr>
          <w:rFonts w:ascii="Times New Roman" w:eastAsia="Times New Roman" w:hAnsi="Times New Roman" w:cs="Times New Roman"/>
          <w:sz w:val="28"/>
          <w:szCs w:val="28"/>
        </w:rPr>
      </w:pPr>
      <w:r w:rsidRPr="00972922">
        <w:rPr>
          <w:rFonts w:ascii="Times New Roman" w:eastAsia="Times New Roman" w:hAnsi="Times New Roman" w:cs="Times New Roman"/>
          <w:sz w:val="28"/>
          <w:szCs w:val="28"/>
        </w:rPr>
        <w:t xml:space="preserve">В соответствии с пунктом 5 статьи 7 Федерального закона от 25.12.2008 № 273-ФЗ «О противодействии коррупции», с </w:t>
      </w:r>
      <w:r w:rsidRPr="00B83FE8">
        <w:rPr>
          <w:rFonts w:ascii="Times New Roman" w:eastAsia="Times New Roman" w:hAnsi="Times New Roman" w:cs="Times New Roman"/>
          <w:sz w:val="28"/>
          <w:szCs w:val="28"/>
        </w:rPr>
        <w:t xml:space="preserve">Федеральным </w:t>
      </w:r>
      <w:hyperlink r:id="rId7" w:history="1">
        <w:r w:rsidRPr="00633BCC">
          <w:rPr>
            <w:rFonts w:ascii="Times New Roman" w:eastAsia="Times New Roman" w:hAnsi="Times New Roman" w:cs="Times New Roman"/>
            <w:sz w:val="28"/>
            <w:szCs w:val="28"/>
          </w:rPr>
          <w:t>законом</w:t>
        </w:r>
      </w:hyperlink>
      <w:r w:rsidRPr="00972922">
        <w:rPr>
          <w:rFonts w:ascii="Times New Roman" w:eastAsia="Times New Roman" w:hAnsi="Times New Roman" w:cs="Times New Roman"/>
          <w:sz w:val="28"/>
          <w:szCs w:val="28"/>
        </w:rPr>
        <w:t xml:space="preserve"> от 06.10</w:t>
      </w:r>
      <w:r w:rsidRPr="00C0175F">
        <w:rPr>
          <w:rFonts w:ascii="Times New Roman" w:eastAsia="Times New Roman" w:hAnsi="Times New Roman" w:cs="Times New Roman"/>
          <w:sz w:val="28"/>
          <w:szCs w:val="28"/>
        </w:rPr>
        <w:t>.2003 № 131-ФЗ </w:t>
      </w:r>
      <w:r w:rsidRPr="00972922">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с целью предупреждения коррупции в сфере организации закупок для</w:t>
      </w:r>
      <w:r>
        <w:rPr>
          <w:rFonts w:ascii="Times New Roman" w:eastAsia="Times New Roman" w:hAnsi="Times New Roman" w:cs="Times New Roman"/>
          <w:sz w:val="28"/>
          <w:szCs w:val="28"/>
        </w:rPr>
        <w:t xml:space="preserve"> обеспечения</w:t>
      </w:r>
      <w:r w:rsidRPr="00972922">
        <w:rPr>
          <w:rFonts w:ascii="Times New Roman" w:eastAsia="Times New Roman" w:hAnsi="Times New Roman" w:cs="Times New Roman"/>
          <w:sz w:val="28"/>
          <w:szCs w:val="28"/>
        </w:rPr>
        <w:t xml:space="preserve"> муниципальных нужд</w:t>
      </w:r>
      <w:r w:rsidR="00614D5E">
        <w:rPr>
          <w:rFonts w:ascii="Times New Roman" w:eastAsia="Times New Roman" w:hAnsi="Times New Roman" w:cs="Times New Roman"/>
          <w:sz w:val="28"/>
          <w:szCs w:val="28"/>
        </w:rPr>
        <w:t xml:space="preserve"> </w:t>
      </w:r>
    </w:p>
    <w:p w:rsidR="00614D5E" w:rsidRDefault="00614D5E" w:rsidP="00694A46">
      <w:pPr>
        <w:spacing w:after="0" w:line="240" w:lineRule="auto"/>
        <w:ind w:firstLine="708"/>
        <w:jc w:val="both"/>
        <w:rPr>
          <w:rFonts w:ascii="Times New Roman" w:eastAsia="Times New Roman" w:hAnsi="Times New Roman" w:cs="Times New Roman"/>
          <w:sz w:val="28"/>
          <w:szCs w:val="28"/>
        </w:rPr>
      </w:pPr>
    </w:p>
    <w:p w:rsidR="00694A46" w:rsidRPr="00E04D8B" w:rsidRDefault="00E04D8B" w:rsidP="00614D5E">
      <w:pPr>
        <w:spacing w:after="0" w:line="240" w:lineRule="auto"/>
        <w:jc w:val="both"/>
        <w:rPr>
          <w:rFonts w:ascii="Times New Roman" w:eastAsia="Times New Roman" w:hAnsi="Times New Roman" w:cs="Times New Roman"/>
          <w:b/>
          <w:sz w:val="28"/>
          <w:szCs w:val="28"/>
        </w:rPr>
      </w:pPr>
      <w:r w:rsidRPr="00E04D8B">
        <w:rPr>
          <w:rFonts w:ascii="Times New Roman" w:eastAsia="Times New Roman" w:hAnsi="Times New Roman" w:cs="Times New Roman"/>
          <w:b/>
          <w:sz w:val="28"/>
          <w:szCs w:val="28"/>
        </w:rPr>
        <w:t>ПОСТАНОВЛЯЕТ</w:t>
      </w:r>
      <w:r w:rsidR="00C9127F" w:rsidRPr="00E04D8B">
        <w:rPr>
          <w:rFonts w:ascii="Times New Roman" w:eastAsia="Times New Roman" w:hAnsi="Times New Roman" w:cs="Times New Roman"/>
          <w:b/>
          <w:sz w:val="28"/>
          <w:szCs w:val="28"/>
        </w:rPr>
        <w:t>:</w:t>
      </w:r>
    </w:p>
    <w:p w:rsidR="00694A46" w:rsidRDefault="00614D5E" w:rsidP="00694A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w:t>
      </w:r>
      <w:r w:rsidR="00694A46" w:rsidRPr="00972922">
        <w:rPr>
          <w:rFonts w:ascii="Times New Roman" w:eastAsia="Times New Roman" w:hAnsi="Times New Roman" w:cs="Times New Roman"/>
          <w:sz w:val="28"/>
          <w:szCs w:val="28"/>
        </w:rPr>
        <w:t>нтикоррупционный стандарт поведения муниципальных служащих</w:t>
      </w:r>
      <w:r w:rsidR="00694A4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Ницинского</w:t>
      </w:r>
      <w:proofErr w:type="spellEnd"/>
      <w:r>
        <w:rPr>
          <w:rFonts w:ascii="Times New Roman" w:eastAsia="Times New Roman" w:hAnsi="Times New Roman" w:cs="Times New Roman"/>
          <w:sz w:val="28"/>
          <w:szCs w:val="28"/>
        </w:rPr>
        <w:t xml:space="preserve"> </w:t>
      </w:r>
      <w:r w:rsidR="00694A46">
        <w:rPr>
          <w:rFonts w:ascii="Times New Roman" w:eastAsia="Times New Roman" w:hAnsi="Times New Roman" w:cs="Times New Roman"/>
          <w:sz w:val="28"/>
          <w:szCs w:val="28"/>
        </w:rPr>
        <w:t>сельского поселения</w:t>
      </w:r>
      <w:r w:rsidR="00694A46" w:rsidRPr="00972922">
        <w:rPr>
          <w:rFonts w:ascii="Times New Roman" w:eastAsia="Times New Roman" w:hAnsi="Times New Roman" w:cs="Times New Roman"/>
          <w:sz w:val="28"/>
          <w:szCs w:val="28"/>
        </w:rPr>
        <w:t xml:space="preserve"> в </w:t>
      </w:r>
      <w:proofErr w:type="gramStart"/>
      <w:r w:rsidR="00694A46" w:rsidRPr="00972922">
        <w:rPr>
          <w:rFonts w:ascii="Times New Roman" w:eastAsia="Times New Roman" w:hAnsi="Times New Roman" w:cs="Times New Roman"/>
          <w:sz w:val="28"/>
          <w:szCs w:val="28"/>
        </w:rPr>
        <w:t xml:space="preserve">сфере </w:t>
      </w:r>
      <w:r w:rsidR="00694A46">
        <w:rPr>
          <w:rFonts w:ascii="Times New Roman" w:eastAsia="Times New Roman" w:hAnsi="Times New Roman" w:cs="Times New Roman"/>
          <w:sz w:val="28"/>
          <w:szCs w:val="28"/>
        </w:rPr>
        <w:t xml:space="preserve"> закупок</w:t>
      </w:r>
      <w:proofErr w:type="gramEnd"/>
      <w:r w:rsidR="00694A46">
        <w:rPr>
          <w:rFonts w:ascii="Times New Roman" w:eastAsia="Times New Roman" w:hAnsi="Times New Roman" w:cs="Times New Roman"/>
          <w:sz w:val="28"/>
          <w:szCs w:val="28"/>
        </w:rPr>
        <w:t xml:space="preserve"> товаров, работ,</w:t>
      </w:r>
      <w:r w:rsidR="00694A46" w:rsidRPr="00972922">
        <w:rPr>
          <w:rFonts w:ascii="Times New Roman" w:eastAsia="Times New Roman" w:hAnsi="Times New Roman" w:cs="Times New Roman"/>
          <w:sz w:val="28"/>
          <w:szCs w:val="28"/>
        </w:rPr>
        <w:t xml:space="preserve"> услуг для</w:t>
      </w:r>
      <w:r w:rsidR="00694A46">
        <w:rPr>
          <w:rFonts w:ascii="Times New Roman" w:eastAsia="Times New Roman" w:hAnsi="Times New Roman" w:cs="Times New Roman"/>
          <w:sz w:val="28"/>
          <w:szCs w:val="28"/>
        </w:rPr>
        <w:t xml:space="preserve"> обеспечения</w:t>
      </w:r>
      <w:r w:rsidR="00694A46" w:rsidRPr="00972922">
        <w:rPr>
          <w:rFonts w:ascii="Times New Roman" w:eastAsia="Times New Roman" w:hAnsi="Times New Roman" w:cs="Times New Roman"/>
          <w:sz w:val="28"/>
          <w:szCs w:val="28"/>
        </w:rPr>
        <w:t xml:space="preserve"> муниципальных нужд</w:t>
      </w:r>
      <w:r>
        <w:rPr>
          <w:rFonts w:ascii="Times New Roman" w:eastAsia="Times New Roman" w:hAnsi="Times New Roman" w:cs="Times New Roman"/>
          <w:sz w:val="28"/>
          <w:szCs w:val="28"/>
        </w:rPr>
        <w:t xml:space="preserve"> </w:t>
      </w:r>
      <w:r w:rsidR="00694A46" w:rsidRPr="009729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(прилагается)</w:t>
      </w:r>
      <w:r w:rsidR="00694A46" w:rsidRPr="00972922">
        <w:rPr>
          <w:rFonts w:ascii="Times New Roman" w:eastAsia="Times New Roman" w:hAnsi="Times New Roman" w:cs="Times New Roman"/>
          <w:sz w:val="28"/>
          <w:szCs w:val="28"/>
        </w:rPr>
        <w:t>.</w:t>
      </w:r>
    </w:p>
    <w:p w:rsidR="007A730B" w:rsidRDefault="00614D5E" w:rsidP="00694A4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94A46" w:rsidRPr="00C0175F">
        <w:rPr>
          <w:rFonts w:ascii="Times New Roman" w:eastAsia="Times New Roman" w:hAnsi="Times New Roman" w:cs="Times New Roman"/>
          <w:sz w:val="28"/>
          <w:szCs w:val="28"/>
        </w:rPr>
        <w:t xml:space="preserve">. Настоящее постановление </w:t>
      </w:r>
      <w:proofErr w:type="gramStart"/>
      <w:r w:rsidR="00694A46" w:rsidRPr="00C0175F">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азместить </w:t>
      </w:r>
      <w:r w:rsidR="00EF0ADB">
        <w:rPr>
          <w:rFonts w:ascii="Times New Roman" w:eastAsia="Times New Roman" w:hAnsi="Times New Roman" w:cs="Times New Roman"/>
          <w:sz w:val="28"/>
          <w:szCs w:val="28"/>
        </w:rPr>
        <w:t xml:space="preserve"> на</w:t>
      </w:r>
      <w:proofErr w:type="gramEnd"/>
      <w:r w:rsidR="00EF0ADB">
        <w:rPr>
          <w:rFonts w:ascii="Times New Roman" w:eastAsia="Times New Roman" w:hAnsi="Times New Roman" w:cs="Times New Roman"/>
          <w:sz w:val="28"/>
          <w:szCs w:val="28"/>
        </w:rPr>
        <w:t xml:space="preserve"> официальном сайте </w:t>
      </w:r>
      <w:proofErr w:type="spellStart"/>
      <w:r>
        <w:rPr>
          <w:rFonts w:ascii="Times New Roman" w:eastAsia="Times New Roman" w:hAnsi="Times New Roman" w:cs="Times New Roman"/>
          <w:sz w:val="28"/>
          <w:szCs w:val="28"/>
        </w:rPr>
        <w:t>Ницинского</w:t>
      </w:r>
      <w:proofErr w:type="spellEnd"/>
      <w:r>
        <w:rPr>
          <w:rFonts w:ascii="Times New Roman" w:eastAsia="Times New Roman" w:hAnsi="Times New Roman" w:cs="Times New Roman"/>
          <w:sz w:val="28"/>
          <w:szCs w:val="28"/>
        </w:rPr>
        <w:t xml:space="preserve"> </w:t>
      </w:r>
      <w:r w:rsidR="00EF0ADB">
        <w:rPr>
          <w:rFonts w:ascii="Times New Roman" w:eastAsia="Times New Roman" w:hAnsi="Times New Roman" w:cs="Times New Roman"/>
          <w:sz w:val="28"/>
          <w:szCs w:val="28"/>
        </w:rPr>
        <w:t>сельского поселения</w:t>
      </w:r>
      <w:r w:rsidR="00694A46">
        <w:rPr>
          <w:rFonts w:ascii="Times New Roman" w:eastAsia="Times New Roman" w:hAnsi="Times New Roman" w:cs="Times New Roman"/>
          <w:sz w:val="28"/>
          <w:szCs w:val="28"/>
        </w:rPr>
        <w:t xml:space="preserve"> в информационно-</w:t>
      </w:r>
      <w:r w:rsidR="00694A46" w:rsidRPr="00C0175F">
        <w:rPr>
          <w:rFonts w:ascii="Times New Roman" w:eastAsia="Times New Roman" w:hAnsi="Times New Roman" w:cs="Times New Roman"/>
          <w:sz w:val="28"/>
          <w:szCs w:val="28"/>
        </w:rPr>
        <w:t>телекоммуникационной сети «Интернет»</w:t>
      </w:r>
      <w:r w:rsidR="007A730B">
        <w:rPr>
          <w:rFonts w:ascii="Times New Roman" w:eastAsia="Times New Roman" w:hAnsi="Times New Roman" w:cs="Times New Roman"/>
          <w:sz w:val="28"/>
          <w:szCs w:val="28"/>
        </w:rPr>
        <w:t>.</w:t>
      </w:r>
    </w:p>
    <w:p w:rsidR="004A58B1" w:rsidRPr="004A58B1" w:rsidRDefault="004A58B1" w:rsidP="004A58B1">
      <w:pPr>
        <w:widowControl w:val="0"/>
        <w:shd w:val="clear" w:color="auto" w:fill="FFFFFF"/>
        <w:tabs>
          <w:tab w:val="left" w:pos="1152"/>
        </w:tabs>
        <w:autoSpaceDE w:val="0"/>
        <w:autoSpaceDN w:val="0"/>
        <w:adjustRightInd w:val="0"/>
        <w:spacing w:after="0" w:line="240" w:lineRule="auto"/>
        <w:ind w:firstLine="720"/>
        <w:rPr>
          <w:rFonts w:ascii="Times New Roman" w:eastAsia="Times New Roman" w:hAnsi="Times New Roman" w:cs="Times New Roman"/>
          <w:color w:val="000000"/>
          <w:sz w:val="28"/>
          <w:szCs w:val="28"/>
        </w:rPr>
      </w:pPr>
    </w:p>
    <w:p w:rsidR="00E102A2" w:rsidRDefault="00E102A2" w:rsidP="00A3670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rPr>
      </w:pPr>
    </w:p>
    <w:p w:rsidR="00DF3DA6" w:rsidRDefault="00DF3DA6" w:rsidP="00A3670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rPr>
      </w:pPr>
    </w:p>
    <w:p w:rsidR="00DF3DA6" w:rsidRPr="004A58B1" w:rsidRDefault="00DF3DA6" w:rsidP="00A36701">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rPr>
      </w:pPr>
    </w:p>
    <w:p w:rsidR="004A58B1" w:rsidRDefault="00E04D8B" w:rsidP="00E04D8B">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E04D8B" w:rsidRPr="004A58B1" w:rsidRDefault="00E04D8B" w:rsidP="00E04D8B">
      <w:pPr>
        <w:widowControl w:val="0"/>
        <w:shd w:val="clear" w:color="auto" w:fill="FFFFFF"/>
        <w:tabs>
          <w:tab w:val="left" w:pos="1152"/>
        </w:tabs>
        <w:autoSpaceDE w:val="0"/>
        <w:autoSpaceDN w:val="0"/>
        <w:adjustRightInd w:val="0"/>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Ницинского</w:t>
      </w:r>
      <w:proofErr w:type="spellEnd"/>
      <w:r>
        <w:rPr>
          <w:rFonts w:ascii="Times New Roman" w:eastAsia="Times New Roman" w:hAnsi="Times New Roman" w:cs="Times New Roman"/>
          <w:sz w:val="28"/>
          <w:szCs w:val="28"/>
        </w:rPr>
        <w:t xml:space="preserve"> сельского </w:t>
      </w:r>
      <w:proofErr w:type="gramStart"/>
      <w:r>
        <w:rPr>
          <w:rFonts w:ascii="Times New Roman" w:eastAsia="Times New Roman" w:hAnsi="Times New Roman" w:cs="Times New Roman"/>
          <w:sz w:val="28"/>
          <w:szCs w:val="28"/>
        </w:rPr>
        <w:t xml:space="preserve">поселения: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С.Г.Костенков</w:t>
      </w:r>
      <w:proofErr w:type="spellEnd"/>
    </w:p>
    <w:p w:rsidR="00A36701" w:rsidRDefault="00A36701" w:rsidP="00735247">
      <w:pPr>
        <w:tabs>
          <w:tab w:val="left" w:pos="142"/>
          <w:tab w:val="left" w:pos="284"/>
        </w:tabs>
        <w:spacing w:after="0" w:line="240" w:lineRule="auto"/>
        <w:rPr>
          <w:rFonts w:ascii="Times New Roman" w:eastAsia="Times New Roman" w:hAnsi="Times New Roman" w:cs="Times New Roman"/>
          <w:sz w:val="28"/>
          <w:szCs w:val="28"/>
        </w:rPr>
      </w:pPr>
    </w:p>
    <w:p w:rsidR="00C9127F" w:rsidRDefault="00C9127F" w:rsidP="00064A64">
      <w:pPr>
        <w:spacing w:after="0" w:line="240" w:lineRule="auto"/>
        <w:jc w:val="right"/>
        <w:rPr>
          <w:rFonts w:ascii="Times New Roman" w:hAnsi="Times New Roman" w:cs="Times New Roman"/>
          <w:bCs/>
          <w:sz w:val="24"/>
          <w:szCs w:val="24"/>
        </w:rPr>
      </w:pPr>
    </w:p>
    <w:p w:rsidR="00C9127F" w:rsidRDefault="00C9127F" w:rsidP="00064A64">
      <w:pPr>
        <w:spacing w:after="0" w:line="240" w:lineRule="auto"/>
        <w:jc w:val="right"/>
        <w:rPr>
          <w:rFonts w:ascii="Times New Roman" w:hAnsi="Times New Roman" w:cs="Times New Roman"/>
          <w:bCs/>
          <w:sz w:val="24"/>
          <w:szCs w:val="24"/>
        </w:rPr>
      </w:pPr>
    </w:p>
    <w:p w:rsidR="00C9127F" w:rsidRDefault="00C9127F" w:rsidP="00064A64">
      <w:pPr>
        <w:spacing w:after="0" w:line="240" w:lineRule="auto"/>
        <w:jc w:val="right"/>
        <w:rPr>
          <w:rFonts w:ascii="Times New Roman" w:hAnsi="Times New Roman" w:cs="Times New Roman"/>
          <w:bCs/>
          <w:sz w:val="24"/>
          <w:szCs w:val="24"/>
        </w:rPr>
      </w:pPr>
    </w:p>
    <w:p w:rsidR="00C9127F" w:rsidRDefault="00C9127F" w:rsidP="00064A64">
      <w:pPr>
        <w:spacing w:after="0" w:line="240" w:lineRule="auto"/>
        <w:jc w:val="right"/>
        <w:rPr>
          <w:rFonts w:ascii="Times New Roman" w:hAnsi="Times New Roman" w:cs="Times New Roman"/>
          <w:bCs/>
          <w:sz w:val="24"/>
          <w:szCs w:val="24"/>
        </w:rPr>
      </w:pPr>
    </w:p>
    <w:p w:rsidR="00064A64" w:rsidRDefault="00064A64" w:rsidP="00064A6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Приложение</w:t>
      </w:r>
    </w:p>
    <w:p w:rsidR="00DF3DA6" w:rsidRDefault="00DF3DA6" w:rsidP="00064A6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УТВЕРЖДЕНО</w:t>
      </w:r>
    </w:p>
    <w:p w:rsidR="00064A64" w:rsidRDefault="00DF3DA6" w:rsidP="00064A64">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постановлением</w:t>
      </w:r>
      <w:r w:rsidR="00064A64">
        <w:rPr>
          <w:rFonts w:ascii="Times New Roman" w:hAnsi="Times New Roman" w:cs="Times New Roman"/>
          <w:bCs/>
          <w:sz w:val="24"/>
          <w:szCs w:val="24"/>
        </w:rPr>
        <w:t xml:space="preserve"> администрации</w:t>
      </w:r>
    </w:p>
    <w:p w:rsidR="00064A64" w:rsidRDefault="00DF3DA6" w:rsidP="00064A64">
      <w:pPr>
        <w:spacing w:after="0" w:line="24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rPr>
        <w:t>Ницинского</w:t>
      </w:r>
      <w:proofErr w:type="spellEnd"/>
      <w:r>
        <w:rPr>
          <w:rFonts w:ascii="Times New Roman" w:hAnsi="Times New Roman" w:cs="Times New Roman"/>
          <w:bCs/>
          <w:sz w:val="24"/>
          <w:szCs w:val="24"/>
        </w:rPr>
        <w:t xml:space="preserve"> </w:t>
      </w:r>
      <w:r w:rsidR="00064A64">
        <w:rPr>
          <w:rFonts w:ascii="Times New Roman" w:hAnsi="Times New Roman" w:cs="Times New Roman"/>
          <w:bCs/>
          <w:sz w:val="24"/>
          <w:szCs w:val="24"/>
        </w:rPr>
        <w:t>сельского поселения</w:t>
      </w:r>
    </w:p>
    <w:p w:rsidR="00064A64" w:rsidRPr="00812DD0" w:rsidRDefault="00064A64" w:rsidP="000614A5">
      <w:pPr>
        <w:tabs>
          <w:tab w:val="left" w:pos="709"/>
        </w:tabs>
        <w:spacing w:after="0" w:line="240" w:lineRule="auto"/>
        <w:jc w:val="right"/>
        <w:rPr>
          <w:rFonts w:ascii="Times New Roman" w:hAnsi="Times New Roman" w:cs="Times New Roman"/>
          <w:bCs/>
          <w:sz w:val="24"/>
          <w:szCs w:val="24"/>
        </w:rPr>
      </w:pPr>
      <w:r w:rsidRPr="00812DD0">
        <w:rPr>
          <w:rFonts w:ascii="Times New Roman" w:hAnsi="Times New Roman" w:cs="Times New Roman"/>
          <w:bCs/>
          <w:sz w:val="24"/>
          <w:szCs w:val="24"/>
        </w:rPr>
        <w:t xml:space="preserve">от </w:t>
      </w:r>
      <w:r w:rsidR="00E04D8B">
        <w:rPr>
          <w:rFonts w:ascii="Times New Roman" w:hAnsi="Times New Roman" w:cs="Times New Roman"/>
          <w:bCs/>
          <w:sz w:val="24"/>
          <w:szCs w:val="24"/>
        </w:rPr>
        <w:t>10.02</w:t>
      </w:r>
      <w:r w:rsidR="00DF3DA6">
        <w:rPr>
          <w:rFonts w:ascii="Times New Roman" w:hAnsi="Times New Roman" w:cs="Times New Roman"/>
          <w:bCs/>
          <w:sz w:val="24"/>
          <w:szCs w:val="24"/>
        </w:rPr>
        <w:t>.2017</w:t>
      </w:r>
      <w:r w:rsidR="0050638F" w:rsidRPr="00812DD0">
        <w:rPr>
          <w:rFonts w:ascii="Times New Roman" w:hAnsi="Times New Roman" w:cs="Times New Roman"/>
          <w:bCs/>
          <w:sz w:val="24"/>
          <w:szCs w:val="24"/>
        </w:rPr>
        <w:t xml:space="preserve"> № </w:t>
      </w:r>
      <w:r w:rsidR="00E04D8B">
        <w:rPr>
          <w:rFonts w:ascii="Times New Roman" w:hAnsi="Times New Roman" w:cs="Times New Roman"/>
          <w:bCs/>
          <w:sz w:val="24"/>
          <w:szCs w:val="24"/>
        </w:rPr>
        <w:t>18</w:t>
      </w:r>
    </w:p>
    <w:p w:rsidR="00E11B12" w:rsidRPr="004A58B1" w:rsidRDefault="00E11B12" w:rsidP="00E11B12">
      <w:pPr>
        <w:tabs>
          <w:tab w:val="left" w:pos="142"/>
          <w:tab w:val="left" w:pos="284"/>
        </w:tabs>
        <w:spacing w:after="0" w:line="240" w:lineRule="auto"/>
        <w:jc w:val="right"/>
        <w:rPr>
          <w:rFonts w:ascii="Times New Roman" w:eastAsia="Times New Roman" w:hAnsi="Times New Roman" w:cs="Times New Roman"/>
          <w:sz w:val="28"/>
          <w:szCs w:val="28"/>
        </w:rPr>
      </w:pPr>
    </w:p>
    <w:p w:rsidR="00DF3DA6" w:rsidRPr="00DF3DA6" w:rsidRDefault="00DF3DA6" w:rsidP="00DF3DA6">
      <w:pPr>
        <w:pStyle w:val="ad"/>
        <w:jc w:val="center"/>
        <w:rPr>
          <w:i/>
          <w:color w:val="00011B"/>
          <w:sz w:val="28"/>
          <w:szCs w:val="28"/>
        </w:rPr>
      </w:pPr>
      <w:r w:rsidRPr="00DF3DA6">
        <w:rPr>
          <w:rStyle w:val="ae"/>
          <w:i/>
          <w:color w:val="00011B"/>
          <w:sz w:val="28"/>
          <w:szCs w:val="28"/>
        </w:rPr>
        <w:t xml:space="preserve">АНТИКОРРУПЦИОННЫЙ СТАНДАРТ </w:t>
      </w:r>
      <w:r w:rsidRPr="00DF3DA6">
        <w:rPr>
          <w:i/>
          <w:color w:val="00011B"/>
          <w:sz w:val="28"/>
          <w:szCs w:val="28"/>
        </w:rPr>
        <w:br/>
      </w:r>
      <w:r w:rsidRPr="00DF3DA6">
        <w:rPr>
          <w:rStyle w:val="ae"/>
          <w:i/>
          <w:color w:val="00011B"/>
          <w:sz w:val="28"/>
          <w:szCs w:val="28"/>
        </w:rPr>
        <w:t>поведе</w:t>
      </w:r>
      <w:r w:rsidR="00E04D8B">
        <w:rPr>
          <w:rStyle w:val="ae"/>
          <w:i/>
          <w:color w:val="00011B"/>
          <w:sz w:val="28"/>
          <w:szCs w:val="28"/>
        </w:rPr>
        <w:t xml:space="preserve">ния муниципальных служащих </w:t>
      </w:r>
      <w:proofErr w:type="spellStart"/>
      <w:r w:rsidRPr="00DF3DA6">
        <w:rPr>
          <w:rStyle w:val="ae"/>
          <w:i/>
          <w:color w:val="00011B"/>
          <w:sz w:val="28"/>
          <w:szCs w:val="28"/>
        </w:rPr>
        <w:t>Ницинского</w:t>
      </w:r>
      <w:proofErr w:type="spellEnd"/>
      <w:r w:rsidRPr="00DF3DA6">
        <w:rPr>
          <w:rStyle w:val="ae"/>
          <w:i/>
          <w:color w:val="00011B"/>
          <w:sz w:val="28"/>
          <w:szCs w:val="28"/>
        </w:rPr>
        <w:t xml:space="preserve"> сельского поселения в сфере размещения заказов на поставки товаров, выполнение работ, оказание услуг для муниципальных нужд</w:t>
      </w:r>
    </w:p>
    <w:p w:rsidR="00DF3DA6" w:rsidRPr="00DF3DA6" w:rsidRDefault="00DF3DA6" w:rsidP="00DF3DA6">
      <w:pPr>
        <w:pStyle w:val="ad"/>
        <w:jc w:val="center"/>
        <w:rPr>
          <w:color w:val="00011B"/>
          <w:sz w:val="28"/>
          <w:szCs w:val="28"/>
        </w:rPr>
      </w:pPr>
      <w:r w:rsidRPr="00DF3DA6">
        <w:rPr>
          <w:color w:val="00011B"/>
          <w:sz w:val="28"/>
          <w:szCs w:val="28"/>
        </w:rPr>
        <w:t>1. Общая часть</w:t>
      </w:r>
    </w:p>
    <w:p w:rsidR="00DF3DA6" w:rsidRPr="00DF3DA6" w:rsidRDefault="00DF3DA6" w:rsidP="00DF3DA6">
      <w:pPr>
        <w:pStyle w:val="ad"/>
        <w:spacing w:before="0" w:beforeAutospacing="0" w:after="0" w:afterAutospacing="0"/>
        <w:jc w:val="both"/>
        <w:rPr>
          <w:color w:val="00011B"/>
          <w:sz w:val="28"/>
          <w:szCs w:val="28"/>
        </w:rPr>
      </w:pPr>
      <w:r>
        <w:rPr>
          <w:color w:val="00011B"/>
          <w:sz w:val="28"/>
          <w:szCs w:val="28"/>
        </w:rPr>
        <w:t xml:space="preserve">        </w:t>
      </w:r>
      <w:r w:rsidRPr="00DF3DA6">
        <w:rPr>
          <w:color w:val="00011B"/>
          <w:sz w:val="28"/>
          <w:szCs w:val="28"/>
        </w:rPr>
        <w:t>1. Перечень нормативных правовых актов, регламентирующих применение антикоррупционного стандарта</w:t>
      </w:r>
      <w:r w:rsidR="004E414B">
        <w:rPr>
          <w:color w:val="00011B"/>
          <w:sz w:val="28"/>
          <w:szCs w:val="28"/>
        </w:rPr>
        <w:t>:</w:t>
      </w:r>
    </w:p>
    <w:p w:rsidR="004E414B" w:rsidRDefault="004E414B" w:rsidP="004E414B">
      <w:pPr>
        <w:pStyle w:val="ad"/>
        <w:spacing w:before="0" w:beforeAutospacing="0" w:after="0" w:afterAutospacing="0"/>
        <w:jc w:val="both"/>
        <w:rPr>
          <w:b/>
          <w:bCs/>
          <w:sz w:val="28"/>
          <w:szCs w:val="28"/>
        </w:rPr>
      </w:pPr>
      <w:r>
        <w:rPr>
          <w:color w:val="00011B"/>
          <w:sz w:val="28"/>
          <w:szCs w:val="28"/>
        </w:rPr>
        <w:t xml:space="preserve">- </w:t>
      </w:r>
      <w:r w:rsidR="00DF3DA6" w:rsidRPr="00DF3DA6">
        <w:rPr>
          <w:color w:val="00011B"/>
          <w:sz w:val="28"/>
          <w:szCs w:val="28"/>
        </w:rPr>
        <w:t>Федеральный закон от 25.12.2008 № 273-Ф</w:t>
      </w:r>
      <w:r>
        <w:rPr>
          <w:color w:val="00011B"/>
          <w:sz w:val="28"/>
          <w:szCs w:val="28"/>
        </w:rPr>
        <w:t>З «О противодействии коррупции</w:t>
      </w:r>
      <w:proofErr w:type="gramStart"/>
      <w:r>
        <w:rPr>
          <w:color w:val="00011B"/>
          <w:sz w:val="28"/>
          <w:szCs w:val="28"/>
        </w:rPr>
        <w:t>»;</w:t>
      </w:r>
      <w:r w:rsidR="00DF3DA6" w:rsidRPr="00DF3DA6">
        <w:rPr>
          <w:color w:val="00011B"/>
          <w:sz w:val="28"/>
          <w:szCs w:val="28"/>
        </w:rPr>
        <w:br/>
      </w:r>
      <w:r>
        <w:rPr>
          <w:color w:val="00011B"/>
          <w:sz w:val="28"/>
          <w:szCs w:val="28"/>
        </w:rPr>
        <w:t>-</w:t>
      </w:r>
      <w:proofErr w:type="gramEnd"/>
      <w:r>
        <w:rPr>
          <w:color w:val="00011B"/>
          <w:sz w:val="28"/>
          <w:szCs w:val="28"/>
        </w:rPr>
        <w:t xml:space="preserve"> Закон  Свердловской области</w:t>
      </w:r>
      <w:r w:rsidR="00DF3DA6" w:rsidRPr="00DF3DA6">
        <w:rPr>
          <w:color w:val="00011B"/>
          <w:sz w:val="28"/>
          <w:szCs w:val="28"/>
        </w:rPr>
        <w:t xml:space="preserve"> от </w:t>
      </w:r>
      <w:r>
        <w:rPr>
          <w:color w:val="00011B"/>
          <w:sz w:val="28"/>
          <w:szCs w:val="28"/>
        </w:rPr>
        <w:t>20.02.2009 № 2-ОЗ «О противодействии коррупции в Свердловской области»;</w:t>
      </w:r>
    </w:p>
    <w:p w:rsidR="00DF3DA6" w:rsidRPr="00DF3DA6" w:rsidRDefault="004E414B" w:rsidP="004E414B">
      <w:pPr>
        <w:pStyle w:val="ad"/>
        <w:spacing w:before="0" w:beforeAutospacing="0" w:after="0" w:afterAutospacing="0"/>
        <w:jc w:val="both"/>
        <w:rPr>
          <w:color w:val="00011B"/>
          <w:sz w:val="28"/>
          <w:szCs w:val="28"/>
        </w:rPr>
      </w:pPr>
      <w:r>
        <w:rPr>
          <w:color w:val="00011B"/>
          <w:sz w:val="28"/>
          <w:szCs w:val="28"/>
        </w:rPr>
        <w:t xml:space="preserve">- </w:t>
      </w:r>
      <w:r w:rsidR="00DF3DA6" w:rsidRPr="00DF3DA6">
        <w:rPr>
          <w:color w:val="00011B"/>
          <w:sz w:val="28"/>
          <w:szCs w:val="28"/>
        </w:rPr>
        <w:t>Федеральный закон от 05.04.2013 № 44-ФЗ «О контрактной системе в сфере закупок товаров, работ, услуг для обеспечения государствен</w:t>
      </w:r>
      <w:r>
        <w:rPr>
          <w:color w:val="00011B"/>
          <w:sz w:val="28"/>
          <w:szCs w:val="28"/>
        </w:rPr>
        <w:t>ных и муниципальных нужд».</w:t>
      </w:r>
      <w:r>
        <w:rPr>
          <w:color w:val="00011B"/>
          <w:sz w:val="28"/>
          <w:szCs w:val="28"/>
        </w:rPr>
        <w:br/>
        <w:t xml:space="preserve">         1.1</w:t>
      </w:r>
      <w:r w:rsidR="00DF3DA6" w:rsidRPr="00DF3DA6">
        <w:rPr>
          <w:color w:val="00011B"/>
          <w:sz w:val="28"/>
          <w:szCs w:val="28"/>
        </w:rPr>
        <w:t xml:space="preserve"> Используемые в настоящем Антикоррупционном стандарте понятия применяются в том же значении, что 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DF3DA6" w:rsidRPr="00DF3DA6" w:rsidRDefault="00DF3DA6" w:rsidP="004E414B">
      <w:pPr>
        <w:pStyle w:val="ad"/>
        <w:jc w:val="center"/>
        <w:rPr>
          <w:color w:val="00011B"/>
          <w:sz w:val="28"/>
          <w:szCs w:val="28"/>
        </w:rPr>
      </w:pPr>
      <w:r w:rsidRPr="00DF3DA6">
        <w:rPr>
          <w:color w:val="00011B"/>
          <w:sz w:val="28"/>
          <w:szCs w:val="28"/>
        </w:rPr>
        <w:t>2. Цели и задачи введения Антикоррупционного стандарта</w:t>
      </w:r>
    </w:p>
    <w:p w:rsidR="00DF3DA6" w:rsidRPr="00DF3DA6" w:rsidRDefault="004E414B" w:rsidP="00DF3DA6">
      <w:pPr>
        <w:pStyle w:val="ad"/>
        <w:jc w:val="both"/>
        <w:rPr>
          <w:color w:val="00011B"/>
          <w:sz w:val="28"/>
          <w:szCs w:val="28"/>
        </w:rPr>
      </w:pPr>
      <w:r>
        <w:rPr>
          <w:color w:val="00011B"/>
          <w:sz w:val="28"/>
          <w:szCs w:val="28"/>
        </w:rPr>
        <w:t xml:space="preserve">      </w:t>
      </w:r>
      <w:r w:rsidR="00DF3DA6" w:rsidRPr="00DF3DA6">
        <w:rPr>
          <w:color w:val="00011B"/>
          <w:sz w:val="28"/>
          <w:szCs w:val="28"/>
        </w:rPr>
        <w:t>2.1. Антикоррупционный стандарт представляет собой единую систему запретов, ограничений и дозволений, обеспечивающих предупреждение коррупции в сфере размещения заказов на поставки товаров, выполнение работ, оказание услуг для муниципальных нужд.</w:t>
      </w:r>
      <w:r w:rsidR="00DF3DA6" w:rsidRPr="00DF3DA6">
        <w:rPr>
          <w:color w:val="00011B"/>
          <w:sz w:val="28"/>
          <w:szCs w:val="28"/>
        </w:rPr>
        <w:br/>
      </w:r>
      <w:r>
        <w:rPr>
          <w:color w:val="00011B"/>
          <w:sz w:val="28"/>
          <w:szCs w:val="28"/>
        </w:rPr>
        <w:t xml:space="preserve">       </w:t>
      </w:r>
      <w:r w:rsidR="00DF3DA6" w:rsidRPr="00DF3DA6">
        <w:rPr>
          <w:color w:val="00011B"/>
          <w:sz w:val="28"/>
          <w:szCs w:val="28"/>
        </w:rPr>
        <w:t>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w:t>
      </w:r>
      <w:r>
        <w:rPr>
          <w:color w:val="00011B"/>
          <w:sz w:val="28"/>
          <w:szCs w:val="28"/>
        </w:rPr>
        <w:t xml:space="preserve">щиты прав граждан и юридических </w:t>
      </w:r>
      <w:r w:rsidR="00DF3DA6" w:rsidRPr="00DF3DA6">
        <w:rPr>
          <w:color w:val="00011B"/>
          <w:sz w:val="28"/>
          <w:szCs w:val="28"/>
        </w:rPr>
        <w:t>лиц.</w:t>
      </w:r>
      <w:r w:rsidR="00DF3DA6" w:rsidRPr="00DF3DA6">
        <w:rPr>
          <w:color w:val="00011B"/>
          <w:sz w:val="28"/>
          <w:szCs w:val="28"/>
        </w:rPr>
        <w:br/>
      </w:r>
      <w:r>
        <w:rPr>
          <w:color w:val="00011B"/>
          <w:sz w:val="28"/>
          <w:szCs w:val="28"/>
        </w:rPr>
        <w:t xml:space="preserve">       </w:t>
      </w:r>
      <w:r w:rsidR="00DF3DA6" w:rsidRPr="00DF3DA6">
        <w:rPr>
          <w:color w:val="00011B"/>
          <w:sz w:val="28"/>
          <w:szCs w:val="28"/>
        </w:rPr>
        <w:t>2.3. Задачи введения антикоррупционного стандарта:</w:t>
      </w:r>
      <w:r w:rsidR="00DF3DA6" w:rsidRPr="00DF3DA6">
        <w:rPr>
          <w:color w:val="00011B"/>
          <w:sz w:val="28"/>
          <w:szCs w:val="28"/>
        </w:rPr>
        <w:br/>
      </w:r>
      <w:r>
        <w:rPr>
          <w:color w:val="00011B"/>
          <w:sz w:val="28"/>
          <w:szCs w:val="28"/>
        </w:rPr>
        <w:t xml:space="preserve">- </w:t>
      </w:r>
      <w:r w:rsidR="00DF3DA6" w:rsidRPr="00DF3DA6">
        <w:rPr>
          <w:color w:val="00011B"/>
          <w:sz w:val="28"/>
          <w:szCs w:val="28"/>
        </w:rPr>
        <w:t>создание системы противодействия коррупции в органах местного самоуправления;</w:t>
      </w:r>
      <w:r w:rsidR="00DF3DA6" w:rsidRPr="00DF3DA6">
        <w:rPr>
          <w:color w:val="00011B"/>
          <w:sz w:val="28"/>
          <w:szCs w:val="28"/>
        </w:rPr>
        <w:br/>
      </w:r>
      <w:r>
        <w:rPr>
          <w:color w:val="00011B"/>
          <w:sz w:val="28"/>
          <w:szCs w:val="28"/>
        </w:rPr>
        <w:t xml:space="preserve">- </w:t>
      </w:r>
      <w:r w:rsidR="00DF3DA6" w:rsidRPr="00DF3DA6">
        <w:rPr>
          <w:color w:val="00011B"/>
          <w:sz w:val="28"/>
          <w:szCs w:val="28"/>
        </w:rPr>
        <w:t>устранение факторов, способствующих созданию условий для проявления коррупции в органах местного самоуправления;</w:t>
      </w:r>
      <w:r w:rsidR="00DF3DA6" w:rsidRPr="00DF3DA6">
        <w:rPr>
          <w:color w:val="00011B"/>
          <w:sz w:val="28"/>
          <w:szCs w:val="28"/>
        </w:rPr>
        <w:br/>
      </w:r>
      <w:r w:rsidR="00DF3DA6" w:rsidRPr="00DF3DA6">
        <w:rPr>
          <w:color w:val="00011B"/>
          <w:sz w:val="28"/>
          <w:szCs w:val="28"/>
        </w:rPr>
        <w:lastRenderedPageBreak/>
        <w:t>формирование в органах местного самоуправления нетерпимости к коррупционному поведению;</w:t>
      </w:r>
      <w:r w:rsidR="00DF3DA6" w:rsidRPr="00DF3DA6">
        <w:rPr>
          <w:color w:val="00011B"/>
          <w:sz w:val="28"/>
          <w:szCs w:val="28"/>
        </w:rPr>
        <w:br/>
      </w:r>
      <w:r>
        <w:rPr>
          <w:color w:val="00011B"/>
          <w:sz w:val="28"/>
          <w:szCs w:val="28"/>
        </w:rPr>
        <w:t xml:space="preserve">- </w:t>
      </w:r>
      <w:r w:rsidR="00DF3DA6" w:rsidRPr="00DF3DA6">
        <w:rPr>
          <w:color w:val="00011B"/>
          <w:sz w:val="28"/>
          <w:szCs w:val="28"/>
        </w:rPr>
        <w:t>повышение эффективности деятельности органов местного самоуправления;</w:t>
      </w:r>
      <w:r w:rsidR="00DF3DA6" w:rsidRPr="00DF3DA6">
        <w:rPr>
          <w:color w:val="00011B"/>
          <w:sz w:val="28"/>
          <w:szCs w:val="28"/>
        </w:rPr>
        <w:br/>
      </w:r>
      <w:r>
        <w:rPr>
          <w:color w:val="00011B"/>
          <w:sz w:val="28"/>
          <w:szCs w:val="28"/>
        </w:rPr>
        <w:t xml:space="preserve">- </w:t>
      </w:r>
      <w:r w:rsidR="00DF3DA6" w:rsidRPr="00DF3DA6">
        <w:rPr>
          <w:color w:val="00011B"/>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r w:rsidR="00DF3DA6" w:rsidRPr="00DF3DA6">
        <w:rPr>
          <w:color w:val="00011B"/>
          <w:sz w:val="28"/>
          <w:szCs w:val="28"/>
        </w:rPr>
        <w:br/>
      </w:r>
      <w:r>
        <w:rPr>
          <w:color w:val="00011B"/>
          <w:sz w:val="28"/>
          <w:szCs w:val="28"/>
        </w:rPr>
        <w:t xml:space="preserve">- </w:t>
      </w:r>
      <w:r w:rsidR="00DF3DA6" w:rsidRPr="00DF3DA6">
        <w:rPr>
          <w:color w:val="00011B"/>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4E414B" w:rsidRDefault="00DF3DA6" w:rsidP="004E414B">
      <w:pPr>
        <w:pStyle w:val="ad"/>
        <w:spacing w:before="0" w:beforeAutospacing="0" w:after="0" w:afterAutospacing="0"/>
        <w:jc w:val="center"/>
        <w:rPr>
          <w:color w:val="00011B"/>
          <w:sz w:val="28"/>
          <w:szCs w:val="28"/>
        </w:rPr>
      </w:pPr>
      <w:r w:rsidRPr="00DF3DA6">
        <w:rPr>
          <w:color w:val="00011B"/>
          <w:sz w:val="28"/>
          <w:szCs w:val="28"/>
        </w:rPr>
        <w:t>3. Запреты, ограничения и дозволения, обеспечивающие</w:t>
      </w:r>
    </w:p>
    <w:p w:rsidR="004E414B" w:rsidRDefault="00DF3DA6" w:rsidP="004E414B">
      <w:pPr>
        <w:pStyle w:val="ad"/>
        <w:spacing w:before="0" w:beforeAutospacing="0" w:after="0" w:afterAutospacing="0"/>
        <w:jc w:val="center"/>
        <w:rPr>
          <w:color w:val="00011B"/>
          <w:sz w:val="28"/>
          <w:szCs w:val="28"/>
        </w:rPr>
      </w:pPr>
      <w:r w:rsidRPr="00DF3DA6">
        <w:rPr>
          <w:color w:val="00011B"/>
          <w:sz w:val="28"/>
          <w:szCs w:val="28"/>
        </w:rPr>
        <w:t xml:space="preserve"> предупреждение коррупции в деятельности</w:t>
      </w:r>
    </w:p>
    <w:p w:rsidR="00DF3DA6" w:rsidRPr="00DF3DA6" w:rsidRDefault="00DF3DA6" w:rsidP="004E414B">
      <w:pPr>
        <w:pStyle w:val="ad"/>
        <w:spacing w:before="0" w:beforeAutospacing="0" w:after="0" w:afterAutospacing="0"/>
        <w:jc w:val="center"/>
        <w:rPr>
          <w:color w:val="00011B"/>
          <w:sz w:val="28"/>
          <w:szCs w:val="28"/>
        </w:rPr>
      </w:pPr>
      <w:r w:rsidRPr="00DF3DA6">
        <w:rPr>
          <w:color w:val="00011B"/>
          <w:sz w:val="28"/>
          <w:szCs w:val="28"/>
        </w:rPr>
        <w:t xml:space="preserve"> органов местного самоуправления</w:t>
      </w:r>
    </w:p>
    <w:p w:rsidR="00DF3DA6" w:rsidRPr="00DF3DA6" w:rsidRDefault="004E414B" w:rsidP="00DF3DA6">
      <w:pPr>
        <w:pStyle w:val="ad"/>
        <w:jc w:val="both"/>
        <w:rPr>
          <w:color w:val="00011B"/>
          <w:sz w:val="28"/>
          <w:szCs w:val="28"/>
        </w:rPr>
      </w:pPr>
      <w:r>
        <w:rPr>
          <w:color w:val="00011B"/>
          <w:sz w:val="28"/>
          <w:szCs w:val="28"/>
        </w:rPr>
        <w:t xml:space="preserve">        </w:t>
      </w:r>
      <w:r w:rsidR="00DF3DA6" w:rsidRPr="00DF3DA6">
        <w:rPr>
          <w:color w:val="00011B"/>
          <w:sz w:val="28"/>
          <w:szCs w:val="28"/>
        </w:rPr>
        <w:t xml:space="preserve">3.1. Запреты, ограничения и дозволения устанавливаются в соответствии с нормами законодательства Российской Федерации. </w:t>
      </w:r>
      <w:r w:rsidR="00DF3DA6" w:rsidRPr="00DF3DA6">
        <w:rPr>
          <w:color w:val="00011B"/>
          <w:sz w:val="28"/>
          <w:szCs w:val="28"/>
        </w:rPr>
        <w:br/>
      </w:r>
      <w:r>
        <w:rPr>
          <w:color w:val="00011B"/>
          <w:sz w:val="28"/>
          <w:szCs w:val="28"/>
        </w:rPr>
        <w:t xml:space="preserve">        </w:t>
      </w:r>
      <w:r w:rsidR="00DF3DA6" w:rsidRPr="00DF3DA6">
        <w:rPr>
          <w:color w:val="00011B"/>
          <w:sz w:val="28"/>
          <w:szCs w:val="28"/>
        </w:rPr>
        <w:t>3.2. Перечень запретов, ограничений и дозволений в сфере размещения заказов на поставки товаров, выполнение работ, оказание услуг для муниципальных нужд приведен в разделе II настоящего антикоррупционного стандарта.</w:t>
      </w:r>
    </w:p>
    <w:p w:rsidR="004E414B" w:rsidRDefault="00DF3DA6" w:rsidP="004E414B">
      <w:pPr>
        <w:pStyle w:val="ad"/>
        <w:spacing w:before="0" w:beforeAutospacing="0" w:after="0" w:afterAutospacing="0"/>
        <w:jc w:val="center"/>
        <w:rPr>
          <w:color w:val="00011B"/>
          <w:sz w:val="28"/>
          <w:szCs w:val="28"/>
        </w:rPr>
      </w:pPr>
      <w:r w:rsidRPr="00DF3DA6">
        <w:rPr>
          <w:color w:val="00011B"/>
          <w:sz w:val="28"/>
          <w:szCs w:val="28"/>
        </w:rPr>
        <w:t>4. Требования к применению и исполнению</w:t>
      </w:r>
    </w:p>
    <w:p w:rsidR="00DF3DA6" w:rsidRPr="00DF3DA6" w:rsidRDefault="00DF3DA6" w:rsidP="004E414B">
      <w:pPr>
        <w:pStyle w:val="ad"/>
        <w:spacing w:before="0" w:beforeAutospacing="0" w:after="0" w:afterAutospacing="0"/>
        <w:jc w:val="center"/>
        <w:rPr>
          <w:color w:val="00011B"/>
          <w:sz w:val="28"/>
          <w:szCs w:val="28"/>
        </w:rPr>
      </w:pPr>
      <w:r w:rsidRPr="00DF3DA6">
        <w:rPr>
          <w:color w:val="00011B"/>
          <w:sz w:val="28"/>
          <w:szCs w:val="28"/>
        </w:rPr>
        <w:t>антикоррупционного стандарта</w:t>
      </w:r>
    </w:p>
    <w:p w:rsidR="00DF3DA6" w:rsidRPr="00DF3DA6" w:rsidRDefault="004E414B" w:rsidP="00DF3DA6">
      <w:pPr>
        <w:pStyle w:val="ad"/>
        <w:jc w:val="both"/>
        <w:rPr>
          <w:color w:val="00011B"/>
          <w:sz w:val="28"/>
          <w:szCs w:val="28"/>
        </w:rPr>
      </w:pPr>
      <w:r>
        <w:rPr>
          <w:color w:val="00011B"/>
          <w:sz w:val="28"/>
          <w:szCs w:val="28"/>
        </w:rPr>
        <w:t xml:space="preserve">       </w:t>
      </w:r>
      <w:r w:rsidR="00DF3DA6" w:rsidRPr="00DF3DA6">
        <w:rPr>
          <w:color w:val="00011B"/>
          <w:sz w:val="28"/>
          <w:szCs w:val="28"/>
        </w:rPr>
        <w:t>4.1.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 выполнение работ, оказание услуг для муниципальных нужд.</w:t>
      </w:r>
      <w:r w:rsidR="00DF3DA6" w:rsidRPr="00DF3DA6">
        <w:rPr>
          <w:color w:val="00011B"/>
          <w:sz w:val="28"/>
          <w:szCs w:val="28"/>
        </w:rPr>
        <w:br/>
      </w:r>
      <w:r>
        <w:rPr>
          <w:color w:val="00011B"/>
          <w:sz w:val="28"/>
          <w:szCs w:val="28"/>
        </w:rPr>
        <w:t xml:space="preserve">       </w:t>
      </w:r>
      <w:r w:rsidR="00DF3DA6" w:rsidRPr="00DF3DA6">
        <w:rPr>
          <w:color w:val="00011B"/>
          <w:sz w:val="28"/>
          <w:szCs w:val="28"/>
        </w:rPr>
        <w:t xml:space="preserve">4.2. Антикоррупционный стандарт обязателен для исполнения всеми органами местного самоуправления </w:t>
      </w:r>
      <w:proofErr w:type="spellStart"/>
      <w:r>
        <w:rPr>
          <w:color w:val="00011B"/>
          <w:sz w:val="28"/>
          <w:szCs w:val="28"/>
        </w:rPr>
        <w:t>Ницинского</w:t>
      </w:r>
      <w:proofErr w:type="spellEnd"/>
      <w:r>
        <w:rPr>
          <w:color w:val="00011B"/>
          <w:sz w:val="28"/>
          <w:szCs w:val="28"/>
        </w:rPr>
        <w:t xml:space="preserve"> сельского поселения</w:t>
      </w:r>
      <w:r w:rsidR="00DF3DA6" w:rsidRPr="00DF3DA6">
        <w:rPr>
          <w:color w:val="00011B"/>
          <w:sz w:val="28"/>
          <w:szCs w:val="28"/>
        </w:rPr>
        <w:t>.</w:t>
      </w:r>
      <w:r w:rsidR="00DF3DA6" w:rsidRPr="00DF3DA6">
        <w:rPr>
          <w:color w:val="00011B"/>
          <w:sz w:val="28"/>
          <w:szCs w:val="28"/>
        </w:rPr>
        <w:br/>
      </w:r>
      <w:r>
        <w:rPr>
          <w:color w:val="00011B"/>
          <w:sz w:val="28"/>
          <w:szCs w:val="28"/>
        </w:rPr>
        <w:t xml:space="preserve">        </w:t>
      </w:r>
      <w:r w:rsidR="00DF3DA6" w:rsidRPr="00DF3DA6">
        <w:rPr>
          <w:color w:val="00011B"/>
          <w:sz w:val="28"/>
          <w:szCs w:val="28"/>
        </w:rPr>
        <w:t xml:space="preserve">4.3. За применение и исполнение антикоррупционного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антикоррупционного стандарта несут руководители указанных органов. </w:t>
      </w:r>
    </w:p>
    <w:p w:rsidR="00DF3DA6" w:rsidRPr="00DF3DA6" w:rsidRDefault="00DF3DA6" w:rsidP="004E414B">
      <w:pPr>
        <w:pStyle w:val="ad"/>
        <w:jc w:val="center"/>
        <w:rPr>
          <w:color w:val="00011B"/>
          <w:sz w:val="28"/>
          <w:szCs w:val="28"/>
        </w:rPr>
      </w:pPr>
      <w:r w:rsidRPr="00DF3DA6">
        <w:rPr>
          <w:color w:val="00011B"/>
          <w:sz w:val="28"/>
          <w:szCs w:val="28"/>
        </w:rPr>
        <w:t>5. Требования к порядку и формам контроля за соблюдением органами местного самоуправления установленных запретов, ограничений и дозволений</w:t>
      </w:r>
    </w:p>
    <w:p w:rsidR="00220A65" w:rsidRDefault="00220A65" w:rsidP="00220A65">
      <w:pPr>
        <w:pStyle w:val="ad"/>
        <w:spacing w:before="0" w:beforeAutospacing="0" w:after="0" w:afterAutospacing="0"/>
        <w:jc w:val="both"/>
        <w:rPr>
          <w:color w:val="00011B"/>
          <w:sz w:val="28"/>
          <w:szCs w:val="28"/>
        </w:rPr>
      </w:pPr>
      <w:r>
        <w:rPr>
          <w:color w:val="00011B"/>
          <w:sz w:val="28"/>
          <w:szCs w:val="28"/>
        </w:rPr>
        <w:t xml:space="preserve">        </w:t>
      </w:r>
      <w:r w:rsidR="00DF3DA6" w:rsidRPr="00DF3DA6">
        <w:rPr>
          <w:color w:val="00011B"/>
          <w:sz w:val="28"/>
          <w:szCs w:val="28"/>
        </w:rPr>
        <w:t>5.1. Контроль за соблюдением установленных запретов, ограничений и дозволений осуществляет комиссия</w:t>
      </w:r>
      <w:r>
        <w:rPr>
          <w:color w:val="00011B"/>
          <w:sz w:val="28"/>
          <w:szCs w:val="28"/>
        </w:rPr>
        <w:t xml:space="preserve"> по координации </w:t>
      </w:r>
      <w:proofErr w:type="gramStart"/>
      <w:r>
        <w:rPr>
          <w:color w:val="00011B"/>
          <w:sz w:val="28"/>
          <w:szCs w:val="28"/>
        </w:rPr>
        <w:t xml:space="preserve">работы </w:t>
      </w:r>
      <w:r w:rsidR="00DF3DA6" w:rsidRPr="00DF3DA6">
        <w:rPr>
          <w:color w:val="00011B"/>
          <w:sz w:val="28"/>
          <w:szCs w:val="28"/>
        </w:rPr>
        <w:t xml:space="preserve"> по</w:t>
      </w:r>
      <w:proofErr w:type="gramEnd"/>
      <w:r w:rsidR="00DF3DA6" w:rsidRPr="00DF3DA6">
        <w:rPr>
          <w:color w:val="00011B"/>
          <w:sz w:val="28"/>
          <w:szCs w:val="28"/>
        </w:rPr>
        <w:t xml:space="preserve"> противодействию коррупции.</w:t>
      </w:r>
      <w:r w:rsidR="00DF3DA6" w:rsidRPr="00DF3DA6">
        <w:rPr>
          <w:color w:val="00011B"/>
          <w:sz w:val="28"/>
          <w:szCs w:val="28"/>
        </w:rPr>
        <w:br/>
      </w:r>
      <w:r>
        <w:rPr>
          <w:color w:val="00011B"/>
          <w:sz w:val="28"/>
          <w:szCs w:val="28"/>
        </w:rPr>
        <w:t xml:space="preserve">       </w:t>
      </w:r>
      <w:r w:rsidR="00DF3DA6" w:rsidRPr="00DF3DA6">
        <w:rPr>
          <w:color w:val="00011B"/>
          <w:sz w:val="28"/>
          <w:szCs w:val="28"/>
        </w:rPr>
        <w:t>5.2. Формы контроля за соблюдением установленных запретов, ограничений и дозволений.</w:t>
      </w:r>
      <w:r w:rsidR="00DF3DA6" w:rsidRPr="00DF3DA6">
        <w:rPr>
          <w:color w:val="00011B"/>
          <w:sz w:val="28"/>
          <w:szCs w:val="28"/>
        </w:rPr>
        <w:br/>
      </w:r>
      <w:r>
        <w:rPr>
          <w:color w:val="00011B"/>
          <w:sz w:val="28"/>
          <w:szCs w:val="28"/>
        </w:rPr>
        <w:t xml:space="preserve">       </w:t>
      </w:r>
      <w:r w:rsidR="00DF3DA6" w:rsidRPr="00DF3DA6">
        <w:rPr>
          <w:color w:val="00011B"/>
          <w:sz w:val="28"/>
          <w:szCs w:val="28"/>
        </w:rPr>
        <w:t xml:space="preserve">5.3. Обращения и заявления муниципальных служащих и работников </w:t>
      </w:r>
      <w:r w:rsidR="00DF3DA6" w:rsidRPr="00DF3DA6">
        <w:rPr>
          <w:color w:val="00011B"/>
          <w:sz w:val="28"/>
          <w:szCs w:val="28"/>
        </w:rPr>
        <w:lastRenderedPageBreak/>
        <w:t xml:space="preserve">органов местного самоуправления в комиссию </w:t>
      </w:r>
      <w:r>
        <w:rPr>
          <w:color w:val="00011B"/>
          <w:sz w:val="28"/>
          <w:szCs w:val="28"/>
        </w:rPr>
        <w:t xml:space="preserve">по координации работы </w:t>
      </w:r>
      <w:r w:rsidR="00DF3DA6" w:rsidRPr="00DF3DA6">
        <w:rPr>
          <w:color w:val="00011B"/>
          <w:sz w:val="28"/>
          <w:szCs w:val="28"/>
        </w:rPr>
        <w:t>по противодействию коррупции о фактах или попытках нарушения установленных запретов, ограничений и дозволений.</w:t>
      </w:r>
      <w:r w:rsidR="00DF3DA6" w:rsidRPr="00DF3DA6">
        <w:rPr>
          <w:color w:val="00011B"/>
          <w:sz w:val="28"/>
          <w:szCs w:val="28"/>
        </w:rPr>
        <w:br/>
      </w:r>
      <w:r>
        <w:rPr>
          <w:color w:val="00011B"/>
          <w:sz w:val="28"/>
          <w:szCs w:val="28"/>
        </w:rPr>
        <w:t xml:space="preserve">         </w:t>
      </w:r>
      <w:r w:rsidR="00DF3DA6" w:rsidRPr="00DF3DA6">
        <w:rPr>
          <w:color w:val="00011B"/>
          <w:sz w:val="28"/>
          <w:szCs w:val="28"/>
        </w:rPr>
        <w:t xml:space="preserve">5.4. Обращения и заявления граждан, общественных объединений и средств массовой информации в </w:t>
      </w:r>
      <w:r w:rsidRPr="00DF3DA6">
        <w:rPr>
          <w:color w:val="00011B"/>
          <w:sz w:val="28"/>
          <w:szCs w:val="28"/>
        </w:rPr>
        <w:t xml:space="preserve">комиссию </w:t>
      </w:r>
      <w:r>
        <w:rPr>
          <w:color w:val="00011B"/>
          <w:sz w:val="28"/>
          <w:szCs w:val="28"/>
        </w:rPr>
        <w:t xml:space="preserve">по координации работы </w:t>
      </w:r>
      <w:r w:rsidR="00DF3DA6" w:rsidRPr="00DF3DA6">
        <w:rPr>
          <w:color w:val="00011B"/>
          <w:sz w:val="28"/>
          <w:szCs w:val="28"/>
        </w:rPr>
        <w:t>по противодействию коррупции о фактах или попытках нарушения установленных запретов, ограничений и дозволений.</w:t>
      </w:r>
      <w:r w:rsidR="00DF3DA6" w:rsidRPr="00DF3DA6">
        <w:rPr>
          <w:color w:val="00011B"/>
          <w:sz w:val="28"/>
          <w:szCs w:val="28"/>
        </w:rPr>
        <w:br/>
      </w:r>
      <w:r w:rsidR="00DF3DA6" w:rsidRPr="00DF3DA6">
        <w:rPr>
          <w:color w:val="00011B"/>
          <w:sz w:val="28"/>
          <w:szCs w:val="28"/>
        </w:rPr>
        <w:br/>
      </w:r>
    </w:p>
    <w:p w:rsidR="00220A65" w:rsidRDefault="00DF3DA6" w:rsidP="00220A65">
      <w:pPr>
        <w:pStyle w:val="ad"/>
        <w:spacing w:before="0" w:beforeAutospacing="0" w:after="0" w:afterAutospacing="0"/>
        <w:jc w:val="center"/>
        <w:rPr>
          <w:color w:val="00011B"/>
          <w:sz w:val="28"/>
          <w:szCs w:val="28"/>
        </w:rPr>
      </w:pPr>
      <w:r w:rsidRPr="00DF3DA6">
        <w:rPr>
          <w:color w:val="00011B"/>
          <w:sz w:val="28"/>
          <w:szCs w:val="28"/>
        </w:rPr>
        <w:t>6. Порядок изменения установленных запретов,</w:t>
      </w:r>
    </w:p>
    <w:p w:rsidR="00DF3DA6" w:rsidRPr="00DF3DA6" w:rsidRDefault="00DF3DA6" w:rsidP="00220A65">
      <w:pPr>
        <w:pStyle w:val="ad"/>
        <w:spacing w:before="0" w:beforeAutospacing="0" w:after="0" w:afterAutospacing="0"/>
        <w:jc w:val="center"/>
        <w:rPr>
          <w:color w:val="00011B"/>
          <w:sz w:val="28"/>
          <w:szCs w:val="28"/>
        </w:rPr>
      </w:pPr>
      <w:r w:rsidRPr="00DF3DA6">
        <w:rPr>
          <w:color w:val="00011B"/>
          <w:sz w:val="28"/>
          <w:szCs w:val="28"/>
        </w:rPr>
        <w:t>ограничений и дозволений</w:t>
      </w:r>
    </w:p>
    <w:p w:rsidR="00DF3DA6" w:rsidRPr="00DF3DA6" w:rsidRDefault="00220A65" w:rsidP="00DF3DA6">
      <w:pPr>
        <w:pStyle w:val="ad"/>
        <w:jc w:val="both"/>
        <w:rPr>
          <w:color w:val="00011B"/>
          <w:sz w:val="28"/>
          <w:szCs w:val="28"/>
        </w:rPr>
      </w:pPr>
      <w:r>
        <w:rPr>
          <w:color w:val="00011B"/>
          <w:sz w:val="28"/>
          <w:szCs w:val="28"/>
        </w:rPr>
        <w:t xml:space="preserve">        </w:t>
      </w:r>
      <w:r w:rsidR="00DF3DA6" w:rsidRPr="00DF3DA6">
        <w:rPr>
          <w:color w:val="00011B"/>
          <w:sz w:val="28"/>
          <w:szCs w:val="28"/>
        </w:rPr>
        <w:t>6.1. Изменение установленных запретов, ограничений и дозволений производится путем внесения изменений в настоящий Антикоррупционный стандарт.</w:t>
      </w:r>
      <w:r w:rsidR="00DF3DA6" w:rsidRPr="00DF3DA6">
        <w:rPr>
          <w:color w:val="00011B"/>
          <w:sz w:val="28"/>
          <w:szCs w:val="28"/>
        </w:rPr>
        <w:br/>
      </w:r>
      <w:r>
        <w:rPr>
          <w:color w:val="00011B"/>
          <w:sz w:val="28"/>
          <w:szCs w:val="28"/>
        </w:rPr>
        <w:t xml:space="preserve">         </w:t>
      </w:r>
      <w:r w:rsidR="00DF3DA6" w:rsidRPr="00DF3DA6">
        <w:rPr>
          <w:color w:val="00011B"/>
          <w:sz w:val="28"/>
          <w:szCs w:val="28"/>
        </w:rPr>
        <w:t>6.2. Предполагаемые изменения в обязательном порядке рассматриваются и согласовываются с комиссией</w:t>
      </w:r>
      <w:r>
        <w:rPr>
          <w:color w:val="00011B"/>
          <w:sz w:val="28"/>
          <w:szCs w:val="28"/>
        </w:rPr>
        <w:t xml:space="preserve"> по координации работы </w:t>
      </w:r>
      <w:r w:rsidR="00DF3DA6" w:rsidRPr="00DF3DA6">
        <w:rPr>
          <w:color w:val="00011B"/>
          <w:sz w:val="28"/>
          <w:szCs w:val="28"/>
        </w:rPr>
        <w:t xml:space="preserve"> по противодействию коррупции.</w:t>
      </w:r>
    </w:p>
    <w:p w:rsidR="00DF3DA6" w:rsidRPr="00DF3DA6" w:rsidRDefault="00DF3DA6" w:rsidP="00220A65">
      <w:pPr>
        <w:pStyle w:val="ad"/>
        <w:jc w:val="center"/>
        <w:rPr>
          <w:color w:val="00011B"/>
          <w:sz w:val="28"/>
          <w:szCs w:val="28"/>
        </w:rPr>
      </w:pPr>
      <w:r w:rsidRPr="00DF3DA6">
        <w:rPr>
          <w:color w:val="00011B"/>
          <w:sz w:val="28"/>
          <w:szCs w:val="28"/>
        </w:rPr>
        <w:t>II. Специальная часть</w:t>
      </w:r>
    </w:p>
    <w:p w:rsidR="00906404" w:rsidRDefault="00DF3DA6" w:rsidP="00906404">
      <w:pPr>
        <w:pStyle w:val="ad"/>
        <w:numPr>
          <w:ilvl w:val="0"/>
          <w:numId w:val="8"/>
        </w:numPr>
        <w:ind w:left="0" w:firstLine="525"/>
        <w:jc w:val="both"/>
        <w:rPr>
          <w:color w:val="00011B"/>
          <w:sz w:val="28"/>
          <w:szCs w:val="28"/>
        </w:rPr>
      </w:pPr>
      <w:r w:rsidRPr="00DF3DA6">
        <w:rPr>
          <w:color w:val="00011B"/>
          <w:sz w:val="28"/>
          <w:szCs w:val="28"/>
        </w:rPr>
        <w:t xml:space="preserve">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 выполнение работ, оказание услуг для муниципальных нужд. </w:t>
      </w:r>
      <w:r w:rsidRPr="00DF3DA6">
        <w:rPr>
          <w:color w:val="00011B"/>
          <w:sz w:val="28"/>
          <w:szCs w:val="28"/>
        </w:rPr>
        <w:br/>
      </w:r>
      <w:r w:rsidR="00906404">
        <w:rPr>
          <w:color w:val="00011B"/>
          <w:sz w:val="28"/>
          <w:szCs w:val="28"/>
        </w:rPr>
        <w:t xml:space="preserve">       </w:t>
      </w:r>
      <w:r w:rsidRPr="00DF3DA6">
        <w:rPr>
          <w:color w:val="00011B"/>
          <w:sz w:val="28"/>
          <w:szCs w:val="28"/>
        </w:rPr>
        <w:t>1.2. Нормативное обеспечение исполнения полномочий органов местного самоуправления в сфере размещения заказов на поставки товаров, выполнение работ, оказание услуг для муниципальных нужд:</w:t>
      </w:r>
      <w:r w:rsidRPr="00DF3DA6">
        <w:rPr>
          <w:color w:val="00011B"/>
          <w:sz w:val="28"/>
          <w:szCs w:val="28"/>
        </w:rPr>
        <w:br/>
      </w:r>
      <w:r w:rsidR="00906404">
        <w:rPr>
          <w:color w:val="00011B"/>
          <w:sz w:val="28"/>
          <w:szCs w:val="28"/>
        </w:rPr>
        <w:t xml:space="preserve">        </w:t>
      </w:r>
      <w:r w:rsidRPr="00DF3DA6">
        <w:rPr>
          <w:color w:val="00011B"/>
          <w:sz w:val="28"/>
          <w:szCs w:val="28"/>
        </w:rPr>
        <w:t>Гражданский кодекс Российской Федерации (часть 2).</w:t>
      </w:r>
      <w:r w:rsidRPr="00DF3DA6">
        <w:rPr>
          <w:color w:val="00011B"/>
          <w:sz w:val="28"/>
          <w:szCs w:val="28"/>
        </w:rPr>
        <w:br/>
      </w:r>
      <w:r w:rsidR="00906404">
        <w:rPr>
          <w:color w:val="00011B"/>
          <w:sz w:val="28"/>
          <w:szCs w:val="28"/>
        </w:rPr>
        <w:t xml:space="preserve">        </w:t>
      </w:r>
      <w:r w:rsidRPr="00DF3DA6">
        <w:rPr>
          <w:color w:val="00011B"/>
          <w:sz w:val="28"/>
          <w:szCs w:val="28"/>
        </w:rPr>
        <w:t>Бюджетный кодекс Российской Федерации.</w:t>
      </w:r>
      <w:r w:rsidRPr="00DF3DA6">
        <w:rPr>
          <w:color w:val="00011B"/>
          <w:sz w:val="28"/>
          <w:szCs w:val="28"/>
        </w:rPr>
        <w:br/>
      </w:r>
      <w:r w:rsidR="00906404">
        <w:rPr>
          <w:color w:val="00011B"/>
          <w:sz w:val="28"/>
          <w:szCs w:val="28"/>
        </w:rPr>
        <w:t xml:space="preserve">        </w:t>
      </w:r>
      <w:r w:rsidRPr="00DF3DA6">
        <w:rPr>
          <w:color w:val="00011B"/>
          <w:sz w:val="28"/>
          <w:szCs w:val="28"/>
        </w:rPr>
        <w:t>Федеральный закон от 25.12.2008 № 273-ФЗ «О противодействии коррупции».</w:t>
      </w:r>
      <w:r w:rsidRPr="00DF3DA6">
        <w:rPr>
          <w:color w:val="00011B"/>
          <w:sz w:val="28"/>
          <w:szCs w:val="28"/>
        </w:rPr>
        <w:br/>
      </w:r>
      <w:r w:rsidR="00906404">
        <w:rPr>
          <w:color w:val="00011B"/>
          <w:sz w:val="28"/>
          <w:szCs w:val="28"/>
        </w:rPr>
        <w:t xml:space="preserve">       </w:t>
      </w:r>
      <w:r w:rsidRPr="00DF3DA6">
        <w:rPr>
          <w:color w:val="00011B"/>
          <w:sz w:val="28"/>
          <w:szCs w:val="28"/>
        </w:rPr>
        <w:t>Федеральный закон от 06.10.2003 № 131-ФЗ «Об общих принципах организации местного самоуправления в Российской Федерации».</w:t>
      </w:r>
      <w:r w:rsidRPr="00DF3DA6">
        <w:rPr>
          <w:color w:val="00011B"/>
          <w:sz w:val="28"/>
          <w:szCs w:val="28"/>
        </w:rPr>
        <w:br/>
      </w:r>
      <w:r w:rsidR="00906404">
        <w:rPr>
          <w:color w:val="00011B"/>
          <w:sz w:val="28"/>
          <w:szCs w:val="28"/>
        </w:rPr>
        <w:t xml:space="preserve">       </w:t>
      </w:r>
      <w:r w:rsidRPr="00DF3DA6">
        <w:rPr>
          <w:color w:val="00011B"/>
          <w:sz w:val="28"/>
          <w:szCs w:val="28"/>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нужд".</w:t>
      </w:r>
      <w:r w:rsidRPr="00DF3DA6">
        <w:rPr>
          <w:color w:val="00011B"/>
          <w:sz w:val="28"/>
          <w:szCs w:val="28"/>
        </w:rPr>
        <w:br/>
      </w:r>
      <w:r w:rsidR="00906404">
        <w:rPr>
          <w:color w:val="00011B"/>
          <w:sz w:val="28"/>
          <w:szCs w:val="28"/>
        </w:rPr>
        <w:t xml:space="preserve">       </w:t>
      </w:r>
      <w:r w:rsidRPr="00DF3DA6">
        <w:rPr>
          <w:color w:val="00011B"/>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DF3DA6">
        <w:rPr>
          <w:color w:val="00011B"/>
          <w:sz w:val="28"/>
          <w:szCs w:val="28"/>
        </w:rPr>
        <w:br/>
      </w:r>
      <w:r w:rsidR="00906404">
        <w:rPr>
          <w:color w:val="00011B"/>
          <w:sz w:val="28"/>
          <w:szCs w:val="28"/>
        </w:rPr>
        <w:t xml:space="preserve">       </w:t>
      </w:r>
      <w:r w:rsidRPr="00DF3DA6">
        <w:rPr>
          <w:color w:val="00011B"/>
          <w:sz w:val="28"/>
          <w:szCs w:val="28"/>
        </w:rPr>
        <w:t>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r w:rsidRPr="00DF3DA6">
        <w:rPr>
          <w:color w:val="00011B"/>
          <w:sz w:val="28"/>
          <w:szCs w:val="28"/>
        </w:rPr>
        <w:br/>
      </w:r>
      <w:r w:rsidR="00906404">
        <w:rPr>
          <w:color w:val="00011B"/>
          <w:sz w:val="28"/>
          <w:szCs w:val="28"/>
        </w:rPr>
        <w:lastRenderedPageBreak/>
        <w:t xml:space="preserve">        </w:t>
      </w:r>
      <w:r w:rsidRPr="00DF3DA6">
        <w:rPr>
          <w:color w:val="00011B"/>
          <w:sz w:val="28"/>
          <w:szCs w:val="28"/>
        </w:rPr>
        <w:t xml:space="preserve">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 </w:t>
      </w:r>
      <w:r w:rsidRPr="00DF3DA6">
        <w:rPr>
          <w:color w:val="00011B"/>
          <w:sz w:val="28"/>
          <w:szCs w:val="28"/>
        </w:rPr>
        <w:br/>
      </w:r>
      <w:r w:rsidR="00906404">
        <w:rPr>
          <w:color w:val="00011B"/>
          <w:sz w:val="28"/>
          <w:szCs w:val="28"/>
        </w:rPr>
        <w:t xml:space="preserve">      </w:t>
      </w:r>
      <w:r w:rsidRPr="00DF3DA6">
        <w:rPr>
          <w:color w:val="00011B"/>
          <w:sz w:val="28"/>
          <w:szCs w:val="28"/>
        </w:rPr>
        <w:t>Постановление Правительства Российской Федерации от 29.12.2010 № 1191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r w:rsidRPr="00DF3DA6">
        <w:rPr>
          <w:color w:val="00011B"/>
          <w:sz w:val="28"/>
          <w:szCs w:val="28"/>
        </w:rPr>
        <w:br/>
      </w:r>
      <w:r w:rsidR="00906404">
        <w:rPr>
          <w:color w:val="00011B"/>
          <w:sz w:val="28"/>
          <w:szCs w:val="28"/>
        </w:rPr>
        <w:t xml:space="preserve">       </w:t>
      </w:r>
      <w:r w:rsidRPr="00DF3DA6">
        <w:rPr>
          <w:color w:val="00011B"/>
          <w:sz w:val="28"/>
          <w:szCs w:val="28"/>
        </w:rPr>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r w:rsidRPr="00DF3DA6">
        <w:rPr>
          <w:color w:val="00011B"/>
          <w:sz w:val="28"/>
          <w:szCs w:val="28"/>
        </w:rPr>
        <w:br/>
      </w:r>
      <w:r w:rsidR="00906404">
        <w:rPr>
          <w:color w:val="00011B"/>
          <w:sz w:val="28"/>
          <w:szCs w:val="28"/>
        </w:rPr>
        <w:t xml:space="preserve">       </w:t>
      </w:r>
      <w:r w:rsidRPr="00DF3DA6">
        <w:rPr>
          <w:color w:val="00011B"/>
          <w:sz w:val="28"/>
          <w:szCs w:val="28"/>
        </w:rP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r w:rsidRPr="00DF3DA6">
        <w:rPr>
          <w:color w:val="00011B"/>
          <w:sz w:val="28"/>
          <w:szCs w:val="28"/>
        </w:rPr>
        <w:br/>
      </w:r>
      <w:r w:rsidR="00906404">
        <w:rPr>
          <w:color w:val="00011B"/>
          <w:sz w:val="28"/>
          <w:szCs w:val="28"/>
        </w:rPr>
        <w:t xml:space="preserve">       </w:t>
      </w:r>
      <w:r w:rsidRPr="00DF3DA6">
        <w:rPr>
          <w:color w:val="00011B"/>
          <w:sz w:val="28"/>
          <w:szCs w:val="28"/>
        </w:rPr>
        <w:t xml:space="preserve">Устав </w:t>
      </w:r>
      <w:proofErr w:type="spellStart"/>
      <w:r w:rsidR="00906404">
        <w:rPr>
          <w:color w:val="00011B"/>
          <w:sz w:val="28"/>
          <w:szCs w:val="28"/>
        </w:rPr>
        <w:t>Ницинского</w:t>
      </w:r>
      <w:proofErr w:type="spellEnd"/>
      <w:r w:rsidR="00906404">
        <w:rPr>
          <w:color w:val="00011B"/>
          <w:sz w:val="28"/>
          <w:szCs w:val="28"/>
        </w:rPr>
        <w:t xml:space="preserve"> сельского поселения</w:t>
      </w:r>
      <w:r w:rsidRPr="00DF3DA6">
        <w:rPr>
          <w:color w:val="00011B"/>
          <w:sz w:val="28"/>
          <w:szCs w:val="28"/>
        </w:rPr>
        <w:t xml:space="preserve">. </w:t>
      </w:r>
      <w:r w:rsidRPr="00DF3DA6">
        <w:rPr>
          <w:color w:val="00011B"/>
          <w:sz w:val="28"/>
          <w:szCs w:val="28"/>
        </w:rPr>
        <w:br/>
      </w:r>
      <w:r w:rsidR="00906404">
        <w:rPr>
          <w:color w:val="00011B"/>
          <w:sz w:val="28"/>
          <w:szCs w:val="28"/>
        </w:rPr>
        <w:t xml:space="preserve">       </w:t>
      </w:r>
      <w:r w:rsidRPr="00DF3DA6">
        <w:rPr>
          <w:color w:val="00011B"/>
          <w:sz w:val="28"/>
          <w:szCs w:val="28"/>
        </w:rPr>
        <w:t xml:space="preserve">2.2. В целях предупреждения коррупции при организации закупок для муниципальных нужд устанавливаются следующие: </w:t>
      </w:r>
    </w:p>
    <w:p w:rsidR="00906404" w:rsidRDefault="00DF3DA6" w:rsidP="00906404">
      <w:pPr>
        <w:pStyle w:val="ad"/>
        <w:jc w:val="both"/>
        <w:rPr>
          <w:color w:val="00011B"/>
          <w:sz w:val="28"/>
          <w:szCs w:val="28"/>
        </w:rPr>
      </w:pPr>
      <w:r w:rsidRPr="00DF3DA6">
        <w:rPr>
          <w:color w:val="00011B"/>
          <w:sz w:val="28"/>
          <w:szCs w:val="28"/>
        </w:rPr>
        <w:t xml:space="preserve">Запреты: </w:t>
      </w:r>
      <w:r w:rsidRPr="00DF3DA6">
        <w:rPr>
          <w:color w:val="00011B"/>
          <w:sz w:val="28"/>
          <w:szCs w:val="28"/>
        </w:rPr>
        <w:br/>
      </w:r>
      <w:r w:rsidR="00906404">
        <w:rPr>
          <w:color w:val="00011B"/>
          <w:sz w:val="28"/>
          <w:szCs w:val="28"/>
        </w:rPr>
        <w:t xml:space="preserve">- </w:t>
      </w:r>
      <w:r w:rsidRPr="00DF3DA6">
        <w:rPr>
          <w:color w:val="00011B"/>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r w:rsidRPr="00DF3DA6">
        <w:rPr>
          <w:color w:val="00011B"/>
          <w:sz w:val="28"/>
          <w:szCs w:val="28"/>
        </w:rPr>
        <w:br/>
      </w:r>
      <w:r w:rsidR="00906404">
        <w:rPr>
          <w:color w:val="00011B"/>
          <w:sz w:val="28"/>
          <w:szCs w:val="28"/>
        </w:rPr>
        <w:t xml:space="preserve">- </w:t>
      </w:r>
      <w:r w:rsidRPr="00DF3DA6">
        <w:rPr>
          <w:color w:val="00011B"/>
          <w:sz w:val="28"/>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r w:rsidRPr="00DF3DA6">
        <w:rPr>
          <w:color w:val="00011B"/>
          <w:sz w:val="28"/>
          <w:szCs w:val="28"/>
        </w:rPr>
        <w:br/>
      </w:r>
      <w:r w:rsidR="00906404">
        <w:rPr>
          <w:color w:val="00011B"/>
          <w:sz w:val="28"/>
          <w:szCs w:val="28"/>
        </w:rPr>
        <w:lastRenderedPageBreak/>
        <w:t xml:space="preserve">- </w:t>
      </w:r>
      <w:r w:rsidRPr="00DF3DA6">
        <w:rPr>
          <w:color w:val="00011B"/>
          <w:sz w:val="28"/>
          <w:szCs w:val="28"/>
        </w:rPr>
        <w:t>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r w:rsidRPr="00DF3DA6">
        <w:rPr>
          <w:color w:val="00011B"/>
          <w:sz w:val="28"/>
          <w:szCs w:val="28"/>
        </w:rPr>
        <w:br/>
      </w:r>
      <w:r w:rsidR="00906404">
        <w:rPr>
          <w:color w:val="00011B"/>
          <w:sz w:val="28"/>
          <w:szCs w:val="28"/>
        </w:rPr>
        <w:t xml:space="preserve">- </w:t>
      </w:r>
      <w:r w:rsidRPr="00DF3DA6">
        <w:rPr>
          <w:color w:val="00011B"/>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r w:rsidRPr="00DF3DA6">
        <w:rPr>
          <w:color w:val="00011B"/>
          <w:sz w:val="28"/>
          <w:szCs w:val="28"/>
        </w:rPr>
        <w:br/>
      </w:r>
      <w:r w:rsidR="00906404">
        <w:rPr>
          <w:color w:val="00011B"/>
          <w:sz w:val="28"/>
          <w:szCs w:val="28"/>
        </w:rPr>
        <w:t xml:space="preserve">- </w:t>
      </w:r>
      <w:r w:rsidRPr="00DF3DA6">
        <w:rPr>
          <w:color w:val="00011B"/>
          <w:sz w:val="28"/>
          <w:szCs w:val="28"/>
        </w:rPr>
        <w:t>на предъявление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r w:rsidRPr="00DF3DA6">
        <w:rPr>
          <w:color w:val="00011B"/>
          <w:sz w:val="28"/>
          <w:szCs w:val="28"/>
        </w:rPr>
        <w:br/>
      </w:r>
      <w:r w:rsidR="00906404">
        <w:rPr>
          <w:color w:val="00011B"/>
          <w:sz w:val="28"/>
          <w:szCs w:val="28"/>
        </w:rPr>
        <w:t xml:space="preserve">- </w:t>
      </w:r>
      <w:r w:rsidRPr="00DF3DA6">
        <w:rPr>
          <w:color w:val="00011B"/>
          <w:sz w:val="28"/>
          <w:szCs w:val="28"/>
        </w:rPr>
        <w:t>иные запреты, предусмотренные действующим законодательством.</w:t>
      </w:r>
    </w:p>
    <w:p w:rsidR="00906404" w:rsidRDefault="00DF3DA6" w:rsidP="00906404">
      <w:pPr>
        <w:pStyle w:val="ad"/>
        <w:jc w:val="both"/>
        <w:rPr>
          <w:color w:val="00011B"/>
          <w:sz w:val="28"/>
          <w:szCs w:val="28"/>
        </w:rPr>
      </w:pPr>
      <w:r w:rsidRPr="00DF3DA6">
        <w:rPr>
          <w:color w:val="00011B"/>
          <w:sz w:val="28"/>
          <w:szCs w:val="28"/>
        </w:rPr>
        <w:t>Ограничения:</w:t>
      </w:r>
      <w:r w:rsidRPr="00DF3DA6">
        <w:rPr>
          <w:color w:val="00011B"/>
          <w:sz w:val="28"/>
          <w:szCs w:val="28"/>
        </w:rPr>
        <w:br/>
      </w:r>
      <w:r w:rsidR="00906404">
        <w:rPr>
          <w:color w:val="00011B"/>
          <w:sz w:val="28"/>
          <w:szCs w:val="28"/>
        </w:rPr>
        <w:t xml:space="preserve">- </w:t>
      </w:r>
      <w:r w:rsidRPr="00DF3DA6">
        <w:rPr>
          <w:color w:val="00011B"/>
          <w:sz w:val="28"/>
          <w:szCs w:val="28"/>
        </w:rPr>
        <w:t>на размещение заказов без проведения торгов и закрытое проведение торгов на размещение заказов для муниципальных нужд;</w:t>
      </w:r>
      <w:r w:rsidRPr="00DF3DA6">
        <w:rPr>
          <w:color w:val="00011B"/>
          <w:sz w:val="28"/>
          <w:szCs w:val="28"/>
        </w:rPr>
        <w:br/>
      </w:r>
      <w:r w:rsidR="00906404">
        <w:rPr>
          <w:color w:val="00011B"/>
          <w:sz w:val="28"/>
          <w:szCs w:val="28"/>
        </w:rPr>
        <w:t xml:space="preserve">- </w:t>
      </w:r>
      <w:r w:rsidRPr="00DF3DA6">
        <w:rPr>
          <w:color w:val="00011B"/>
          <w:sz w:val="28"/>
          <w:szCs w:val="28"/>
        </w:rPr>
        <w:t>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r w:rsidRPr="00DF3DA6">
        <w:rPr>
          <w:color w:val="00011B"/>
          <w:sz w:val="28"/>
          <w:szCs w:val="28"/>
        </w:rPr>
        <w:br/>
      </w:r>
      <w:r w:rsidR="00906404">
        <w:rPr>
          <w:color w:val="00011B"/>
          <w:sz w:val="28"/>
          <w:szCs w:val="28"/>
        </w:rPr>
        <w:t xml:space="preserve">- </w:t>
      </w:r>
      <w:r w:rsidRPr="00DF3DA6">
        <w:rPr>
          <w:color w:val="00011B"/>
          <w:sz w:val="28"/>
          <w:szCs w:val="28"/>
        </w:rPr>
        <w:t>на участие в торгах лиц, находящихся в реестре недобросовестных поставщиков;</w:t>
      </w:r>
      <w:r w:rsidRPr="00DF3DA6">
        <w:rPr>
          <w:color w:val="00011B"/>
          <w:sz w:val="28"/>
          <w:szCs w:val="28"/>
        </w:rPr>
        <w:br/>
      </w:r>
      <w:r w:rsidR="00906404">
        <w:rPr>
          <w:color w:val="00011B"/>
          <w:sz w:val="28"/>
          <w:szCs w:val="28"/>
        </w:rPr>
        <w:t xml:space="preserve">- </w:t>
      </w:r>
      <w:r w:rsidRPr="00DF3DA6">
        <w:rPr>
          <w:color w:val="00011B"/>
          <w:sz w:val="28"/>
          <w:szCs w:val="28"/>
        </w:rPr>
        <w:t>иные ограничения, предусмотренные действующим законодательством.</w:t>
      </w:r>
    </w:p>
    <w:p w:rsidR="00DF3DA6" w:rsidRPr="00DF3DA6" w:rsidRDefault="00DF3DA6" w:rsidP="00906404">
      <w:pPr>
        <w:pStyle w:val="ad"/>
        <w:jc w:val="both"/>
        <w:rPr>
          <w:color w:val="00011B"/>
          <w:sz w:val="28"/>
          <w:szCs w:val="28"/>
        </w:rPr>
      </w:pPr>
      <w:r w:rsidRPr="00DF3DA6">
        <w:rPr>
          <w:color w:val="00011B"/>
          <w:sz w:val="28"/>
          <w:szCs w:val="28"/>
        </w:rPr>
        <w:t>Дозволения:</w:t>
      </w:r>
      <w:r w:rsidRPr="00DF3DA6">
        <w:rPr>
          <w:color w:val="00011B"/>
          <w:sz w:val="28"/>
          <w:szCs w:val="28"/>
        </w:rPr>
        <w:br/>
      </w:r>
      <w:r w:rsidR="00906404">
        <w:rPr>
          <w:color w:val="00011B"/>
          <w:sz w:val="28"/>
          <w:szCs w:val="28"/>
        </w:rPr>
        <w:t xml:space="preserve">- </w:t>
      </w:r>
      <w:r w:rsidRPr="00DF3DA6">
        <w:rPr>
          <w:color w:val="00011B"/>
          <w:sz w:val="28"/>
          <w:szCs w:val="28"/>
        </w:rPr>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r w:rsidRPr="00DF3DA6">
        <w:rPr>
          <w:color w:val="00011B"/>
          <w:sz w:val="28"/>
          <w:szCs w:val="28"/>
        </w:rPr>
        <w:br/>
      </w:r>
      <w:r w:rsidR="00906404">
        <w:rPr>
          <w:color w:val="00011B"/>
          <w:sz w:val="28"/>
          <w:szCs w:val="28"/>
        </w:rPr>
        <w:t xml:space="preserve">- </w:t>
      </w:r>
      <w:r w:rsidRPr="00DF3DA6">
        <w:rPr>
          <w:color w:val="00011B"/>
          <w:sz w:val="28"/>
          <w:szCs w:val="28"/>
        </w:rPr>
        <w:t xml:space="preserve">на создание уполномоченного органа для осуществления функций по размещению заказов для муниципальных нужд; </w:t>
      </w:r>
      <w:r w:rsidRPr="00DF3DA6">
        <w:rPr>
          <w:color w:val="00011B"/>
          <w:sz w:val="28"/>
          <w:szCs w:val="28"/>
        </w:rPr>
        <w:br/>
      </w:r>
      <w:r w:rsidR="00906404">
        <w:rPr>
          <w:color w:val="00011B"/>
          <w:sz w:val="28"/>
          <w:szCs w:val="28"/>
        </w:rPr>
        <w:t xml:space="preserve">- </w:t>
      </w:r>
      <w:r w:rsidRPr="00DF3DA6">
        <w:rPr>
          <w:color w:val="00011B"/>
          <w:sz w:val="28"/>
          <w:szCs w:val="28"/>
        </w:rPr>
        <w:t>на формирование конкурсных, аукционных и котировочных комиссий с учетом требований действующего законодательства;</w:t>
      </w:r>
      <w:r w:rsidRPr="00DF3DA6">
        <w:rPr>
          <w:color w:val="00011B"/>
          <w:sz w:val="28"/>
          <w:szCs w:val="28"/>
        </w:rPr>
        <w:br/>
      </w:r>
      <w:r w:rsidR="00906404">
        <w:rPr>
          <w:color w:val="00011B"/>
          <w:sz w:val="28"/>
          <w:szCs w:val="28"/>
        </w:rPr>
        <w:t xml:space="preserve">- </w:t>
      </w:r>
      <w:r w:rsidRPr="00DF3DA6">
        <w:rPr>
          <w:color w:val="00011B"/>
          <w:sz w:val="28"/>
          <w:szCs w:val="28"/>
        </w:rP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r w:rsidRPr="00DF3DA6">
        <w:rPr>
          <w:color w:val="00011B"/>
          <w:sz w:val="28"/>
          <w:szCs w:val="28"/>
        </w:rPr>
        <w:br/>
      </w:r>
      <w:r w:rsidR="00906404">
        <w:rPr>
          <w:color w:val="00011B"/>
          <w:sz w:val="28"/>
          <w:szCs w:val="28"/>
        </w:rPr>
        <w:t xml:space="preserve">- </w:t>
      </w:r>
      <w:r w:rsidRPr="00DF3DA6">
        <w:rPr>
          <w:color w:val="00011B"/>
          <w:sz w:val="28"/>
          <w:szCs w:val="28"/>
        </w:rPr>
        <w:t>на принятие решения о способе размещения муниципального заказа;</w:t>
      </w:r>
      <w:r w:rsidRPr="00DF3DA6">
        <w:rPr>
          <w:color w:val="00011B"/>
          <w:sz w:val="28"/>
          <w:szCs w:val="28"/>
        </w:rPr>
        <w:br/>
      </w:r>
      <w:r w:rsidR="00906404">
        <w:rPr>
          <w:color w:val="00011B"/>
          <w:sz w:val="28"/>
          <w:szCs w:val="28"/>
        </w:rPr>
        <w:t xml:space="preserve">- </w:t>
      </w:r>
      <w:r w:rsidRPr="00DF3DA6">
        <w:rPr>
          <w:color w:val="00011B"/>
          <w:sz w:val="28"/>
          <w:szCs w:val="28"/>
        </w:rPr>
        <w:t xml:space="preserve">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r w:rsidRPr="00DF3DA6">
        <w:rPr>
          <w:color w:val="00011B"/>
          <w:sz w:val="28"/>
          <w:szCs w:val="28"/>
        </w:rPr>
        <w:br/>
      </w:r>
      <w:r w:rsidR="00906404">
        <w:rPr>
          <w:color w:val="00011B"/>
          <w:sz w:val="28"/>
          <w:szCs w:val="28"/>
        </w:rPr>
        <w:t xml:space="preserve">- </w:t>
      </w:r>
      <w:r w:rsidRPr="00DF3DA6">
        <w:rPr>
          <w:color w:val="00011B"/>
          <w:sz w:val="28"/>
          <w:szCs w:val="28"/>
        </w:rPr>
        <w:t xml:space="preserve">на привлечение независимых экспертов для проверки соответствия качества поставляемых товаров, выполняемых работ, оказываемых услуг </w:t>
      </w:r>
      <w:r w:rsidRPr="00DF3DA6">
        <w:rPr>
          <w:color w:val="00011B"/>
          <w:sz w:val="28"/>
          <w:szCs w:val="28"/>
        </w:rPr>
        <w:lastRenderedPageBreak/>
        <w:t>требованиям, предусмотренным муниципальным контрактом;</w:t>
      </w:r>
      <w:r w:rsidRPr="00DF3DA6">
        <w:rPr>
          <w:color w:val="00011B"/>
          <w:sz w:val="28"/>
          <w:szCs w:val="28"/>
        </w:rPr>
        <w:br/>
      </w:r>
      <w:r w:rsidR="00842DA0">
        <w:rPr>
          <w:color w:val="00011B"/>
          <w:sz w:val="28"/>
          <w:szCs w:val="28"/>
        </w:rPr>
        <w:t xml:space="preserve">- </w:t>
      </w:r>
      <w:r w:rsidRPr="00DF3DA6">
        <w:rPr>
          <w:color w:val="00011B"/>
          <w:sz w:val="28"/>
          <w:szCs w:val="28"/>
        </w:rPr>
        <w:t>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r w:rsidRPr="00DF3DA6">
        <w:rPr>
          <w:color w:val="00011B"/>
          <w:sz w:val="28"/>
          <w:szCs w:val="28"/>
        </w:rPr>
        <w:br/>
      </w:r>
      <w:r w:rsidR="00842DA0">
        <w:rPr>
          <w:color w:val="00011B"/>
          <w:sz w:val="28"/>
          <w:szCs w:val="28"/>
        </w:rPr>
        <w:t xml:space="preserve">- </w:t>
      </w:r>
      <w:r w:rsidRPr="00DF3DA6">
        <w:rPr>
          <w:color w:val="00011B"/>
          <w:sz w:val="28"/>
          <w:szCs w:val="28"/>
        </w:rPr>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r w:rsidRPr="00DF3DA6">
        <w:rPr>
          <w:color w:val="00011B"/>
          <w:sz w:val="28"/>
          <w:szCs w:val="28"/>
        </w:rPr>
        <w:br/>
      </w:r>
      <w:r w:rsidR="00842DA0">
        <w:rPr>
          <w:color w:val="00011B"/>
          <w:sz w:val="28"/>
          <w:szCs w:val="28"/>
        </w:rPr>
        <w:t xml:space="preserve">- </w:t>
      </w:r>
      <w:r w:rsidRPr="00DF3DA6">
        <w:rPr>
          <w:color w:val="00011B"/>
          <w:sz w:val="28"/>
          <w:szCs w:val="28"/>
        </w:rPr>
        <w:t xml:space="preserve">на определение обязательств по муниципальному контракту, которые должны быть обеспечены; </w:t>
      </w:r>
      <w:r w:rsidRPr="00DF3DA6">
        <w:rPr>
          <w:color w:val="00011B"/>
          <w:sz w:val="28"/>
          <w:szCs w:val="28"/>
        </w:rPr>
        <w:br/>
      </w:r>
      <w:r w:rsidR="00842DA0">
        <w:rPr>
          <w:color w:val="00011B"/>
          <w:sz w:val="28"/>
          <w:szCs w:val="28"/>
        </w:rPr>
        <w:t xml:space="preserve">- </w:t>
      </w:r>
      <w:r w:rsidRPr="00DF3DA6">
        <w:rPr>
          <w:color w:val="00011B"/>
          <w:sz w:val="28"/>
          <w:szCs w:val="28"/>
        </w:rPr>
        <w:t>иные дозволения, предусмотренные действующим законодательством.</w:t>
      </w:r>
    </w:p>
    <w:p w:rsidR="000719A2" w:rsidRDefault="000719A2"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Pr="00727E6A" w:rsidRDefault="00727E6A" w:rsidP="00727E6A">
      <w:pPr>
        <w:spacing w:after="0" w:line="240" w:lineRule="auto"/>
        <w:ind w:right="-3"/>
        <w:jc w:val="center"/>
        <w:rPr>
          <w:rFonts w:ascii="Times New Roman" w:hAnsi="Times New Roman" w:cs="Times New Roman"/>
          <w:b/>
          <w:bCs/>
          <w:sz w:val="28"/>
          <w:szCs w:val="28"/>
        </w:rPr>
      </w:pPr>
      <w:r w:rsidRPr="00727E6A">
        <w:rPr>
          <w:rFonts w:ascii="Times New Roman" w:hAnsi="Times New Roman" w:cs="Times New Roman"/>
          <w:b/>
          <w:bCs/>
          <w:sz w:val="28"/>
          <w:szCs w:val="28"/>
        </w:rPr>
        <w:t xml:space="preserve">Лист ознакомления </w:t>
      </w:r>
    </w:p>
    <w:p w:rsidR="00727E6A" w:rsidRPr="00727E6A" w:rsidRDefault="00727E6A" w:rsidP="00727E6A">
      <w:pPr>
        <w:spacing w:after="0" w:line="240" w:lineRule="auto"/>
        <w:ind w:right="-3"/>
        <w:jc w:val="center"/>
        <w:rPr>
          <w:rFonts w:ascii="Times New Roman" w:eastAsia="Times New Roman" w:hAnsi="Times New Roman" w:cs="Times New Roman"/>
          <w:sz w:val="28"/>
          <w:szCs w:val="28"/>
        </w:rPr>
      </w:pPr>
      <w:r w:rsidRPr="00727E6A">
        <w:rPr>
          <w:rFonts w:ascii="Times New Roman" w:hAnsi="Times New Roman" w:cs="Times New Roman"/>
          <w:bCs/>
          <w:sz w:val="28"/>
          <w:szCs w:val="28"/>
        </w:rPr>
        <w:t>с по</w:t>
      </w:r>
      <w:r w:rsidR="00AB4BAA">
        <w:rPr>
          <w:rFonts w:ascii="Times New Roman" w:hAnsi="Times New Roman" w:cs="Times New Roman"/>
          <w:bCs/>
          <w:sz w:val="28"/>
          <w:szCs w:val="28"/>
        </w:rPr>
        <w:t xml:space="preserve">становлением администрации </w:t>
      </w:r>
      <w:proofErr w:type="spellStart"/>
      <w:r w:rsidRPr="00727E6A">
        <w:rPr>
          <w:rFonts w:ascii="Times New Roman" w:hAnsi="Times New Roman" w:cs="Times New Roman"/>
          <w:bCs/>
          <w:sz w:val="28"/>
          <w:szCs w:val="28"/>
        </w:rPr>
        <w:t>Ницинского</w:t>
      </w:r>
      <w:proofErr w:type="spellEnd"/>
      <w:r w:rsidRPr="00727E6A">
        <w:rPr>
          <w:rFonts w:ascii="Times New Roman" w:hAnsi="Times New Roman" w:cs="Times New Roman"/>
          <w:bCs/>
          <w:sz w:val="28"/>
          <w:szCs w:val="28"/>
        </w:rPr>
        <w:t xml:space="preserve"> сельского </w:t>
      </w:r>
      <w:r w:rsidR="00AB4BAA">
        <w:rPr>
          <w:rFonts w:ascii="Times New Roman" w:hAnsi="Times New Roman" w:cs="Times New Roman"/>
          <w:bCs/>
          <w:sz w:val="28"/>
          <w:szCs w:val="28"/>
        </w:rPr>
        <w:t>поселения от 10.02.2017 № 18</w:t>
      </w:r>
      <w:r w:rsidRPr="00727E6A">
        <w:rPr>
          <w:rFonts w:ascii="Times New Roman" w:hAnsi="Times New Roman" w:cs="Times New Roman"/>
          <w:bCs/>
          <w:sz w:val="28"/>
          <w:szCs w:val="28"/>
        </w:rPr>
        <w:t xml:space="preserve"> «</w:t>
      </w:r>
      <w:r w:rsidRPr="00727E6A">
        <w:rPr>
          <w:rFonts w:ascii="Times New Roman" w:eastAsia="Times New Roman" w:hAnsi="Times New Roman" w:cs="Times New Roman"/>
          <w:color w:val="000000"/>
          <w:sz w:val="28"/>
          <w:szCs w:val="28"/>
        </w:rPr>
        <w:t xml:space="preserve">Об утверждении </w:t>
      </w:r>
      <w:r w:rsidRPr="00727E6A">
        <w:rPr>
          <w:rFonts w:ascii="Times New Roman" w:eastAsia="Times New Roman" w:hAnsi="Times New Roman" w:cs="Times New Roman"/>
          <w:sz w:val="28"/>
          <w:szCs w:val="28"/>
        </w:rPr>
        <w:t>Антикоррупционного стандарта поведе</w:t>
      </w:r>
      <w:r w:rsidR="00AB4BAA">
        <w:rPr>
          <w:rFonts w:ascii="Times New Roman" w:eastAsia="Times New Roman" w:hAnsi="Times New Roman" w:cs="Times New Roman"/>
          <w:sz w:val="28"/>
          <w:szCs w:val="28"/>
        </w:rPr>
        <w:t xml:space="preserve">ния муниципальных служащих </w:t>
      </w:r>
      <w:proofErr w:type="spellStart"/>
      <w:r w:rsidRPr="00727E6A">
        <w:rPr>
          <w:rFonts w:ascii="Times New Roman" w:eastAsia="Times New Roman" w:hAnsi="Times New Roman" w:cs="Times New Roman"/>
          <w:sz w:val="28"/>
          <w:szCs w:val="28"/>
        </w:rPr>
        <w:t>Ницинского</w:t>
      </w:r>
      <w:proofErr w:type="spellEnd"/>
      <w:r w:rsidRPr="00727E6A">
        <w:rPr>
          <w:rFonts w:ascii="Times New Roman" w:eastAsia="Times New Roman" w:hAnsi="Times New Roman" w:cs="Times New Roman"/>
          <w:sz w:val="28"/>
          <w:szCs w:val="28"/>
        </w:rPr>
        <w:t xml:space="preserve"> сельского поселения в сфере </w:t>
      </w:r>
      <w:proofErr w:type="gramStart"/>
      <w:r w:rsidRPr="00727E6A">
        <w:rPr>
          <w:rFonts w:ascii="Times New Roman" w:eastAsia="Times New Roman" w:hAnsi="Times New Roman" w:cs="Times New Roman"/>
          <w:sz w:val="28"/>
          <w:szCs w:val="28"/>
        </w:rPr>
        <w:t>организации  закупок</w:t>
      </w:r>
      <w:proofErr w:type="gramEnd"/>
      <w:r w:rsidRPr="00727E6A">
        <w:rPr>
          <w:rFonts w:ascii="Times New Roman" w:eastAsia="Times New Roman" w:hAnsi="Times New Roman" w:cs="Times New Roman"/>
          <w:sz w:val="28"/>
          <w:szCs w:val="28"/>
        </w:rPr>
        <w:t xml:space="preserve"> товаров, работ, услуг для обеспечения муниципальных нужд</w:t>
      </w: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tbl>
      <w:tblPr>
        <w:tblStyle w:val="af"/>
        <w:tblW w:w="0" w:type="auto"/>
        <w:tblLook w:val="04A0" w:firstRow="1" w:lastRow="0" w:firstColumn="1" w:lastColumn="0" w:noHBand="0" w:noVBand="1"/>
      </w:tblPr>
      <w:tblGrid>
        <w:gridCol w:w="817"/>
        <w:gridCol w:w="3967"/>
        <w:gridCol w:w="2392"/>
        <w:gridCol w:w="2393"/>
      </w:tblGrid>
      <w:tr w:rsidR="00727E6A" w:rsidTr="00727E6A">
        <w:tc>
          <w:tcPr>
            <w:tcW w:w="817" w:type="dxa"/>
          </w:tcPr>
          <w:p w:rsidR="00727E6A" w:rsidRDefault="00727E6A" w:rsidP="00727E6A">
            <w:pPr>
              <w:widowControl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 п/п</w:t>
            </w:r>
          </w:p>
        </w:tc>
        <w:tc>
          <w:tcPr>
            <w:tcW w:w="3967" w:type="dxa"/>
          </w:tcPr>
          <w:p w:rsidR="00727E6A" w:rsidRDefault="00727E6A" w:rsidP="00727E6A">
            <w:pPr>
              <w:widowControl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Ф.И.О. муниципального служащего</w:t>
            </w:r>
          </w:p>
        </w:tc>
        <w:tc>
          <w:tcPr>
            <w:tcW w:w="2392" w:type="dxa"/>
          </w:tcPr>
          <w:p w:rsidR="00727E6A" w:rsidRDefault="00727E6A" w:rsidP="00727E6A">
            <w:pPr>
              <w:widowControl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Должность</w:t>
            </w:r>
          </w:p>
        </w:tc>
        <w:tc>
          <w:tcPr>
            <w:tcW w:w="2393" w:type="dxa"/>
          </w:tcPr>
          <w:p w:rsidR="00727E6A" w:rsidRDefault="00727E6A" w:rsidP="00727E6A">
            <w:pPr>
              <w:widowControl w:val="0"/>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Подпись</w:t>
            </w:r>
          </w:p>
        </w:tc>
      </w:tr>
      <w:tr w:rsidR="00727E6A" w:rsidTr="00727E6A">
        <w:trPr>
          <w:trHeight w:val="356"/>
        </w:trPr>
        <w:tc>
          <w:tcPr>
            <w:tcW w:w="81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396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2"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3"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r>
      <w:tr w:rsidR="00727E6A" w:rsidTr="00727E6A">
        <w:tc>
          <w:tcPr>
            <w:tcW w:w="81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396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2"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3"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r>
      <w:tr w:rsidR="00727E6A" w:rsidTr="00727E6A">
        <w:tc>
          <w:tcPr>
            <w:tcW w:w="81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396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2"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3"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r>
      <w:tr w:rsidR="00727E6A" w:rsidTr="00727E6A">
        <w:tc>
          <w:tcPr>
            <w:tcW w:w="81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396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2"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3"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r>
      <w:tr w:rsidR="00727E6A" w:rsidTr="00727E6A">
        <w:tc>
          <w:tcPr>
            <w:tcW w:w="81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396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2"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3"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r>
      <w:tr w:rsidR="00727E6A" w:rsidTr="00727E6A">
        <w:tc>
          <w:tcPr>
            <w:tcW w:w="81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396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2"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3"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r>
      <w:tr w:rsidR="00727E6A" w:rsidTr="00727E6A">
        <w:tc>
          <w:tcPr>
            <w:tcW w:w="81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3967"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2"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c>
          <w:tcPr>
            <w:tcW w:w="2393" w:type="dxa"/>
          </w:tcPr>
          <w:p w:rsidR="00727E6A" w:rsidRDefault="00727E6A" w:rsidP="00AD2D07">
            <w:pPr>
              <w:widowControl w:val="0"/>
              <w:autoSpaceDE w:val="0"/>
              <w:autoSpaceDN w:val="0"/>
              <w:adjustRightInd w:val="0"/>
              <w:jc w:val="both"/>
              <w:outlineLvl w:val="0"/>
              <w:rPr>
                <w:rFonts w:ascii="Times New Roman" w:hAnsi="Times New Roman" w:cs="Times New Roman"/>
                <w:bCs/>
                <w:sz w:val="28"/>
                <w:szCs w:val="28"/>
              </w:rPr>
            </w:pPr>
          </w:p>
        </w:tc>
      </w:tr>
    </w:tbl>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bookmarkStart w:id="0" w:name="_GoBack"/>
      <w:bookmarkEnd w:id="0"/>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727E6A" w:rsidRPr="00DF3DA6" w:rsidRDefault="00727E6A" w:rsidP="00AD2D07">
      <w:pPr>
        <w:widowControl w:val="0"/>
        <w:autoSpaceDE w:val="0"/>
        <w:autoSpaceDN w:val="0"/>
        <w:adjustRightInd w:val="0"/>
        <w:spacing w:after="0" w:line="240" w:lineRule="auto"/>
        <w:jc w:val="both"/>
        <w:outlineLvl w:val="0"/>
        <w:rPr>
          <w:rFonts w:ascii="Times New Roman" w:hAnsi="Times New Roman" w:cs="Times New Roman"/>
          <w:bCs/>
          <w:sz w:val="28"/>
          <w:szCs w:val="28"/>
        </w:rPr>
      </w:pPr>
    </w:p>
    <w:sectPr w:rsidR="00727E6A" w:rsidRPr="00DF3DA6" w:rsidSect="00403914">
      <w:pgSz w:w="11905" w:h="16838"/>
      <w:pgMar w:top="1134" w:right="851"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E2A4748"/>
    <w:multiLevelType w:val="hybridMultilevel"/>
    <w:tmpl w:val="7F4E787E"/>
    <w:lvl w:ilvl="0" w:tplc="F1D8AD2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20C2"/>
    <w:rsid w:val="000404D9"/>
    <w:rsid w:val="00040920"/>
    <w:rsid w:val="000412B7"/>
    <w:rsid w:val="0005531B"/>
    <w:rsid w:val="000614A5"/>
    <w:rsid w:val="00062D74"/>
    <w:rsid w:val="00064A64"/>
    <w:rsid w:val="000719A2"/>
    <w:rsid w:val="000760E9"/>
    <w:rsid w:val="000836BB"/>
    <w:rsid w:val="00093A8E"/>
    <w:rsid w:val="000A1FBB"/>
    <w:rsid w:val="000A4E44"/>
    <w:rsid w:val="000A6512"/>
    <w:rsid w:val="000C1873"/>
    <w:rsid w:val="000C3704"/>
    <w:rsid w:val="000C4CCA"/>
    <w:rsid w:val="000D0B27"/>
    <w:rsid w:val="000D0D88"/>
    <w:rsid w:val="000D7BB3"/>
    <w:rsid w:val="00104D6E"/>
    <w:rsid w:val="00113C1E"/>
    <w:rsid w:val="00115AAC"/>
    <w:rsid w:val="00116A13"/>
    <w:rsid w:val="001333A4"/>
    <w:rsid w:val="00133EF5"/>
    <w:rsid w:val="00150E3B"/>
    <w:rsid w:val="00153419"/>
    <w:rsid w:val="0016092B"/>
    <w:rsid w:val="0016188D"/>
    <w:rsid w:val="0017484D"/>
    <w:rsid w:val="001C7E7B"/>
    <w:rsid w:val="001D7E0A"/>
    <w:rsid w:val="001F0EF3"/>
    <w:rsid w:val="001F373A"/>
    <w:rsid w:val="00200ADE"/>
    <w:rsid w:val="00217A7D"/>
    <w:rsid w:val="00220997"/>
    <w:rsid w:val="00220A65"/>
    <w:rsid w:val="0023727C"/>
    <w:rsid w:val="002441B9"/>
    <w:rsid w:val="002628E0"/>
    <w:rsid w:val="0028170B"/>
    <w:rsid w:val="002A60E6"/>
    <w:rsid w:val="002B4F0F"/>
    <w:rsid w:val="002C057C"/>
    <w:rsid w:val="00300DAE"/>
    <w:rsid w:val="0032081E"/>
    <w:rsid w:val="003245E6"/>
    <w:rsid w:val="0032715D"/>
    <w:rsid w:val="00341F96"/>
    <w:rsid w:val="003740CA"/>
    <w:rsid w:val="00374AAD"/>
    <w:rsid w:val="00384050"/>
    <w:rsid w:val="0039486C"/>
    <w:rsid w:val="003A4DA9"/>
    <w:rsid w:val="003B52E4"/>
    <w:rsid w:val="003F138B"/>
    <w:rsid w:val="00403914"/>
    <w:rsid w:val="00416762"/>
    <w:rsid w:val="004217F0"/>
    <w:rsid w:val="00426429"/>
    <w:rsid w:val="00446FD7"/>
    <w:rsid w:val="00453AA2"/>
    <w:rsid w:val="00465CA2"/>
    <w:rsid w:val="00466322"/>
    <w:rsid w:val="00496277"/>
    <w:rsid w:val="004A4F18"/>
    <w:rsid w:val="004A54B3"/>
    <w:rsid w:val="004A58B1"/>
    <w:rsid w:val="004B1B26"/>
    <w:rsid w:val="004C2A33"/>
    <w:rsid w:val="004D34FB"/>
    <w:rsid w:val="004D7CF5"/>
    <w:rsid w:val="004E06B2"/>
    <w:rsid w:val="004E414B"/>
    <w:rsid w:val="004F1F62"/>
    <w:rsid w:val="00503854"/>
    <w:rsid w:val="0050638F"/>
    <w:rsid w:val="005321BF"/>
    <w:rsid w:val="00536345"/>
    <w:rsid w:val="005760AA"/>
    <w:rsid w:val="0057642B"/>
    <w:rsid w:val="0058742E"/>
    <w:rsid w:val="00596DF0"/>
    <w:rsid w:val="005A315F"/>
    <w:rsid w:val="005B42B3"/>
    <w:rsid w:val="005B5BF5"/>
    <w:rsid w:val="005C1076"/>
    <w:rsid w:val="005D0B2A"/>
    <w:rsid w:val="005E177F"/>
    <w:rsid w:val="005F4A27"/>
    <w:rsid w:val="005F5D01"/>
    <w:rsid w:val="005F774A"/>
    <w:rsid w:val="00603B22"/>
    <w:rsid w:val="00614D5E"/>
    <w:rsid w:val="00617C6D"/>
    <w:rsid w:val="00623686"/>
    <w:rsid w:val="006307C3"/>
    <w:rsid w:val="00652258"/>
    <w:rsid w:val="00666436"/>
    <w:rsid w:val="00687965"/>
    <w:rsid w:val="00694A46"/>
    <w:rsid w:val="006A6F82"/>
    <w:rsid w:val="006A7F32"/>
    <w:rsid w:val="006B6388"/>
    <w:rsid w:val="006D0982"/>
    <w:rsid w:val="006D3BAC"/>
    <w:rsid w:val="006F4216"/>
    <w:rsid w:val="007059F9"/>
    <w:rsid w:val="0071224C"/>
    <w:rsid w:val="007230A0"/>
    <w:rsid w:val="00725223"/>
    <w:rsid w:val="00727E6A"/>
    <w:rsid w:val="00731356"/>
    <w:rsid w:val="00733515"/>
    <w:rsid w:val="00735247"/>
    <w:rsid w:val="00745554"/>
    <w:rsid w:val="00750961"/>
    <w:rsid w:val="007A62CC"/>
    <w:rsid w:val="007A730B"/>
    <w:rsid w:val="007C5226"/>
    <w:rsid w:val="007D21A1"/>
    <w:rsid w:val="007E1EE6"/>
    <w:rsid w:val="007F6DA9"/>
    <w:rsid w:val="00812DD0"/>
    <w:rsid w:val="00825500"/>
    <w:rsid w:val="00830A09"/>
    <w:rsid w:val="00834630"/>
    <w:rsid w:val="00841714"/>
    <w:rsid w:val="0084285D"/>
    <w:rsid w:val="00842DA0"/>
    <w:rsid w:val="008436E4"/>
    <w:rsid w:val="0085116C"/>
    <w:rsid w:val="008611D7"/>
    <w:rsid w:val="00864B73"/>
    <w:rsid w:val="0086759B"/>
    <w:rsid w:val="00867A95"/>
    <w:rsid w:val="00880493"/>
    <w:rsid w:val="00884CCA"/>
    <w:rsid w:val="008851BC"/>
    <w:rsid w:val="008851FC"/>
    <w:rsid w:val="00897D62"/>
    <w:rsid w:val="008A5207"/>
    <w:rsid w:val="008A5369"/>
    <w:rsid w:val="008A780B"/>
    <w:rsid w:val="008A7838"/>
    <w:rsid w:val="008D36EE"/>
    <w:rsid w:val="008E40AC"/>
    <w:rsid w:val="008E489D"/>
    <w:rsid w:val="008F33D1"/>
    <w:rsid w:val="008F79AD"/>
    <w:rsid w:val="00906404"/>
    <w:rsid w:val="00906A49"/>
    <w:rsid w:val="00916294"/>
    <w:rsid w:val="009273A4"/>
    <w:rsid w:val="00936418"/>
    <w:rsid w:val="009512E3"/>
    <w:rsid w:val="00957158"/>
    <w:rsid w:val="00981E0C"/>
    <w:rsid w:val="009901C6"/>
    <w:rsid w:val="009A13A7"/>
    <w:rsid w:val="009A4C98"/>
    <w:rsid w:val="009B2AF0"/>
    <w:rsid w:val="009D005D"/>
    <w:rsid w:val="009D0ED0"/>
    <w:rsid w:val="009D4BB3"/>
    <w:rsid w:val="009E5E9D"/>
    <w:rsid w:val="00A134E5"/>
    <w:rsid w:val="00A3344C"/>
    <w:rsid w:val="00A36701"/>
    <w:rsid w:val="00A601F3"/>
    <w:rsid w:val="00AB1FA4"/>
    <w:rsid w:val="00AB2BC7"/>
    <w:rsid w:val="00AB4BAA"/>
    <w:rsid w:val="00AD2D07"/>
    <w:rsid w:val="00AE4DA3"/>
    <w:rsid w:val="00AE617E"/>
    <w:rsid w:val="00AF2023"/>
    <w:rsid w:val="00AF4E41"/>
    <w:rsid w:val="00B15E90"/>
    <w:rsid w:val="00B16819"/>
    <w:rsid w:val="00B230C7"/>
    <w:rsid w:val="00B24A59"/>
    <w:rsid w:val="00B3480B"/>
    <w:rsid w:val="00B5543D"/>
    <w:rsid w:val="00BC4B55"/>
    <w:rsid w:val="00BE196D"/>
    <w:rsid w:val="00BE3519"/>
    <w:rsid w:val="00BE79A2"/>
    <w:rsid w:val="00BF098C"/>
    <w:rsid w:val="00BF485E"/>
    <w:rsid w:val="00C005E9"/>
    <w:rsid w:val="00C12B44"/>
    <w:rsid w:val="00C23FD9"/>
    <w:rsid w:val="00C24F2C"/>
    <w:rsid w:val="00C273F2"/>
    <w:rsid w:val="00C3048D"/>
    <w:rsid w:val="00C31910"/>
    <w:rsid w:val="00C60A7B"/>
    <w:rsid w:val="00C672F4"/>
    <w:rsid w:val="00C75911"/>
    <w:rsid w:val="00C8410B"/>
    <w:rsid w:val="00C9127F"/>
    <w:rsid w:val="00C93DE9"/>
    <w:rsid w:val="00CD16C6"/>
    <w:rsid w:val="00CD54B2"/>
    <w:rsid w:val="00CD7514"/>
    <w:rsid w:val="00CE69F9"/>
    <w:rsid w:val="00CF5FB9"/>
    <w:rsid w:val="00CF76BB"/>
    <w:rsid w:val="00D17AD5"/>
    <w:rsid w:val="00D23422"/>
    <w:rsid w:val="00D27FAC"/>
    <w:rsid w:val="00D33328"/>
    <w:rsid w:val="00D354CB"/>
    <w:rsid w:val="00D35807"/>
    <w:rsid w:val="00D516A6"/>
    <w:rsid w:val="00D55EB8"/>
    <w:rsid w:val="00D65628"/>
    <w:rsid w:val="00D66CC6"/>
    <w:rsid w:val="00D6791D"/>
    <w:rsid w:val="00D70176"/>
    <w:rsid w:val="00D735B3"/>
    <w:rsid w:val="00D8569D"/>
    <w:rsid w:val="00D92645"/>
    <w:rsid w:val="00DA24C3"/>
    <w:rsid w:val="00DB2CCE"/>
    <w:rsid w:val="00DB5EE6"/>
    <w:rsid w:val="00DF3DA6"/>
    <w:rsid w:val="00DF580B"/>
    <w:rsid w:val="00E03B8A"/>
    <w:rsid w:val="00E04D8B"/>
    <w:rsid w:val="00E060FA"/>
    <w:rsid w:val="00E102A2"/>
    <w:rsid w:val="00E11B12"/>
    <w:rsid w:val="00E529BD"/>
    <w:rsid w:val="00E60379"/>
    <w:rsid w:val="00E74FFA"/>
    <w:rsid w:val="00E81686"/>
    <w:rsid w:val="00E853D8"/>
    <w:rsid w:val="00E90CC0"/>
    <w:rsid w:val="00E95CD1"/>
    <w:rsid w:val="00EB12C2"/>
    <w:rsid w:val="00EE08D0"/>
    <w:rsid w:val="00EE6823"/>
    <w:rsid w:val="00EF03BB"/>
    <w:rsid w:val="00EF0ADB"/>
    <w:rsid w:val="00EF0DCB"/>
    <w:rsid w:val="00EF3DCA"/>
    <w:rsid w:val="00EF7B0C"/>
    <w:rsid w:val="00F01DC9"/>
    <w:rsid w:val="00F2430A"/>
    <w:rsid w:val="00F31B3F"/>
    <w:rsid w:val="00F34843"/>
    <w:rsid w:val="00F3562C"/>
    <w:rsid w:val="00F373FE"/>
    <w:rsid w:val="00F5213D"/>
    <w:rsid w:val="00F90D0D"/>
    <w:rsid w:val="00F91A96"/>
    <w:rsid w:val="00F948DA"/>
    <w:rsid w:val="00FA1EF9"/>
    <w:rsid w:val="00FA79F4"/>
    <w:rsid w:val="00FC6A35"/>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8B303-BC33-48ED-AEE8-A8801EBA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DF3DA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DF3DA6"/>
    <w:rPr>
      <w:b/>
      <w:bCs/>
    </w:rPr>
  </w:style>
  <w:style w:type="table" w:styleId="af">
    <w:name w:val="Table Grid"/>
    <w:basedOn w:val="a1"/>
    <w:uiPriority w:val="59"/>
    <w:rsid w:val="0072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semiHidden/>
    <w:unhideWhenUsed/>
    <w:rsid w:val="00E04D8B"/>
    <w:pPr>
      <w:spacing w:after="0" w:line="240" w:lineRule="auto"/>
      <w:ind w:left="1080" w:hanging="1080"/>
    </w:pPr>
    <w:rPr>
      <w:rFonts w:ascii="Times New Roman" w:eastAsia="Times New Roman" w:hAnsi="Times New Roman" w:cs="Times New Roman"/>
      <w:noProof/>
      <w:sz w:val="20"/>
      <w:szCs w:val="24"/>
    </w:rPr>
  </w:style>
  <w:style w:type="character" w:customStyle="1" w:styleId="af1">
    <w:name w:val="Основной текст с отступом Знак"/>
    <w:basedOn w:val="a0"/>
    <w:link w:val="af0"/>
    <w:semiHidden/>
    <w:rsid w:val="00E04D8B"/>
    <w:rPr>
      <w:rFonts w:ascii="Times New Roman" w:eastAsia="Times New Roman" w:hAnsi="Times New Roman" w:cs="Times New Roman"/>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958413470">
      <w:bodyDiv w:val="1"/>
      <w:marLeft w:val="0"/>
      <w:marRight w:val="0"/>
      <w:marTop w:val="420"/>
      <w:marBottom w:val="0"/>
      <w:divBdr>
        <w:top w:val="none" w:sz="0" w:space="0" w:color="auto"/>
        <w:left w:val="none" w:sz="0" w:space="0" w:color="auto"/>
        <w:bottom w:val="none" w:sz="0" w:space="0" w:color="auto"/>
        <w:right w:val="none" w:sz="0" w:space="0" w:color="auto"/>
      </w:divBdr>
      <w:divsChild>
        <w:div w:id="113452396">
          <w:marLeft w:val="0"/>
          <w:marRight w:val="0"/>
          <w:marTop w:val="0"/>
          <w:marBottom w:val="0"/>
          <w:divBdr>
            <w:top w:val="none" w:sz="0" w:space="0" w:color="auto"/>
            <w:left w:val="none" w:sz="0" w:space="0" w:color="auto"/>
            <w:bottom w:val="none" w:sz="0" w:space="0" w:color="auto"/>
            <w:right w:val="none" w:sz="0" w:space="0" w:color="auto"/>
          </w:divBdr>
          <w:divsChild>
            <w:div w:id="561327861">
              <w:marLeft w:val="0"/>
              <w:marRight w:val="0"/>
              <w:marTop w:val="0"/>
              <w:marBottom w:val="0"/>
              <w:divBdr>
                <w:top w:val="none" w:sz="0" w:space="0" w:color="auto"/>
                <w:left w:val="none" w:sz="0" w:space="0" w:color="auto"/>
                <w:bottom w:val="none" w:sz="0" w:space="0" w:color="auto"/>
                <w:right w:val="none" w:sz="0" w:space="0" w:color="auto"/>
              </w:divBdr>
              <w:divsChild>
                <w:div w:id="770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27545400">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93287139">
      <w:bodyDiv w:val="1"/>
      <w:marLeft w:val="0"/>
      <w:marRight w:val="0"/>
      <w:marTop w:val="0"/>
      <w:marBottom w:val="0"/>
      <w:divBdr>
        <w:top w:val="none" w:sz="0" w:space="0" w:color="auto"/>
        <w:left w:val="none" w:sz="0" w:space="0" w:color="auto"/>
        <w:bottom w:val="none" w:sz="0" w:space="0" w:color="auto"/>
        <w:right w:val="none" w:sz="0" w:space="0" w:color="auto"/>
      </w:divBdr>
    </w:div>
    <w:div w:id="20049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ffline/ref=E0388D5B2CC10D7A5CD6E26E990653AC9B04D64BC2AD16599EAE1F0FABU0W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E3B7-282C-4815-AB1B-D05B4579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2016-06-20T11:04:00Z</cp:lastPrinted>
  <dcterms:created xsi:type="dcterms:W3CDTF">2017-01-11T10:15:00Z</dcterms:created>
  <dcterms:modified xsi:type="dcterms:W3CDTF">2017-03-16T08:28:00Z</dcterms:modified>
</cp:coreProperties>
</file>