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E1" w:rsidRDefault="00003DE1" w:rsidP="00003DE1">
      <w:pPr>
        <w:pStyle w:val="af4"/>
        <w:ind w:left="-240" w:firstLine="0"/>
        <w:jc w:val="right"/>
        <w:rPr>
          <w:sz w:val="32"/>
          <w:szCs w:val="32"/>
        </w:rPr>
      </w:pPr>
    </w:p>
    <w:p w:rsidR="00003DE1" w:rsidRPr="00057328" w:rsidRDefault="00003DE1" w:rsidP="00057328">
      <w:pPr>
        <w:pStyle w:val="af4"/>
        <w:ind w:left="0" w:firstLine="851"/>
        <w:jc w:val="center"/>
        <w:rPr>
          <w:sz w:val="28"/>
          <w:szCs w:val="28"/>
        </w:rPr>
      </w:pPr>
      <w:r w:rsidRPr="00057328">
        <w:rPr>
          <w:sz w:val="28"/>
          <w:szCs w:val="28"/>
        </w:rPr>
        <w:drawing>
          <wp:inline distT="0" distB="0" distL="0" distR="0">
            <wp:extent cx="609600" cy="733425"/>
            <wp:effectExtent l="0" t="0" r="0" b="9525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E1" w:rsidRPr="00057328" w:rsidRDefault="00003DE1" w:rsidP="00057328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057328">
        <w:rPr>
          <w:b/>
          <w:bCs/>
          <w:sz w:val="28"/>
          <w:szCs w:val="28"/>
        </w:rPr>
        <w:t xml:space="preserve">    АДМИНИСТРАЦИЯ </w:t>
      </w:r>
    </w:p>
    <w:p w:rsidR="00003DE1" w:rsidRPr="00057328" w:rsidRDefault="00003DE1" w:rsidP="00057328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057328">
        <w:rPr>
          <w:b/>
          <w:bCs/>
          <w:sz w:val="28"/>
          <w:szCs w:val="28"/>
        </w:rPr>
        <w:t>НИЦИНСКОГО СЕЛЬСКОГО ПОСЕЛЕНИЯ</w:t>
      </w:r>
    </w:p>
    <w:p w:rsidR="00003DE1" w:rsidRPr="00057328" w:rsidRDefault="00003DE1" w:rsidP="00057328">
      <w:pPr>
        <w:ind w:firstLine="851"/>
        <w:jc w:val="center"/>
        <w:rPr>
          <w:b/>
          <w:bCs/>
          <w:sz w:val="28"/>
          <w:szCs w:val="28"/>
        </w:rPr>
      </w:pPr>
      <w:r w:rsidRPr="00057328">
        <w:rPr>
          <w:b/>
          <w:bCs/>
          <w:sz w:val="28"/>
          <w:szCs w:val="28"/>
        </w:rPr>
        <w:t>СЛОБОДО-ТУРИНСКОГО МУНИЦИПАЛЬНОГО РАЙОНА СВЕРДЛОВСКОЙ ОБЛАСТИ</w:t>
      </w:r>
    </w:p>
    <w:p w:rsidR="00003DE1" w:rsidRPr="00057328" w:rsidRDefault="00003DE1" w:rsidP="00057328">
      <w:pPr>
        <w:ind w:firstLine="851"/>
        <w:jc w:val="center"/>
        <w:outlineLvl w:val="0"/>
        <w:rPr>
          <w:b/>
          <w:bCs/>
          <w:i/>
          <w:iCs/>
          <w:sz w:val="28"/>
          <w:szCs w:val="28"/>
        </w:rPr>
      </w:pPr>
      <w:r w:rsidRPr="00057328">
        <w:rPr>
          <w:b/>
          <w:bCs/>
          <w:i/>
          <w:iCs/>
          <w:sz w:val="28"/>
          <w:szCs w:val="28"/>
        </w:rPr>
        <w:t>П О С Т А Н О В Л Е Н И Е</w:t>
      </w:r>
    </w:p>
    <w:p w:rsidR="00003DE1" w:rsidRPr="00057328" w:rsidRDefault="00F74F1D" w:rsidP="00057328">
      <w:pPr>
        <w:ind w:firstLine="851"/>
        <w:rPr>
          <w:b/>
          <w:bCs/>
          <w:sz w:val="28"/>
          <w:szCs w:val="28"/>
        </w:rPr>
      </w:pPr>
      <w:r w:rsidRPr="00057328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<v:stroke linestyle="thickThin"/>
          </v:line>
        </w:pict>
      </w:r>
    </w:p>
    <w:p w:rsidR="00003DE1" w:rsidRPr="00057328" w:rsidRDefault="00057328" w:rsidP="00057328">
      <w:pPr>
        <w:ind w:firstLine="851"/>
        <w:rPr>
          <w:iCs/>
          <w:sz w:val="28"/>
          <w:szCs w:val="28"/>
        </w:rPr>
      </w:pPr>
      <w:r w:rsidRPr="00057328">
        <w:rPr>
          <w:iCs/>
          <w:sz w:val="28"/>
          <w:szCs w:val="28"/>
        </w:rPr>
        <w:t>от 11</w:t>
      </w:r>
      <w:r w:rsidR="00003DE1" w:rsidRPr="00057328">
        <w:rPr>
          <w:iCs/>
          <w:sz w:val="28"/>
          <w:szCs w:val="28"/>
        </w:rPr>
        <w:t xml:space="preserve"> мая 2017 год</w:t>
      </w:r>
    </w:p>
    <w:p w:rsidR="00003DE1" w:rsidRPr="00057328" w:rsidRDefault="00003DE1" w:rsidP="00057328">
      <w:pPr>
        <w:ind w:firstLine="851"/>
        <w:rPr>
          <w:iCs/>
          <w:sz w:val="28"/>
          <w:szCs w:val="28"/>
        </w:rPr>
      </w:pPr>
      <w:r w:rsidRPr="00057328">
        <w:rPr>
          <w:iCs/>
          <w:sz w:val="28"/>
          <w:szCs w:val="28"/>
        </w:rPr>
        <w:t xml:space="preserve">с. Ницинское                                                                                             </w:t>
      </w:r>
    </w:p>
    <w:p w:rsidR="00003DE1" w:rsidRPr="00057328" w:rsidRDefault="00057328" w:rsidP="00057328">
      <w:pPr>
        <w:ind w:firstLine="851"/>
        <w:jc w:val="center"/>
        <w:rPr>
          <w:b/>
          <w:iCs/>
          <w:sz w:val="28"/>
          <w:szCs w:val="28"/>
        </w:rPr>
      </w:pPr>
      <w:r w:rsidRPr="00057328">
        <w:rPr>
          <w:b/>
          <w:iCs/>
          <w:sz w:val="28"/>
          <w:szCs w:val="28"/>
        </w:rPr>
        <w:t>№ 68</w:t>
      </w:r>
    </w:p>
    <w:p w:rsidR="00003DE1" w:rsidRPr="00057328" w:rsidRDefault="00003DE1" w:rsidP="00057328">
      <w:pPr>
        <w:pStyle w:val="ConsPlusNormal"/>
        <w:ind w:firstLine="851"/>
        <w:jc w:val="center"/>
        <w:rPr>
          <w:b/>
          <w:bCs/>
          <w:sz w:val="28"/>
          <w:szCs w:val="28"/>
        </w:rPr>
      </w:pP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328">
        <w:rPr>
          <w:rFonts w:eastAsiaTheme="minorHAnsi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328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 "ПРИВАТИЗАЦИЯ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328">
        <w:rPr>
          <w:rFonts w:eastAsiaTheme="minorHAnsi"/>
          <w:b/>
          <w:bCs/>
          <w:sz w:val="28"/>
          <w:szCs w:val="28"/>
          <w:lang w:eastAsia="en-US"/>
        </w:rPr>
        <w:t>ЖИЛОГО ПОМЕЩЕНИЯ МУНИЦИПАЛЬНОГО ЖИЛИЩНОГО ФОНДА"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057328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7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 от 06.10.2003 № 131-ФЗ, руководствуясь </w:t>
      </w:r>
      <w:hyperlink r:id="rId8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Ницинского сельского поселения, 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7328">
        <w:rPr>
          <w:rFonts w:eastAsiaTheme="minorHAnsi"/>
          <w:b/>
          <w:bCs/>
          <w:sz w:val="28"/>
          <w:szCs w:val="28"/>
          <w:lang w:eastAsia="en-US"/>
        </w:rPr>
        <w:t>ПОСТАНОВЛЯЮ: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057328">
        <w:rPr>
          <w:rFonts w:eastAsiaTheme="minorHAnsi"/>
          <w:bCs/>
          <w:sz w:val="28"/>
          <w:szCs w:val="28"/>
          <w:lang w:eastAsia="en-US"/>
        </w:rPr>
        <w:t xml:space="preserve">1. Утвердить административный </w:t>
      </w:r>
      <w:hyperlink w:anchor="Par25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регламент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 "Приватизация жилого помещения муниципального жилищного фонда" в новой редакции (прилагается).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057328">
        <w:rPr>
          <w:rFonts w:eastAsiaTheme="minorHAnsi"/>
          <w:bCs/>
          <w:sz w:val="28"/>
          <w:szCs w:val="28"/>
          <w:lang w:eastAsia="en-US"/>
        </w:rPr>
        <w:t xml:space="preserve">2. Признать утратившим силу </w:t>
      </w:r>
      <w:hyperlink r:id="rId9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Постановление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администрации Ницинского сельского поселения от </w:t>
      </w:r>
      <w:r w:rsidR="009601B3" w:rsidRPr="00057328">
        <w:rPr>
          <w:rFonts w:eastAsiaTheme="minorHAnsi"/>
          <w:bCs/>
          <w:sz w:val="28"/>
          <w:szCs w:val="28"/>
          <w:lang w:eastAsia="en-US"/>
        </w:rPr>
        <w:t>02.04.2013г.</w:t>
      </w:r>
      <w:r w:rsidRPr="000573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601B3" w:rsidRPr="00057328">
        <w:rPr>
          <w:rFonts w:eastAsiaTheme="minorHAnsi"/>
          <w:bCs/>
          <w:sz w:val="28"/>
          <w:szCs w:val="28"/>
          <w:lang w:eastAsia="en-US"/>
        </w:rPr>
        <w:t>№ 43</w:t>
      </w:r>
      <w:r w:rsidRPr="00057328">
        <w:rPr>
          <w:rFonts w:eastAsiaTheme="minorHAnsi"/>
          <w:bCs/>
          <w:sz w:val="28"/>
          <w:szCs w:val="28"/>
          <w:lang w:eastAsia="en-US"/>
        </w:rPr>
        <w:t xml:space="preserve"> "Об утверждении административного регламента предоставления муниципальной услуги "</w:t>
      </w:r>
      <w:r w:rsidR="009601B3" w:rsidRPr="00057328">
        <w:rPr>
          <w:rFonts w:eastAsiaTheme="minorHAnsi"/>
          <w:bCs/>
          <w:sz w:val="28"/>
          <w:szCs w:val="28"/>
          <w:lang w:eastAsia="en-US"/>
        </w:rPr>
        <w:t>Передача зданий и помещений жилого фонда Ницинского сельского поселения в собственность граждан (приватизация)</w:t>
      </w:r>
      <w:r w:rsidRPr="00057328">
        <w:rPr>
          <w:rFonts w:eastAsiaTheme="minorHAnsi"/>
          <w:bCs/>
          <w:sz w:val="28"/>
          <w:szCs w:val="28"/>
          <w:lang w:eastAsia="en-US"/>
        </w:rPr>
        <w:t>".</w:t>
      </w:r>
    </w:p>
    <w:p w:rsidR="009601B3" w:rsidRPr="00057328" w:rsidRDefault="009601B3" w:rsidP="00057328">
      <w:pPr>
        <w:spacing w:beforeLines="20" w:before="48" w:afterLines="20" w:after="48"/>
        <w:ind w:firstLine="851"/>
        <w:jc w:val="both"/>
        <w:outlineLvl w:val="4"/>
        <w:rPr>
          <w:bCs/>
          <w:sz w:val="28"/>
          <w:szCs w:val="28"/>
        </w:rPr>
      </w:pPr>
      <w:r w:rsidRPr="00057328">
        <w:rPr>
          <w:rFonts w:eastAsiaTheme="minorHAnsi"/>
          <w:sz w:val="28"/>
          <w:szCs w:val="28"/>
          <w:lang w:eastAsia="en-US"/>
        </w:rPr>
        <w:t xml:space="preserve">3. </w:t>
      </w:r>
      <w:r w:rsidRPr="00057328">
        <w:rPr>
          <w:bCs/>
          <w:sz w:val="28"/>
          <w:szCs w:val="28"/>
        </w:rPr>
        <w:t xml:space="preserve">Разместить, настоящий Регламент в сети Интернет на официальном сайте </w:t>
      </w:r>
      <w:proofErr w:type="spellStart"/>
      <w:r w:rsidRPr="00057328">
        <w:rPr>
          <w:bCs/>
          <w:sz w:val="28"/>
          <w:szCs w:val="28"/>
        </w:rPr>
        <w:t>Ницинского</w:t>
      </w:r>
      <w:proofErr w:type="spellEnd"/>
      <w:r w:rsidRPr="00057328">
        <w:rPr>
          <w:bCs/>
          <w:sz w:val="28"/>
          <w:szCs w:val="28"/>
        </w:rPr>
        <w:t xml:space="preserve"> сельского поселения: www.nicinskoe.ru.</w:t>
      </w:r>
    </w:p>
    <w:p w:rsidR="009601B3" w:rsidRPr="00057328" w:rsidRDefault="009601B3" w:rsidP="00057328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057328">
        <w:rPr>
          <w:bCs/>
          <w:sz w:val="28"/>
          <w:szCs w:val="28"/>
        </w:rPr>
        <w:t>4.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9601B3" w:rsidRPr="00057328" w:rsidRDefault="009601B3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7328">
        <w:rPr>
          <w:rFonts w:eastAsiaTheme="minorHAnsi"/>
          <w:sz w:val="28"/>
          <w:szCs w:val="28"/>
          <w:lang w:eastAsia="en-US"/>
        </w:rPr>
        <w:t>5. Контроль по исполнению настоящего Постановления оставляю за собой.</w:t>
      </w:r>
    </w:p>
    <w:p w:rsidR="009601B3" w:rsidRPr="00057328" w:rsidRDefault="009601B3" w:rsidP="00057328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eastAsia="en-US"/>
        </w:rPr>
      </w:pPr>
    </w:p>
    <w:p w:rsidR="009601B3" w:rsidRPr="00057328" w:rsidRDefault="009601B3" w:rsidP="00057328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057328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9601B3" w:rsidRPr="00057328" w:rsidRDefault="009601B3" w:rsidP="00057328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proofErr w:type="spellStart"/>
      <w:r w:rsidRPr="00057328">
        <w:rPr>
          <w:rFonts w:eastAsiaTheme="minorHAnsi"/>
          <w:sz w:val="28"/>
          <w:szCs w:val="28"/>
          <w:lang w:eastAsia="en-US"/>
        </w:rPr>
        <w:t>Ницинского</w:t>
      </w:r>
      <w:proofErr w:type="spellEnd"/>
      <w:r w:rsidRPr="00057328">
        <w:rPr>
          <w:rFonts w:eastAsiaTheme="minorHAnsi"/>
          <w:sz w:val="28"/>
          <w:szCs w:val="28"/>
          <w:lang w:eastAsia="en-US"/>
        </w:rPr>
        <w:t xml:space="preserve"> сельского поселения  </w:t>
      </w:r>
      <w:r w:rsidR="0005732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057328">
        <w:rPr>
          <w:rFonts w:eastAsiaTheme="minorHAnsi"/>
          <w:sz w:val="28"/>
          <w:szCs w:val="28"/>
          <w:lang w:eastAsia="en-US"/>
        </w:rPr>
        <w:t xml:space="preserve">      С.Г. </w:t>
      </w:r>
      <w:proofErr w:type="spellStart"/>
      <w:r w:rsidRPr="00057328">
        <w:rPr>
          <w:rFonts w:eastAsiaTheme="minorHAnsi"/>
          <w:sz w:val="28"/>
          <w:szCs w:val="28"/>
          <w:lang w:eastAsia="en-US"/>
        </w:rPr>
        <w:t>Костенков</w:t>
      </w:r>
      <w:proofErr w:type="spellEnd"/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9601B3" w:rsidRPr="00F653FD" w:rsidRDefault="009601B3" w:rsidP="009601B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lastRenderedPageBreak/>
        <w:t>Утвержден:</w:t>
      </w:r>
    </w:p>
    <w:p w:rsidR="009601B3" w:rsidRPr="00F653FD" w:rsidRDefault="009601B3" w:rsidP="009601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>Постановлением администрации</w:t>
      </w:r>
    </w:p>
    <w:p w:rsidR="009601B3" w:rsidRPr="00F653FD" w:rsidRDefault="009601B3" w:rsidP="009601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>Ницинского сельского поселения</w:t>
      </w:r>
    </w:p>
    <w:p w:rsidR="009601B3" w:rsidRPr="00F653FD" w:rsidRDefault="00057328" w:rsidP="009601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11 мая 2017г. № 68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9601B3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Par25"/>
      <w:bookmarkEnd w:id="0"/>
      <w:r w:rsidRPr="009601B3">
        <w:rPr>
          <w:rFonts w:eastAsiaTheme="minorHAnsi"/>
          <w:b/>
          <w:bCs/>
          <w:lang w:eastAsia="en-US"/>
        </w:rPr>
        <w:t>АДМИНИСТРАТИВНЫЙ РЕГЛАМЕНТ</w:t>
      </w:r>
    </w:p>
    <w:p w:rsidR="00D73F38" w:rsidRPr="009601B3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01B3">
        <w:rPr>
          <w:rFonts w:eastAsiaTheme="minorHAnsi"/>
          <w:b/>
          <w:bCs/>
          <w:lang w:eastAsia="en-US"/>
        </w:rPr>
        <w:t>ПРЕДОСТАВЛЕНИЯ МУНИЦИПАЛЬНОЙ УСЛУГИ "ПРИВАТИЗАЦИЯ</w:t>
      </w:r>
    </w:p>
    <w:p w:rsidR="00D73F38" w:rsidRPr="009601B3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01B3">
        <w:rPr>
          <w:rFonts w:eastAsiaTheme="minorHAnsi"/>
          <w:b/>
          <w:bCs/>
          <w:lang w:eastAsia="en-US"/>
        </w:rPr>
        <w:t>ЖИЛОГО ПОМЕЩЕНИЯ МУНИЦИПАЛЬНОГО ЖИЛИЩНОГО ФОНДА"</w:t>
      </w:r>
    </w:p>
    <w:p w:rsidR="00D73F38" w:rsidRPr="009601B3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73F38" w:rsidRPr="009601B3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601B3">
        <w:rPr>
          <w:rFonts w:eastAsiaTheme="minorHAnsi"/>
          <w:b/>
          <w:bCs/>
          <w:lang w:eastAsia="en-US"/>
        </w:rPr>
        <w:t>1. ОБЩИЕ ПОЛОЖЕНИЯ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 xml:space="preserve">1. Административный регламент предоставления муниципальной услуги приватизация жилого помещения муниципального жилищного фонда (далее - административный регламент) разработан в целях повышения качества предоставления указанной муниципальной услуги в </w:t>
      </w:r>
      <w:r w:rsidR="00F26552" w:rsidRPr="00F26552">
        <w:rPr>
          <w:rFonts w:eastAsiaTheme="minorHAnsi"/>
          <w:bCs/>
          <w:lang w:eastAsia="en-US"/>
        </w:rPr>
        <w:t>Ницинском сельском поселении</w:t>
      </w:r>
      <w:r w:rsidRPr="00F26552">
        <w:rPr>
          <w:rFonts w:eastAsiaTheme="minorHAnsi"/>
          <w:bCs/>
          <w:lang w:eastAsia="en-US"/>
        </w:rPr>
        <w:t>, создания комфортных условий для участников отношений, возникающих в процессе предоставления муниципальной услуги, и определяет состав, сроки и последовательность выполнения административных процедур (действий), в том числе особенности выполнения административных процедур (действий) в электронной форме.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2. Получателями муниципальной услуги "Приватизация жилого помещения муниципального жилищного фонда" (далее - муниципальная услуга) выступают граждане Российской Федерации, занимающие жилые помещения в муниципальном жилищном фонде на условиях социального найма (далее - заявители).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 xml:space="preserve">3. 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со </w:t>
      </w:r>
      <w:hyperlink r:id="rId10" w:history="1">
        <w:r w:rsidRPr="00F26552">
          <w:rPr>
            <w:rFonts w:eastAsiaTheme="minorHAnsi"/>
            <w:bCs/>
            <w:lang w:eastAsia="en-US"/>
          </w:rPr>
          <w:t>статьей 185</w:t>
        </w:r>
      </w:hyperlink>
      <w:r w:rsidRPr="00F26552">
        <w:rPr>
          <w:rFonts w:eastAsiaTheme="minorHAnsi"/>
          <w:bCs/>
          <w:lang w:eastAsia="en-US"/>
        </w:rPr>
        <w:t xml:space="preserve"> Гражданского кодекса Российской Федерации: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нотариально удостоверенной доверенностью;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доверенностью, приравненной к нотариально удостоверенной.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Полномочия опекуна подтверждаются решением об установлении опеки.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1" w:name="Par37"/>
      <w:bookmarkEnd w:id="1"/>
      <w:r w:rsidRPr="00F26552">
        <w:rPr>
          <w:rFonts w:eastAsiaTheme="minorHAnsi"/>
          <w:bCs/>
          <w:lang w:eastAsia="en-US"/>
        </w:rPr>
        <w:t xml:space="preserve">4. Муниципальную услугу предоставляет администрация </w:t>
      </w:r>
      <w:r w:rsidR="00F26552" w:rsidRPr="00F26552">
        <w:rPr>
          <w:rFonts w:eastAsiaTheme="minorHAnsi"/>
          <w:bCs/>
          <w:lang w:eastAsia="en-US"/>
        </w:rPr>
        <w:t>Ницинского сельского поселения</w:t>
      </w:r>
      <w:r w:rsidRPr="00F26552">
        <w:rPr>
          <w:rFonts w:eastAsiaTheme="minorHAnsi"/>
          <w:bCs/>
          <w:lang w:eastAsia="en-US"/>
        </w:rPr>
        <w:t xml:space="preserve"> (далее - администрация).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Почтовый адрес администрации: 62</w:t>
      </w:r>
      <w:r w:rsidR="00F26552" w:rsidRPr="00F26552">
        <w:rPr>
          <w:rFonts w:eastAsiaTheme="minorHAnsi"/>
          <w:bCs/>
          <w:lang w:eastAsia="en-US"/>
        </w:rPr>
        <w:t>3944</w:t>
      </w:r>
      <w:r w:rsidRPr="00F26552">
        <w:rPr>
          <w:rFonts w:eastAsiaTheme="minorHAnsi"/>
          <w:bCs/>
          <w:lang w:eastAsia="en-US"/>
        </w:rPr>
        <w:t xml:space="preserve">, Свердловская область, </w:t>
      </w:r>
      <w:r w:rsidR="00F26552" w:rsidRPr="00F26552">
        <w:rPr>
          <w:rFonts w:eastAsiaTheme="minorHAnsi"/>
          <w:bCs/>
          <w:lang w:eastAsia="en-US"/>
        </w:rPr>
        <w:t>Слободо-Туринский район, с. Ницинское</w:t>
      </w:r>
      <w:r w:rsidRPr="00F26552">
        <w:rPr>
          <w:rFonts w:eastAsiaTheme="minorHAnsi"/>
          <w:bCs/>
          <w:lang w:eastAsia="en-US"/>
        </w:rPr>
        <w:t xml:space="preserve">, улица </w:t>
      </w:r>
      <w:r w:rsidR="00F26552" w:rsidRPr="00F26552">
        <w:rPr>
          <w:rFonts w:eastAsiaTheme="minorHAnsi"/>
          <w:bCs/>
          <w:lang w:eastAsia="en-US"/>
        </w:rPr>
        <w:t>Советская</w:t>
      </w:r>
      <w:r w:rsidRPr="00F26552">
        <w:rPr>
          <w:rFonts w:eastAsiaTheme="minorHAnsi"/>
          <w:bCs/>
          <w:lang w:eastAsia="en-US"/>
        </w:rPr>
        <w:t xml:space="preserve">, </w:t>
      </w:r>
      <w:r w:rsidR="00F26552" w:rsidRPr="00F26552">
        <w:rPr>
          <w:rFonts w:eastAsiaTheme="minorHAnsi"/>
          <w:bCs/>
          <w:lang w:eastAsia="en-US"/>
        </w:rPr>
        <w:t>35</w:t>
      </w:r>
      <w:r w:rsidRPr="00F26552">
        <w:rPr>
          <w:rFonts w:eastAsiaTheme="minorHAnsi"/>
          <w:bCs/>
          <w:lang w:eastAsia="en-US"/>
        </w:rPr>
        <w:t>.</w:t>
      </w:r>
    </w:p>
    <w:p w:rsidR="00F26552" w:rsidRPr="00F26552" w:rsidRDefault="00F26552" w:rsidP="00F265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26552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электронной почты:</w:t>
      </w:r>
      <w:r w:rsidRPr="00F2655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F26552">
        <w:rPr>
          <w:rFonts w:ascii="Times New Roman" w:hAnsi="Times New Roman" w:cs="Times New Roman"/>
          <w:sz w:val="24"/>
          <w:szCs w:val="24"/>
          <w:lang w:val="en-US"/>
        </w:rPr>
        <w:t>nizpos</w:t>
      </w:r>
      <w:proofErr w:type="spellEnd"/>
      <w:r w:rsidRPr="00F26552">
        <w:rPr>
          <w:rFonts w:ascii="Times New Roman" w:hAnsi="Times New Roman" w:cs="Times New Roman"/>
          <w:sz w:val="24"/>
          <w:szCs w:val="24"/>
        </w:rPr>
        <w:t>@mail.ru.</w:t>
      </w:r>
    </w:p>
    <w:p w:rsidR="00F26552" w:rsidRPr="00F26552" w:rsidRDefault="00F26552" w:rsidP="00F26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52">
        <w:rPr>
          <w:rFonts w:eastAsiaTheme="minorHAnsi"/>
          <w:lang w:eastAsia="en-US"/>
        </w:rPr>
        <w:t xml:space="preserve">Адрес официального сайта </w:t>
      </w:r>
      <w:proofErr w:type="spellStart"/>
      <w:r w:rsidRPr="00F26552">
        <w:t>Ницинского</w:t>
      </w:r>
      <w:proofErr w:type="spellEnd"/>
      <w:r w:rsidRPr="00F26552">
        <w:t xml:space="preserve"> сельского поселения в сети "Интернет": http:// </w:t>
      </w:r>
      <w:hyperlink r:id="rId11" w:history="1">
        <w:r w:rsidRPr="00F26552">
          <w:rPr>
            <w:rStyle w:val="af8"/>
            <w:color w:val="auto"/>
          </w:rPr>
          <w:t>www.</w:t>
        </w:r>
        <w:r w:rsidRPr="00F26552">
          <w:rPr>
            <w:rStyle w:val="af8"/>
            <w:color w:val="auto"/>
            <w:lang w:val="en-US"/>
          </w:rPr>
          <w:t>nicinskoe</w:t>
        </w:r>
        <w:r w:rsidRPr="00F26552">
          <w:rPr>
            <w:rStyle w:val="af8"/>
            <w:color w:val="auto"/>
          </w:rPr>
          <w:t>.</w:t>
        </w:r>
        <w:proofErr w:type="spellStart"/>
        <w:r w:rsidRPr="00F26552">
          <w:rPr>
            <w:rStyle w:val="af8"/>
            <w:color w:val="auto"/>
          </w:rPr>
          <w:t>ru</w:t>
        </w:r>
        <w:proofErr w:type="spellEnd"/>
      </w:hyperlink>
      <w:r w:rsidRPr="00F26552">
        <w:rPr>
          <w:sz w:val="28"/>
          <w:szCs w:val="28"/>
        </w:rPr>
        <w:t>.</w:t>
      </w:r>
    </w:p>
    <w:p w:rsidR="00F26552" w:rsidRPr="00F26552" w:rsidRDefault="00F26552" w:rsidP="00F265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6552">
        <w:rPr>
          <w:rFonts w:eastAsiaTheme="minorHAnsi"/>
          <w:lang w:eastAsia="en-US"/>
        </w:rPr>
        <w:t>Телефон 8 (343) 612-61-42.</w:t>
      </w:r>
    </w:p>
    <w:p w:rsidR="00F26552" w:rsidRPr="00F26552" w:rsidRDefault="00F26552" w:rsidP="00F265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6552">
        <w:rPr>
          <w:rFonts w:eastAsiaTheme="minorHAnsi"/>
          <w:lang w:eastAsia="en-US"/>
        </w:rPr>
        <w:t>Факс: (343) 612-61-69.</w:t>
      </w:r>
    </w:p>
    <w:p w:rsidR="00D73F38" w:rsidRPr="001F56A4" w:rsidRDefault="001F56A4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56A4">
        <w:rPr>
          <w:rFonts w:eastAsiaTheme="minorHAnsi"/>
          <w:bCs/>
          <w:lang w:eastAsia="en-US"/>
        </w:rPr>
        <w:t>И</w:t>
      </w:r>
      <w:r w:rsidR="00D73F38" w:rsidRPr="001F56A4">
        <w:rPr>
          <w:rFonts w:eastAsiaTheme="minorHAnsi"/>
          <w:bCs/>
          <w:lang w:eastAsia="en-US"/>
        </w:rPr>
        <w:t xml:space="preserve">сполнение муниципальной услуги </w:t>
      </w:r>
      <w:r w:rsidRPr="001F56A4">
        <w:rPr>
          <w:rFonts w:eastAsiaTheme="minorHAnsi"/>
          <w:bCs/>
          <w:lang w:eastAsia="en-US"/>
        </w:rPr>
        <w:t>осуществляет - специал</w:t>
      </w:r>
      <w:r>
        <w:rPr>
          <w:rFonts w:eastAsiaTheme="minorHAnsi"/>
          <w:bCs/>
          <w:lang w:eastAsia="en-US"/>
        </w:rPr>
        <w:t>и</w:t>
      </w:r>
      <w:r w:rsidRPr="001F56A4">
        <w:rPr>
          <w:rFonts w:eastAsiaTheme="minorHAnsi"/>
          <w:bCs/>
          <w:lang w:eastAsia="en-US"/>
        </w:rPr>
        <w:t>ст</w:t>
      </w:r>
      <w:r w:rsidR="00D73F38" w:rsidRPr="001F56A4">
        <w:rPr>
          <w:rFonts w:eastAsiaTheme="minorHAnsi"/>
          <w:bCs/>
          <w:lang w:eastAsia="en-US"/>
        </w:rPr>
        <w:t xml:space="preserve"> по управлению муниципальным имуществом администрации </w:t>
      </w:r>
      <w:r w:rsidRPr="001F56A4">
        <w:rPr>
          <w:rFonts w:eastAsiaTheme="minorHAnsi"/>
          <w:bCs/>
          <w:lang w:eastAsia="en-US"/>
        </w:rPr>
        <w:t>Ницинского сельского поселения</w:t>
      </w:r>
      <w:r w:rsidR="00D73F38" w:rsidRPr="001F56A4">
        <w:rPr>
          <w:rFonts w:eastAsiaTheme="minorHAnsi"/>
          <w:bCs/>
          <w:lang w:eastAsia="en-US"/>
        </w:rPr>
        <w:t xml:space="preserve"> (далее - </w:t>
      </w:r>
      <w:r w:rsidRPr="001F56A4">
        <w:rPr>
          <w:rFonts w:eastAsiaTheme="minorHAnsi"/>
          <w:bCs/>
          <w:lang w:eastAsia="en-US"/>
        </w:rPr>
        <w:t>специалист</w:t>
      </w:r>
      <w:r w:rsidR="00D73F38" w:rsidRPr="001F56A4">
        <w:rPr>
          <w:rFonts w:eastAsiaTheme="minorHAnsi"/>
          <w:bCs/>
          <w:lang w:eastAsia="en-US"/>
        </w:rPr>
        <w:t>) (62</w:t>
      </w:r>
      <w:r w:rsidRPr="001F56A4">
        <w:rPr>
          <w:rFonts w:eastAsiaTheme="minorHAnsi"/>
          <w:bCs/>
          <w:lang w:eastAsia="en-US"/>
        </w:rPr>
        <w:t>3944</w:t>
      </w:r>
      <w:r w:rsidR="00D73F38" w:rsidRPr="001F56A4">
        <w:rPr>
          <w:rFonts w:eastAsiaTheme="minorHAnsi"/>
          <w:bCs/>
          <w:lang w:eastAsia="en-US"/>
        </w:rPr>
        <w:t xml:space="preserve">, Свердловская область, </w:t>
      </w:r>
      <w:r w:rsidRPr="001F56A4">
        <w:rPr>
          <w:rFonts w:eastAsiaTheme="minorHAnsi"/>
          <w:bCs/>
          <w:lang w:eastAsia="en-US"/>
        </w:rPr>
        <w:t>Слободо-Туринский район, с. Ницинское, ул. Советская, 35</w:t>
      </w:r>
      <w:r w:rsidR="00D73F38" w:rsidRPr="001F56A4">
        <w:rPr>
          <w:rFonts w:eastAsiaTheme="minorHAnsi"/>
          <w:bCs/>
          <w:lang w:eastAsia="en-US"/>
        </w:rPr>
        <w:t xml:space="preserve">, кабинет </w:t>
      </w:r>
      <w:r w:rsidRPr="001F56A4">
        <w:rPr>
          <w:rFonts w:eastAsiaTheme="minorHAnsi"/>
          <w:bCs/>
          <w:lang w:eastAsia="en-US"/>
        </w:rPr>
        <w:t>№4</w:t>
      </w:r>
      <w:r w:rsidR="00D73F38" w:rsidRPr="001F56A4">
        <w:rPr>
          <w:rFonts w:eastAsiaTheme="minorHAnsi"/>
          <w:bCs/>
          <w:lang w:eastAsia="en-US"/>
        </w:rPr>
        <w:t xml:space="preserve">, телефон 8 (343) </w:t>
      </w:r>
      <w:r w:rsidRPr="001F56A4">
        <w:rPr>
          <w:rFonts w:eastAsiaTheme="minorHAnsi"/>
          <w:bCs/>
          <w:lang w:eastAsia="en-US"/>
        </w:rPr>
        <w:t>612-61-42</w:t>
      </w:r>
      <w:r w:rsidR="00D73F38" w:rsidRPr="001F56A4">
        <w:rPr>
          <w:rFonts w:eastAsiaTheme="minorHAnsi"/>
          <w:bCs/>
          <w:lang w:eastAsia="en-US"/>
        </w:rPr>
        <w:t>.</w:t>
      </w:r>
    </w:p>
    <w:p w:rsidR="00D73F38" w:rsidRPr="001F56A4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56A4">
        <w:rPr>
          <w:rFonts w:eastAsiaTheme="minorHAnsi"/>
          <w:bCs/>
          <w:lang w:eastAsia="en-US"/>
        </w:rPr>
        <w:t>График приема заявителей (дни приема могут быть изменены в зависимости от установления праздничных и выходных дней в соответствии с законодательством Российской Федерации):</w:t>
      </w:r>
    </w:p>
    <w:p w:rsidR="00D73F38" w:rsidRPr="001F56A4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73F38" w:rsidRPr="001F56A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1F56A4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bCs/>
                <w:lang w:eastAsia="en-US"/>
              </w:rPr>
              <w:t>День недели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1F56A4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bCs/>
                <w:lang w:eastAsia="en-US"/>
              </w:rPr>
              <w:t>Время приема</w:t>
            </w:r>
          </w:p>
        </w:tc>
      </w:tr>
      <w:tr w:rsidR="00D73F38" w:rsidRPr="001F56A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с 8-00 до 12-00</w:t>
            </w:r>
          </w:p>
        </w:tc>
      </w:tr>
      <w:tr w:rsidR="00D73F38" w:rsidRPr="001F56A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с 13-00 до 16-00</w:t>
            </w:r>
          </w:p>
        </w:tc>
      </w:tr>
    </w:tbl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lastRenderedPageBreak/>
        <w:t>Заявление и копии документов, необходимых для предоставления муниципальной услуги, заявитель также может подать в администрацию с использованием информационно-телекоммуникационных технологий через федеральную государственную информационную систему "Единый портал государственных и муниципальных услуг (функций)" (http://gosuslugi.ru) (далее - Единый портал).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Получение муниципальной услуги в электронном виде доступно заявителям, зарегистрированным на Едином портале, имеющим учетную запись с уровнем "Подтвержденная".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Подлинники документов, электронные копии которых были поданы с использованием единого портала, должны быть предоставлены в администрацию в течени</w:t>
      </w:r>
      <w:r w:rsidR="00701773" w:rsidRPr="00701773">
        <w:rPr>
          <w:rFonts w:eastAsiaTheme="minorHAnsi"/>
          <w:bCs/>
          <w:lang w:eastAsia="en-US"/>
        </w:rPr>
        <w:t>и</w:t>
      </w:r>
      <w:r w:rsidRPr="00701773">
        <w:rPr>
          <w:rFonts w:eastAsiaTheme="minorHAnsi"/>
          <w:bCs/>
          <w:lang w:eastAsia="en-US"/>
        </w:rPr>
        <w:t xml:space="preserve"> семи дней со дня получения уведомления о регистрации заявления и документов в разделе "Личный кабинет" на едином портале.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Документ, сформированный в результате предоставления муниципальной услуги (договор приватизации жилого помещения муниципального жилищного фонда либо письмо об отказе в предоставлении муниципальной услуги), выдается лично заявителю при предъявлении документа, удостоверяющего его личность.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5. Прием заявителей для консультирования и приема заявлений и документов осуществляется также в филиалах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многофункциональный центр).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Адрес администрации государственного многофункционального центра: 620075, г. Екатеринбург, ул. Карла Либкнехта, д. 2.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График работы администрации государственного многофункционального центра: с понедельника по пятницу - с 09.00 до 18.00, перерыв - с 12.00 до 12.45.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http://mfc66.ru.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Номер телефона справочно-информационного центра государственного многофункционального центра: 8 (343) 354-73-98.</w:t>
      </w:r>
    </w:p>
    <w:p w:rsidR="00942F0D" w:rsidRPr="00EA7F85" w:rsidRDefault="00942F0D" w:rsidP="00942F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7F85">
        <w:rPr>
          <w:rFonts w:eastAsiaTheme="minorHAnsi"/>
          <w:lang w:eastAsia="en-US"/>
        </w:rPr>
        <w:t xml:space="preserve">Адрес </w:t>
      </w:r>
      <w:r>
        <w:rPr>
          <w:rFonts w:eastAsiaTheme="minorHAnsi"/>
          <w:lang w:eastAsia="en-US"/>
        </w:rPr>
        <w:t>отдела</w:t>
      </w:r>
      <w:r w:rsidRPr="00EA7F85">
        <w:rPr>
          <w:rFonts w:eastAsiaTheme="minorHAnsi"/>
          <w:lang w:eastAsia="en-US"/>
        </w:rPr>
        <w:t xml:space="preserve"> государственного многофункционального центра: 623930, с. Туринская Слобода, ул. Октябрьская, 10.</w:t>
      </w:r>
    </w:p>
    <w:p w:rsidR="00942F0D" w:rsidRPr="00D562AF" w:rsidRDefault="00942F0D" w:rsidP="00942F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>Номер телефона отдела многофункционального центра в с. Туринская Слобода</w:t>
      </w:r>
    </w:p>
    <w:p w:rsidR="00942F0D" w:rsidRDefault="00942F0D" w:rsidP="00942F0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D562AF">
        <w:rPr>
          <w:rFonts w:eastAsiaTheme="minorHAnsi"/>
          <w:lang w:eastAsia="en-US"/>
        </w:rPr>
        <w:t>8 (343) 612-22-21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6. В предоставлении муниципальной услуги участвуют: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 xml:space="preserve">Управление Федеральной службы государственной регистрации, кадастра и картографии по Свердловской области (далее - </w:t>
      </w:r>
      <w:proofErr w:type="spellStart"/>
      <w:r w:rsidRPr="00942F0D">
        <w:rPr>
          <w:rFonts w:eastAsiaTheme="minorHAnsi"/>
          <w:bCs/>
          <w:lang w:eastAsia="en-US"/>
        </w:rPr>
        <w:t>Росреестр</w:t>
      </w:r>
      <w:proofErr w:type="spellEnd"/>
      <w:r w:rsidRPr="00942F0D">
        <w:rPr>
          <w:rFonts w:eastAsiaTheme="minorHAnsi"/>
          <w:bCs/>
          <w:lang w:eastAsia="en-US"/>
        </w:rPr>
        <w:t>) (620062, г. Екатеринбург, ул. Генеральская, д. 6а, официальный сайт: http://www.to66.rosreestr.ru).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Федеральная миграционная служба Российской Федерации (109240, г. Москва, ул. Верхняя Радищевская, д. 4, стр. 1, тел. (495) 915-34-10, http://fms.gov.ru).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Федеральная миграционная служба Российской Федерации (109240, г. Москва, ул. Верхняя Радищевская, д. 4, стр. 1, официальный сайт: http://fms.gov.ru).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7. Информирование заявителей о предоставлении муниципальной услуги осуществля</w:t>
      </w:r>
      <w:r w:rsidR="00942F0D" w:rsidRPr="00942F0D">
        <w:rPr>
          <w:rFonts w:eastAsiaTheme="minorHAnsi"/>
          <w:bCs/>
          <w:lang w:eastAsia="en-US"/>
        </w:rPr>
        <w:t>е</w:t>
      </w:r>
      <w:r w:rsidRPr="00942F0D">
        <w:rPr>
          <w:rFonts w:eastAsiaTheme="minorHAnsi"/>
          <w:bCs/>
          <w:lang w:eastAsia="en-US"/>
        </w:rPr>
        <w:t xml:space="preserve">т специалист администрации в соответствии с графиком информирования и консультирования, указанном в </w:t>
      </w:r>
      <w:hyperlink w:anchor="Par37" w:history="1">
        <w:r w:rsidRPr="00942F0D">
          <w:rPr>
            <w:rFonts w:eastAsiaTheme="minorHAnsi"/>
            <w:bCs/>
            <w:lang w:eastAsia="en-US"/>
          </w:rPr>
          <w:t>пункте 4</w:t>
        </w:r>
      </w:hyperlink>
      <w:r w:rsidRPr="00942F0D">
        <w:rPr>
          <w:rFonts w:eastAsiaTheme="minorHAnsi"/>
          <w:bCs/>
          <w:lang w:eastAsia="en-US"/>
        </w:rPr>
        <w:t>, а также специалисты муниципального многофункционального центра.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Информацию о порядке предоставления муниципальной услуги можно получить: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 xml:space="preserve">- непосредственно в </w:t>
      </w:r>
      <w:r w:rsidR="00942F0D" w:rsidRPr="00942F0D">
        <w:rPr>
          <w:rFonts w:eastAsiaTheme="minorHAnsi"/>
          <w:bCs/>
          <w:lang w:eastAsia="en-US"/>
        </w:rPr>
        <w:t>А</w:t>
      </w:r>
      <w:r w:rsidRPr="00942F0D">
        <w:rPr>
          <w:rFonts w:eastAsiaTheme="minorHAnsi"/>
          <w:bCs/>
          <w:lang w:eastAsia="en-US"/>
        </w:rPr>
        <w:t>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на официальном сайте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путем обращения к информационным стендам, установленным в здании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с использованием федеральной государственной информационной системы "Единый портал государственных и муниципальных услуг" (http://gosuslugi.ru);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lastRenderedPageBreak/>
        <w:t xml:space="preserve">- в государственном бюджетном учреждении Свердловской области "Многофункциональный центр предоставления государственных и муниципальных услуг" отдел в </w:t>
      </w:r>
      <w:r w:rsidR="00942F0D" w:rsidRPr="00942F0D">
        <w:rPr>
          <w:rFonts w:eastAsiaTheme="minorHAnsi"/>
          <w:bCs/>
          <w:lang w:eastAsia="en-US"/>
        </w:rPr>
        <w:t>с. Туринская Слобода</w:t>
      </w:r>
      <w:r w:rsidRPr="00942F0D">
        <w:rPr>
          <w:rFonts w:eastAsiaTheme="minorHAnsi"/>
          <w:bCs/>
          <w:lang w:eastAsia="en-US"/>
        </w:rPr>
        <w:t>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8. С целью получения информации о порядке предоставления муниципальной услуги заявитель может обратиться в администрацию лично либо направить обращение в письменном виде или в форме электронного документа.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 xml:space="preserve">Срок рассмотрения письменного или электронного обращения заявителя не превышает 30 календарных дней с момента регистрации обращения, при условии соблюдения заявителями требований к оформлению письменного обращения, предъявляемых </w:t>
      </w:r>
      <w:hyperlink r:id="rId12" w:history="1">
        <w:r w:rsidRPr="00942F0D">
          <w:rPr>
            <w:rFonts w:eastAsiaTheme="minorHAnsi"/>
            <w:bCs/>
            <w:lang w:eastAsia="en-US"/>
          </w:rPr>
          <w:t>статьей 7</w:t>
        </w:r>
      </w:hyperlink>
      <w:r w:rsidRPr="00942F0D">
        <w:rPr>
          <w:rFonts w:eastAsiaTheme="minorHAnsi"/>
          <w:bCs/>
          <w:lang w:eastAsia="en-US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Максимальное время консультирования заявителей на личном приеме составляет не более 30 минут.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Информирование заявителей о предоставлении муниципальной услуги осуществляется по следующим вопросам: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порядке представления необходимых документов;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об источниках получения необходимых документов;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местах и графиках приема заявителей специалистами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порядке и сроках рассмотрения заявлений и документов;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Заявитель имеет право на получение сведений о рассмотрении его заявления и документов по телефону.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Информацию о ходе предоставления муниципальной услуги также можно получить в многофункциональном центре и его отделах.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При обращении за предоставлением муниципальной услуги в электронном виде информация о ходе предоставления муниципальной услуги направляется в раздел "Личный кабинет" на Едином портале.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9. На информационных стендах размещается следующая информация: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бланк заявления;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график приема заявителей.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10. На официальном сайте администрации и Едином портале размещается следующая информация: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сведения о местонахождении, график работы, контактные телефоны, адреса электронной почты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извлечения из нормативных правовых актов, регулирующих предоставление муниципальной услуги;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административный регламент.</w:t>
      </w:r>
    </w:p>
    <w:p w:rsidR="00D73F38" w:rsidRPr="00942F0D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942F0D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2F0D">
        <w:rPr>
          <w:rFonts w:eastAsiaTheme="minorHAnsi"/>
          <w:b/>
          <w:bCs/>
          <w:lang w:eastAsia="en-US"/>
        </w:rPr>
        <w:t>2. СТАНДАРТ ПРЕДОСТАВЛЕНИЯ МУНИЦИПАЛЬНОЙ УСЛУГИ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777824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77824">
        <w:rPr>
          <w:rFonts w:eastAsiaTheme="minorHAnsi"/>
          <w:bCs/>
          <w:lang w:eastAsia="en-US"/>
        </w:rPr>
        <w:t>11. Наименование муниципальной услуги: "Приватизация жилого помещения муниципального жилищного фонда".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12. Муниципальная услуга предоставляется администрацией </w:t>
      </w:r>
      <w:r w:rsidR="007D2B6B" w:rsidRPr="007D2B6B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lastRenderedPageBreak/>
        <w:t xml:space="preserve">В соответствии с требованиями </w:t>
      </w:r>
      <w:hyperlink r:id="rId13" w:history="1">
        <w:r w:rsidRPr="007D2B6B">
          <w:rPr>
            <w:rFonts w:eastAsiaTheme="minorHAnsi"/>
            <w:bCs/>
            <w:lang w:eastAsia="en-US"/>
          </w:rPr>
          <w:t>пункта 3 части 1 статьи 7</w:t>
        </w:r>
      </w:hyperlink>
      <w:r w:rsidRPr="007D2B6B">
        <w:rPr>
          <w:rFonts w:eastAsiaTheme="minorHAnsi"/>
          <w:bCs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13. Муниципальная услуга также предоставляется через многофункциональный центр в части приема заявления и документов, указанных в </w:t>
      </w:r>
      <w:hyperlink w:anchor="Par115" w:history="1">
        <w:r w:rsidRPr="007D2B6B">
          <w:rPr>
            <w:rFonts w:eastAsiaTheme="minorHAnsi"/>
            <w:bCs/>
            <w:lang w:eastAsia="en-US"/>
          </w:rPr>
          <w:t>пункте 17</w:t>
        </w:r>
      </w:hyperlink>
      <w:r w:rsidRPr="007D2B6B">
        <w:rPr>
          <w:rFonts w:eastAsiaTheme="minorHAnsi"/>
          <w:bCs/>
          <w:lang w:eastAsia="en-US"/>
        </w:rPr>
        <w:t xml:space="preserve"> настоящего административного регламента, необходимых для предоставления муниципальной услуги, и выдачи результата предоставления муниципальной услуги, в соответствии с регламентом и соглашением, заключенным между администрацией и многофункциональным центром, с момента вступления в силу соответствующего соглашения о взаимодействии.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14. Результатом предоставления муниципальной услуги является заключение договора передачи жилого помещения муниципального жилищного фонда в собственность граждан (далее - договор приватизации) или письменный отказ в заключении договора приватизации.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15. Срок предоставления муниципальной услуги не превышает 2 месяцев со дня регистрации заявления и документов, предусмотренных в </w:t>
      </w:r>
      <w:hyperlink w:anchor="Par115" w:history="1">
        <w:r w:rsidRPr="007D2B6B">
          <w:rPr>
            <w:rFonts w:eastAsiaTheme="minorHAnsi"/>
            <w:bCs/>
            <w:lang w:eastAsia="en-US"/>
          </w:rPr>
          <w:t>пункте 17</w:t>
        </w:r>
      </w:hyperlink>
      <w:r w:rsidRPr="007D2B6B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администрации.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16. Предоставление муниципальной услуги осуществляется в соответствии со следующими нормативными правовыми актами: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</w:t>
      </w:r>
      <w:hyperlink r:id="rId14" w:history="1">
        <w:r w:rsidRPr="007D2B6B">
          <w:rPr>
            <w:rFonts w:eastAsiaTheme="minorHAnsi"/>
            <w:bCs/>
            <w:lang w:eastAsia="en-US"/>
          </w:rPr>
          <w:t>Конституция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Гражданский </w:t>
      </w:r>
      <w:hyperlink r:id="rId15" w:history="1">
        <w:r w:rsidRPr="007D2B6B">
          <w:rPr>
            <w:rFonts w:eastAsiaTheme="minorHAnsi"/>
            <w:bCs/>
            <w:lang w:eastAsia="en-US"/>
          </w:rPr>
          <w:t>кодекс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Жилищный </w:t>
      </w:r>
      <w:hyperlink r:id="rId16" w:history="1">
        <w:r w:rsidRPr="007D2B6B">
          <w:rPr>
            <w:rFonts w:eastAsiaTheme="minorHAnsi"/>
            <w:bCs/>
            <w:lang w:eastAsia="en-US"/>
          </w:rPr>
          <w:t>кодекс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Федеральный </w:t>
      </w:r>
      <w:hyperlink r:id="rId17" w:history="1">
        <w:r w:rsidRPr="007D2B6B">
          <w:rPr>
            <w:rFonts w:eastAsiaTheme="minorHAnsi"/>
            <w:bCs/>
            <w:lang w:eastAsia="en-US"/>
          </w:rPr>
          <w:t>закон</w:t>
        </w:r>
      </w:hyperlink>
      <w:r w:rsidRPr="007D2B6B">
        <w:rPr>
          <w:rFonts w:eastAsiaTheme="minorHAnsi"/>
          <w:bCs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</w:t>
      </w:r>
      <w:hyperlink r:id="rId18" w:history="1">
        <w:r w:rsidRPr="007D2B6B">
          <w:rPr>
            <w:rFonts w:eastAsiaTheme="minorHAnsi"/>
            <w:bCs/>
            <w:lang w:eastAsia="en-US"/>
          </w:rPr>
          <w:t>Закон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 от 04.07.1991 N 1541-1 "О приватизации жилищного фонда в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Федеральный </w:t>
      </w:r>
      <w:hyperlink r:id="rId19" w:history="1">
        <w:r w:rsidRPr="007D2B6B">
          <w:rPr>
            <w:rFonts w:eastAsiaTheme="minorHAnsi"/>
            <w:bCs/>
            <w:lang w:eastAsia="en-US"/>
          </w:rPr>
          <w:t>закон</w:t>
        </w:r>
      </w:hyperlink>
      <w:r w:rsidRPr="007D2B6B">
        <w:rPr>
          <w:rFonts w:eastAsiaTheme="minorHAnsi"/>
          <w:bCs/>
          <w:lang w:eastAsia="en-US"/>
        </w:rPr>
        <w:t xml:space="preserve"> от 29.12.2004 N 189-ФЗ "О введении в действие Жилищного кодекса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</w:t>
      </w:r>
      <w:hyperlink r:id="rId20" w:history="1">
        <w:r w:rsidRPr="007D2B6B">
          <w:rPr>
            <w:rFonts w:eastAsiaTheme="minorHAnsi"/>
            <w:bCs/>
            <w:lang w:eastAsia="en-US"/>
          </w:rPr>
          <w:t>Решение</w:t>
        </w:r>
      </w:hyperlink>
      <w:r w:rsidRPr="007D2B6B">
        <w:rPr>
          <w:rFonts w:eastAsiaTheme="minorHAnsi"/>
          <w:bCs/>
          <w:lang w:eastAsia="en-US"/>
        </w:rPr>
        <w:t xml:space="preserve"> Комитета Российской Федерации по муниципальному хозяйству от 18.11.1993 "Об утверждении Примерного положения о бесплатной приватизации жилищного фонда в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Федеральным </w:t>
      </w:r>
      <w:hyperlink r:id="rId21" w:history="1">
        <w:r w:rsidRPr="007D2B6B">
          <w:rPr>
            <w:rFonts w:eastAsiaTheme="minorHAnsi"/>
            <w:bCs/>
            <w:lang w:eastAsia="en-US"/>
          </w:rPr>
          <w:t>законом</w:t>
        </w:r>
      </w:hyperlink>
      <w:r w:rsidRPr="007D2B6B">
        <w:rPr>
          <w:rFonts w:eastAsiaTheme="minorHAnsi"/>
          <w:bCs/>
          <w:lang w:eastAsia="en-US"/>
        </w:rPr>
        <w:t xml:space="preserve"> от 27.07.2010 N 210-ФЗ "Об организации предоставления государственных и муниципальных услуг".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2" w:name="Par115"/>
      <w:bookmarkEnd w:id="2"/>
      <w:r w:rsidRPr="007D2B6B">
        <w:rPr>
          <w:rFonts w:eastAsiaTheme="minorHAnsi"/>
          <w:bCs/>
          <w:lang w:eastAsia="en-US"/>
        </w:rPr>
        <w:t>17. Перечень необходимых для предоставления муниципальной услуги документов, подлежащих представлению заявителем и (или) уполномоченным лицом: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1) заявление о приобретении квартиры в собственность, подписанное всеми совершеннолетними членами семьи нанимателя, а также несовершеннолетними в возрасте от 14 до 18 лет;</w:t>
      </w:r>
    </w:p>
    <w:p w:rsidR="00D73F38" w:rsidRP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7D2B6B">
        <w:rPr>
          <w:rFonts w:eastAsiaTheme="minorHAnsi"/>
          <w:bCs/>
          <w:lang w:eastAsia="en-US"/>
        </w:rPr>
        <w:t>2) заявление о согласии на приватизацию жилого помещения лица, которое проживает в приватизируемом помещении, сохраняет на него право в соответствии с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7D2B6B">
        <w:rPr>
          <w:rFonts w:eastAsiaTheme="minorHAnsi"/>
          <w:bCs/>
          <w:lang w:eastAsia="en-US"/>
        </w:rPr>
        <w:t xml:space="preserve">нормами жилищного законодательства, но не участвует в приватизации (форма </w:t>
      </w:r>
      <w:hyperlink w:anchor="Par603" w:history="1">
        <w:r w:rsidRPr="007D2B6B">
          <w:rPr>
            <w:rFonts w:eastAsiaTheme="minorHAnsi"/>
            <w:bCs/>
            <w:lang w:eastAsia="en-US"/>
          </w:rPr>
          <w:t>заявления</w:t>
        </w:r>
      </w:hyperlink>
      <w:r w:rsidRPr="007D2B6B">
        <w:rPr>
          <w:rFonts w:eastAsiaTheme="minorHAnsi"/>
          <w:bCs/>
          <w:lang w:eastAsia="en-US"/>
        </w:rPr>
        <w:t xml:space="preserve"> представлена в приложении </w:t>
      </w:r>
      <w:r w:rsidR="007D2B6B">
        <w:rPr>
          <w:rFonts w:eastAsiaTheme="minorHAnsi"/>
          <w:bCs/>
          <w:lang w:eastAsia="en-US"/>
        </w:rPr>
        <w:t>№2</w:t>
      </w:r>
      <w:r w:rsidRPr="007D2B6B">
        <w:rPr>
          <w:rFonts w:eastAsiaTheme="minorHAnsi"/>
          <w:bCs/>
          <w:lang w:eastAsia="en-US"/>
        </w:rPr>
        <w:t xml:space="preserve"> к административному регламенту);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3) заявление о согласии на приватизацию жилого помещения лица, которое не проживает в приватизируемом помещении, сохраняет на него право в соответствии с нормами жилищного законодательства, но не участвует в приватизации (форма </w:t>
      </w:r>
      <w:hyperlink w:anchor="Par603" w:history="1">
        <w:r w:rsidRPr="007D2B6B">
          <w:rPr>
            <w:rFonts w:eastAsiaTheme="minorHAnsi"/>
            <w:bCs/>
            <w:lang w:eastAsia="en-US"/>
          </w:rPr>
          <w:t>заявления</w:t>
        </w:r>
      </w:hyperlink>
      <w:r w:rsidRPr="007D2B6B">
        <w:rPr>
          <w:rFonts w:eastAsiaTheme="minorHAnsi"/>
          <w:bCs/>
          <w:lang w:eastAsia="en-US"/>
        </w:rPr>
        <w:t xml:space="preserve"> представлена в приложении </w:t>
      </w:r>
      <w:r w:rsidR="007D2B6B" w:rsidRPr="007D2B6B">
        <w:rPr>
          <w:rFonts w:eastAsiaTheme="minorHAnsi"/>
          <w:bCs/>
          <w:lang w:eastAsia="en-US"/>
        </w:rPr>
        <w:t>№</w:t>
      </w:r>
      <w:r w:rsidRPr="007D2B6B">
        <w:rPr>
          <w:rFonts w:eastAsiaTheme="minorHAnsi"/>
          <w:bCs/>
          <w:lang w:eastAsia="en-US"/>
        </w:rPr>
        <w:t xml:space="preserve"> 2 к административному регламенту);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lastRenderedPageBreak/>
        <w:t>4) копию паспорта или иного документа, удостоверяющего личность гражданина (предоставляется всеми гражданами, проживающими в жилом помещении);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5) копии документов, подтверждающих родственные или иные отношения граждан;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6) справку, заверенную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(в том числе с каждого предыдущего места жительства, если гражданин менял место жительства, начиная с 11 июля 1991 года);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7) ордер (дубликат ордера) или договор социального найма (дубликат договора социального найма);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8) справку, подтверждающую, что ранее право на приватизацию жилья не было использовано (для граждан, изменивших место жительства после 11 июля 1991 года);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9) решения,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попечительстве (в случае отказа несовершеннолетних детей от участия в приватизации);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10) решения,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 в соответствии с законодательством Российской Федерации об опеке и попечительстве (представляются в случае приватизации жилого помещения, в котором проживают исключительно несовершеннолетние дети);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11) решения, приговоры, определения и постановления судов общей юрисдикции и арбитражных судов (если право на жилое помещение было оспорено в судебном порядке);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12) кадастровый паспорт жилого помещения, выданный организацией осуществляющей кадастровый учет объектов недвижимого имущества;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13) документ, подтверждающий полномочие лица на сдачу и получение документов в администрации (доверенность);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14) справка, выданная уполномоченной организацией, об отсутствии задолженности по оплате коммунальных услуг.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При невозможности подтвердить одно из предыдущих мест жительства справкой с места жительства граждане представляют документы из числа следующих: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1) справка медицинского учреждения о нахождении на учете, прохождении лечения;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2) справка учреждения социального обслуживания населения о проживании в данном учреждении;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3) справка исправительного учреждения об отбытии срока наказания;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4) решения, приговоры, определения и постановления судов общей юрисдикции;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5) военный билет;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6) письменные пояснения заявителя с приложением при необходимости документов, подтверждающих пребывание заявителя по месту работы, учебы (диплом об окончании учебного заведения, трудовая книжка).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Подписи граждан на заявлении удостоверяются лицом, принимающим документы для приватизации, или в нотариальном порядке.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Отказ несовершеннолетних детей от участия в приватизации допускается только с согласия органов опеки и попечительства.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Копии документов для проверки их соответствия предоставляются одновременно с подлинниками документов.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Граждане, забронировавшие занимаемые жилые помещения, приватизируют их по месту бронирования. Для этого вместе с копией охранного свидетельства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6B4C9B">
        <w:rPr>
          <w:rFonts w:eastAsiaTheme="minorHAnsi"/>
          <w:bCs/>
          <w:lang w:eastAsia="en-US"/>
        </w:rPr>
        <w:t>предоставляется справка из жилищно-эксплуатационной организации о том, что за ними на основании охранного свидетельства сохраняется право на жилую площадь.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 xml:space="preserve">В случае если кто-либо из членов семьи нанимателя или сам наниматель временно не проживает в данном жилом помещении, сохраняя на него право в соответствии с нормами </w:t>
      </w:r>
      <w:r w:rsidRPr="006B4C9B">
        <w:rPr>
          <w:rFonts w:eastAsiaTheme="minorHAnsi"/>
          <w:bCs/>
          <w:lang w:eastAsia="en-US"/>
        </w:rPr>
        <w:lastRenderedPageBreak/>
        <w:t>жилищного законодательства, согласие этого лица на приватизацию жилого помещения должно быть, выражено в письменной форме.</w:t>
      </w:r>
    </w:p>
    <w:p w:rsidR="00D73F38" w:rsidRP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6B4C9B">
        <w:rPr>
          <w:rFonts w:eastAsiaTheme="minorHAnsi"/>
          <w:bCs/>
          <w:lang w:eastAsia="en-US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</w:t>
      </w:r>
      <w:r w:rsidRPr="00D73F38">
        <w:rPr>
          <w:rFonts w:eastAsiaTheme="minorHAnsi"/>
          <w:b/>
          <w:bCs/>
          <w:color w:val="FF0000"/>
          <w:lang w:eastAsia="en-US"/>
        </w:rPr>
        <w:t>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Файлы, поступившие в администрацию с использованием Единого портала, должны содержать электронные копии документов, необходимых для получения муниципальной услуги.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Подписание электронных документов электронной подписью не требуется.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Файлы, содержащие электронные копии документов, не должны быть повреждены и должны производиться без системных или иных ошибок.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3" w:name="Par147"/>
      <w:bookmarkEnd w:id="3"/>
      <w:r w:rsidRPr="006B4C9B">
        <w:rPr>
          <w:rFonts w:eastAsiaTheme="minorHAnsi"/>
          <w:bCs/>
          <w:lang w:eastAsia="en-US"/>
        </w:rPr>
        <w:t>18.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органов (учреждений):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кадастровый паспорт приватизируемого жилого помещения;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в отношении приватизированного жилого помещения, передаваемого в муниципальную собственность;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всех собственников приватизированного жилого помещения, передаваемого в муниципальную собственность;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свидетельство о регистрации по месту жительства (</w:t>
      </w:r>
      <w:hyperlink r:id="rId22" w:history="1">
        <w:r w:rsidRPr="006B4C9B">
          <w:rPr>
            <w:rFonts w:eastAsiaTheme="minorHAnsi"/>
            <w:bCs/>
            <w:lang w:eastAsia="en-US"/>
          </w:rPr>
          <w:t xml:space="preserve">Форма </w:t>
        </w:r>
        <w:r w:rsidR="006B4C9B" w:rsidRPr="006B4C9B">
          <w:rPr>
            <w:rFonts w:eastAsiaTheme="minorHAnsi"/>
            <w:bCs/>
            <w:lang w:eastAsia="en-US"/>
          </w:rPr>
          <w:t>№</w:t>
        </w:r>
        <w:r w:rsidRPr="006B4C9B">
          <w:rPr>
            <w:rFonts w:eastAsiaTheme="minorHAnsi"/>
            <w:bCs/>
            <w:lang w:eastAsia="en-US"/>
          </w:rPr>
          <w:t xml:space="preserve"> 8</w:t>
        </w:r>
      </w:hyperlink>
      <w:r w:rsidRPr="006B4C9B">
        <w:rPr>
          <w:rFonts w:eastAsiaTheme="minorHAnsi"/>
          <w:bCs/>
          <w:lang w:eastAsia="en-US"/>
        </w:rPr>
        <w:t xml:space="preserve"> (утверждена Приказом Федеральной миграционной службы от 11.09.2012 </w:t>
      </w:r>
      <w:r w:rsidR="006B4C9B" w:rsidRP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Федерации"));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свидетельство о регистрации по месту пребывания (</w:t>
      </w:r>
      <w:hyperlink r:id="rId23" w:history="1">
        <w:r w:rsidRPr="006B4C9B">
          <w:rPr>
            <w:rFonts w:eastAsiaTheme="minorHAnsi"/>
            <w:bCs/>
            <w:lang w:eastAsia="en-US"/>
          </w:rPr>
          <w:t xml:space="preserve">Форма </w:t>
        </w:r>
        <w:r w:rsidR="006B4C9B" w:rsidRPr="006B4C9B">
          <w:rPr>
            <w:rFonts w:eastAsiaTheme="minorHAnsi"/>
            <w:bCs/>
            <w:lang w:eastAsia="en-US"/>
          </w:rPr>
          <w:t>№</w:t>
        </w:r>
        <w:r w:rsidRPr="006B4C9B">
          <w:rPr>
            <w:rFonts w:eastAsiaTheme="minorHAnsi"/>
            <w:bCs/>
            <w:lang w:eastAsia="en-US"/>
          </w:rPr>
          <w:t xml:space="preserve"> 3</w:t>
        </w:r>
      </w:hyperlink>
      <w:r w:rsidRPr="006B4C9B">
        <w:rPr>
          <w:rFonts w:eastAsiaTheme="minorHAnsi"/>
          <w:bCs/>
          <w:lang w:eastAsia="en-US"/>
        </w:rPr>
        <w:t xml:space="preserve"> (утверждена Приказом федеральной миграционной службы от 11.09.2012 </w:t>
      </w:r>
      <w:r w:rsidR="006B4C9B" w:rsidRP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Федерации")).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 xml:space="preserve">Заявитель вправе по собственной инициативе представить документы, указанные в </w:t>
      </w:r>
      <w:hyperlink w:anchor="Par147" w:history="1">
        <w:r w:rsidRPr="006B4C9B">
          <w:rPr>
            <w:rFonts w:eastAsiaTheme="minorHAnsi"/>
            <w:bCs/>
            <w:lang w:eastAsia="en-US"/>
          </w:rPr>
          <w:t>пункте 18</w:t>
        </w:r>
      </w:hyperlink>
      <w:r w:rsidRPr="006B4C9B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6B4C9B">
        <w:rPr>
          <w:rFonts w:eastAsiaTheme="minorHAnsi"/>
          <w:bCs/>
          <w:lang w:eastAsia="en-US"/>
        </w:rPr>
        <w:t>местного самоуправления либо подведомственных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6B4C9B">
        <w:rPr>
          <w:rFonts w:eastAsiaTheme="minorHAnsi"/>
          <w:bCs/>
          <w:lang w:eastAsia="en-US"/>
        </w:rPr>
        <w:t xml:space="preserve">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4" w:history="1">
        <w:r w:rsidRPr="006B4C9B">
          <w:rPr>
            <w:rFonts w:eastAsiaTheme="minorHAnsi"/>
            <w:bCs/>
            <w:lang w:eastAsia="en-US"/>
          </w:rPr>
          <w:t>частью 6 статьи 7</w:t>
        </w:r>
      </w:hyperlink>
      <w:r w:rsidRPr="006B4C9B">
        <w:rPr>
          <w:rFonts w:eastAsiaTheme="minorHAnsi"/>
          <w:bCs/>
          <w:lang w:eastAsia="en-US"/>
        </w:rPr>
        <w:t xml:space="preserve"> Федерального закона от 27.07.2010 </w:t>
      </w:r>
      <w:r w:rsid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210-ФЗ "Об организации предоставления государственных и муниципальных услуг".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lastRenderedPageBreak/>
        <w:t>19. Требования к документам: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текст документов должен быть написан разборчиво;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фамилии, имена и отчества должны соответствовать документам, удостоверяющим личность;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не должно быть подчисток, приписок, зачеркнутых слов и иных исправлений;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документы не должны быть исполнены карандашом;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4" w:name="Par161"/>
      <w:bookmarkEnd w:id="4"/>
      <w:r w:rsidRPr="006B4C9B">
        <w:rPr>
          <w:rFonts w:eastAsiaTheme="minorHAnsi"/>
          <w:bCs/>
          <w:lang w:eastAsia="en-US"/>
        </w:rPr>
        <w:t>20. Основаниями для отказа в приеме заявлений и документов являются следующие факты: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представлены нечитаемые документы, документы с приписками, подчистками, помарками;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документы представлены лицом, не уполномоченным в установленном порядке на подачу документов (при обращении представителя заявителя);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 xml:space="preserve">не заполнены или заполнены не все поля заявления (форма </w:t>
      </w:r>
      <w:hyperlink w:anchor="Par358" w:history="1">
        <w:r w:rsidRPr="006B4C9B">
          <w:rPr>
            <w:rFonts w:eastAsiaTheme="minorHAnsi"/>
            <w:bCs/>
            <w:lang w:eastAsia="en-US"/>
          </w:rPr>
          <w:t>заявления</w:t>
        </w:r>
      </w:hyperlink>
      <w:r w:rsidRPr="006B4C9B">
        <w:rPr>
          <w:rFonts w:eastAsiaTheme="minorHAnsi"/>
          <w:bCs/>
          <w:lang w:eastAsia="en-US"/>
        </w:rPr>
        <w:t xml:space="preserve"> приведена в приложении </w:t>
      </w:r>
      <w:r w:rsid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1 к административному регламенту);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представлен неполный пакет документов, указанных в </w:t>
      </w:r>
      <w:hyperlink w:anchor="Par115" w:history="1">
        <w:r w:rsidRPr="00B93D6F">
          <w:rPr>
            <w:rFonts w:eastAsiaTheme="minorHAnsi"/>
            <w:bCs/>
            <w:lang w:eastAsia="en-US"/>
          </w:rPr>
          <w:t>пункте 17</w:t>
        </w:r>
      </w:hyperlink>
      <w:r w:rsidRPr="00B93D6F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В случае подачи заявления в электронном виде с использованием единого портала дополнительно применяется такое основание для отказа в приеме заявления и документов, как несоответствие электронных копий документов требованиям к электронным копиям документов, указанным в </w:t>
      </w:r>
      <w:hyperlink w:anchor="Par115" w:history="1">
        <w:r w:rsidRPr="00B93D6F">
          <w:rPr>
            <w:rFonts w:eastAsiaTheme="minorHAnsi"/>
            <w:bCs/>
            <w:lang w:eastAsia="en-US"/>
          </w:rPr>
          <w:t>пункте 17</w:t>
        </w:r>
      </w:hyperlink>
      <w:r w:rsidRPr="00B93D6F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5" w:name="Par167"/>
      <w:bookmarkEnd w:id="5"/>
      <w:r w:rsidRPr="00B93D6F">
        <w:rPr>
          <w:rFonts w:eastAsiaTheme="minorHAnsi"/>
          <w:bCs/>
          <w:lang w:eastAsia="en-US"/>
        </w:rPr>
        <w:t>21. Основаниями для отказа в предоставлении муниципальной услуги является: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жилое помещение не подлежит приватизации (находится в аварийном состоянии; в общежитиях; относится к числу служебных жилых помещений; если не получено согласие собственника жилого помещения на приватизацию служебного жилого помещения);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если жилое помещение, занимаемое заявителем, не является муниципальной собственностью </w:t>
      </w:r>
      <w:r w:rsidR="00B93D6F" w:rsidRPr="00B93D6F">
        <w:rPr>
          <w:rFonts w:eastAsiaTheme="minorHAnsi"/>
          <w:bCs/>
          <w:lang w:eastAsia="en-US"/>
        </w:rPr>
        <w:t>Ницинского сельского поселения</w:t>
      </w:r>
      <w:r w:rsidRPr="00B93D6F">
        <w:rPr>
          <w:rFonts w:eastAsiaTheme="minorHAnsi"/>
          <w:bCs/>
          <w:lang w:eastAsia="en-US"/>
        </w:rPr>
        <w:t>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жилое помещение не состоит на государственном кадастровом учете;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заявителем использовано право на однократную бесплатную приватизацию жилья;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в договор приватизации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в представленных документах содержатся противоречивые сведения.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При подаче заявления с использованием единого портала дополнительно применяются такие основания для отказа в предоставлении муниципальной услуги: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заявитель не представил подлинники документов, предусмотренных </w:t>
      </w:r>
      <w:hyperlink w:anchor="Par115" w:history="1">
        <w:r w:rsidRPr="00B93D6F">
          <w:rPr>
            <w:rFonts w:eastAsiaTheme="minorHAnsi"/>
            <w:bCs/>
            <w:lang w:eastAsia="en-US"/>
          </w:rPr>
          <w:t>пунктом 17</w:t>
        </w:r>
      </w:hyperlink>
      <w:r w:rsidRPr="00B93D6F">
        <w:rPr>
          <w:rFonts w:eastAsiaTheme="minorHAnsi"/>
          <w:bCs/>
          <w:lang w:eastAsia="en-US"/>
        </w:rPr>
        <w:t xml:space="preserve"> административного регламента, в течение семи дней после получения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B93D6F">
        <w:rPr>
          <w:rFonts w:eastAsiaTheme="minorHAnsi"/>
          <w:bCs/>
          <w:lang w:eastAsia="en-US"/>
        </w:rPr>
        <w:t>уведомления о регистрации заявления и документов в разделе "Личный кабинет" на едином портале;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подлинники документов, представленных заявителем, не соответствуют электронным копиям документов, направленным с использованием единого портала.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22. Перечень услуг, которые являются необходимыми и обязательными для предоставления муниципальной услуги: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 xml:space="preserve">Подготовка сведений (справок) о правах на объекты недвижимости (при отсутствии сведений в Едином государственном реестре прав на недвижимое имущество и сделок с ним) - справки, подтверждающей, что ранее право на приватизацию жилья не было использовано. </w:t>
      </w:r>
      <w:r w:rsidRPr="00887DC0">
        <w:rPr>
          <w:rFonts w:eastAsiaTheme="minorHAnsi"/>
          <w:bCs/>
          <w:lang w:eastAsia="en-US"/>
        </w:rPr>
        <w:lastRenderedPageBreak/>
        <w:t>Услуга предоставляется платно организациями, осуществляющими техническую инвентаризацию жилищного фонда.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Постановка на государственный кадастровый учет жилого помещения - осуществляется платно, кадастровыми инженерами.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23. Муниципальная услуга предоставляется бесплатно.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25. Срок регистрации заявления о предоставлении услуги, в том числе поступившего в форме электронного документа через Единый портал, составляет два рабочих дня.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Помещения оборудуются в соответствии с санитарными и противопожарными нормами и правилами. Помещения должны обеспечивать доступ инвалидов, в том числе инвалидов, использующих кресла-коляски и лиц с ограниченными возможностями к предоставлению муниципальной услуги. Инвалидам по зрению и другим лицам с ограниченными физическими возможностями при необходимости оказывается помощь по передвижению в помещениях, а также оказывается помощь в преодолении барьеров, мешающих получению ими услуг наравне с другими лицами.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Вход в здание, в котором расположена администрация, оформляется вывеской, содержащей наименование администрации.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73F38" w:rsidRP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887DC0">
        <w:rPr>
          <w:rFonts w:eastAsiaTheme="minorHAnsi"/>
          <w:bCs/>
          <w:lang w:eastAsia="en-US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в сети "Интернет" и в федеральной государственной информационной системе "Единый портал государственных и муниципальных услуг (функций)" (http://gosuslugi.ru).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27. Показателями доступности и качества предоставления муниципальной услуги являются: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количество обращений за получением муниципальной услуги;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количество получателей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среднее количество человеко-часов, затраченных на предоставление одной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регламентированных посещений органа для получения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максимальное количество документов, необходимых для получения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lastRenderedPageBreak/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максимальное время ожидания от момента обращения за получением муниципальной услуги до фактического начала предоставления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возможность получения муниципальной услуги через многофункциональный центр;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размещение информации о порядке предоставления муниципальной услуги в сети Интернет;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органа, предоставляющего муниципальную услугу;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возможность получения муниципальной услуги через сеть Интернет;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 через организации почтовой связи;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документов, в совершении ими других необходимых для получения услуги действий;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консультаций по вопросам предоставления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обоснованных жалоб на нарушение регламента предоставления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доля обоснованных жалоб от общего количества обращений за получением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28. Требования, учитывающие особенности предоставления муниципальной услуги в многофункциональных центрах и в электронной форме.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 xml:space="preserve">Муниципальная услуга также предоставляется через многофункциональный центр в части приема заявления и документов, указанных в </w:t>
      </w:r>
      <w:hyperlink w:anchor="Par115" w:history="1">
        <w:r w:rsidRPr="00AA7DAC">
          <w:rPr>
            <w:rFonts w:eastAsiaTheme="minorHAnsi"/>
            <w:bCs/>
            <w:lang w:eastAsia="en-US"/>
          </w:rPr>
          <w:t>пункте 17</w:t>
        </w:r>
      </w:hyperlink>
      <w:r w:rsidRPr="00AA7DAC">
        <w:rPr>
          <w:rFonts w:eastAsiaTheme="minorHAnsi"/>
          <w:bCs/>
          <w:lang w:eastAsia="en-US"/>
        </w:rPr>
        <w:t>, выдачи результата предоставления муниципальной услуги, в соответствии с настоящим Регламентом и соглашением, заключенным между заключенными между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AA7DAC">
        <w:rPr>
          <w:rFonts w:eastAsiaTheme="minorHAnsi"/>
          <w:bCs/>
          <w:lang w:eastAsia="en-US"/>
        </w:rPr>
        <w:t xml:space="preserve">администрацией </w:t>
      </w:r>
      <w:r w:rsidR="00AA7DAC" w:rsidRPr="00AA7DAC">
        <w:rPr>
          <w:rFonts w:eastAsiaTheme="minorHAnsi"/>
          <w:bCs/>
          <w:lang w:eastAsia="en-US"/>
        </w:rPr>
        <w:t>Ницинского сельского поселения</w:t>
      </w:r>
      <w:r w:rsidRPr="00AA7DAC">
        <w:rPr>
          <w:rFonts w:eastAsiaTheme="minorHAnsi"/>
          <w:bCs/>
          <w:lang w:eastAsia="en-US"/>
        </w:rPr>
        <w:t xml:space="preserve"> и многофункциональным центром, с даты вступления в силу соглашения о взаимодействии.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Принятые от заявителя заявление и документы передаются в администрацию на следующий рабочий день после приема в многофункциональном центре по акту приема-передачи, оформленной передающей стороной в 2 экземплярах. При наличии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AA7DAC">
        <w:rPr>
          <w:rFonts w:eastAsiaTheme="minorHAnsi"/>
          <w:bCs/>
          <w:lang w:eastAsia="en-US"/>
        </w:rPr>
        <w:t>в акте и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562F65">
        <w:rPr>
          <w:rFonts w:eastAsiaTheme="minorHAnsi"/>
          <w:bCs/>
          <w:lang w:eastAsia="en-US"/>
        </w:rPr>
        <w:t>направленных документов расхождений специалист отдела проставляет отметку в акте приема-передачи.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Специалист администрации регистрирует поступившие документы и осуществляется административные процедуры, установленные данным административным регламентом.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562F65">
        <w:rPr>
          <w:rFonts w:eastAsiaTheme="minorHAnsi"/>
          <w:b/>
          <w:bCs/>
          <w:lang w:eastAsia="en-US"/>
        </w:rPr>
        <w:t xml:space="preserve">Результат административной процедуры направляется в многофункциональный центр в течение трех рабочих дней со дня принятия администрацией </w:t>
      </w:r>
      <w:r w:rsidR="00562F65" w:rsidRPr="00562F65">
        <w:rPr>
          <w:rFonts w:eastAsiaTheme="minorHAnsi"/>
          <w:b/>
          <w:bCs/>
          <w:lang w:eastAsia="en-US"/>
        </w:rPr>
        <w:t xml:space="preserve">Ницинского </w:t>
      </w:r>
      <w:r w:rsidR="00562F65" w:rsidRPr="00562F65">
        <w:rPr>
          <w:rFonts w:eastAsiaTheme="minorHAnsi"/>
          <w:b/>
          <w:bCs/>
          <w:lang w:eastAsia="en-US"/>
        </w:rPr>
        <w:lastRenderedPageBreak/>
        <w:t>сельского поселения</w:t>
      </w:r>
      <w:r w:rsidRPr="00562F65">
        <w:rPr>
          <w:rFonts w:eastAsiaTheme="minorHAnsi"/>
          <w:b/>
          <w:bCs/>
          <w:lang w:eastAsia="en-US"/>
        </w:rPr>
        <w:t xml:space="preserve"> соответствующего решения, по акту приема-передачи, оформленной передающей стороной в 2 экземплярах.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 xml:space="preserve">В общий срок предоставления услуги не входит срок доставки документов от многофункционального центра в администрацию </w:t>
      </w:r>
      <w:r w:rsidR="00562F65" w:rsidRPr="00562F65">
        <w:rPr>
          <w:rFonts w:eastAsiaTheme="minorHAnsi"/>
          <w:bCs/>
          <w:lang w:eastAsia="en-US"/>
        </w:rPr>
        <w:t>Ницинского сельского поселения</w:t>
      </w:r>
      <w:r w:rsidRPr="00562F65">
        <w:rPr>
          <w:rFonts w:eastAsiaTheme="minorHAnsi"/>
          <w:bCs/>
          <w:lang w:eastAsia="en-US"/>
        </w:rPr>
        <w:t xml:space="preserve"> и обратно.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Для получения муниципальной услуги в электронной форме через Единый портал заявителю следует зарегистрироваться на данном портале (уровень учетной записи - "Подтвержденная"), непосредственно перед подачей запроса зайти на портал и ввести логин, а также пароль. Усиленная квалифицированная электронная подпись при подаче запроса не применяется.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562F65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62F65">
        <w:rPr>
          <w:rFonts w:eastAsiaTheme="minorHAnsi"/>
          <w:b/>
          <w:bCs/>
          <w:lang w:eastAsia="en-US"/>
        </w:rPr>
        <w:t>3. СОСТАВ, ПОСЛЕДОВАТЕЛЬНОСТЬ И</w:t>
      </w:r>
    </w:p>
    <w:p w:rsidR="00D73F38" w:rsidRPr="00562F65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62F65">
        <w:rPr>
          <w:rFonts w:eastAsiaTheme="minorHAnsi"/>
          <w:b/>
          <w:bCs/>
          <w:lang w:eastAsia="en-US"/>
        </w:rPr>
        <w:t>СРОКИ ВЫПОЛНЕНИЯ АДМИНИСТРАТИВНЫХ ПРОЦЕДУР,</w:t>
      </w:r>
    </w:p>
    <w:p w:rsidR="00D73F38" w:rsidRPr="00D73F3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562F65">
        <w:rPr>
          <w:rFonts w:eastAsiaTheme="minorHAnsi"/>
          <w:b/>
          <w:bCs/>
          <w:lang w:eastAsia="en-US"/>
        </w:rPr>
        <w:t>ТРЕБОВАНИЯ К ПОРЯДКУ ИХ ВЫПОЛНЕНИЯ</w:t>
      </w:r>
    </w:p>
    <w:p w:rsidR="00562F65" w:rsidRDefault="00562F65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</w:p>
    <w:p w:rsidR="00D73F38" w:rsidRPr="00562F65" w:rsidRDefault="00562F65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29</w:t>
      </w:r>
      <w:r w:rsidR="00D73F38" w:rsidRPr="00562F65">
        <w:rPr>
          <w:rFonts w:eastAsiaTheme="minorHAnsi"/>
          <w:bCs/>
          <w:lang w:eastAsia="en-US"/>
        </w:rPr>
        <w:t>. При предоставлении муниципальной услуги выполняются следующие административные процедуры: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прием и регистрация заявления и прилагаемых к нему документов;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рассмотрение документов и проверка содержащихся в них сведений;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заключение договора приватизации жилого помещения муниципального жилищного фонда (далее - договор приватизации) либо направление письма об отказе в приватизации жилого помещения муниципального жилищного фонда.</w:t>
      </w:r>
    </w:p>
    <w:p w:rsidR="00D73F38" w:rsidRPr="00562F65" w:rsidRDefault="00F74F1D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hyperlink w:anchor="Par631" w:history="1">
        <w:r w:rsidR="00D73F38" w:rsidRPr="00562F65">
          <w:rPr>
            <w:rFonts w:eastAsiaTheme="minorHAnsi"/>
            <w:bCs/>
            <w:lang w:eastAsia="en-US"/>
          </w:rPr>
          <w:t>Блок-схема</w:t>
        </w:r>
      </w:hyperlink>
      <w:r w:rsidR="00D73F38" w:rsidRPr="00562F65">
        <w:rPr>
          <w:rFonts w:eastAsiaTheme="minorHAnsi"/>
          <w:bCs/>
          <w:lang w:eastAsia="en-US"/>
        </w:rPr>
        <w:t xml:space="preserve"> предоставления муниципальной услуги представлена в приложении </w:t>
      </w:r>
      <w:r w:rsidR="00562F65">
        <w:rPr>
          <w:rFonts w:eastAsiaTheme="minorHAnsi"/>
          <w:bCs/>
          <w:lang w:eastAsia="en-US"/>
        </w:rPr>
        <w:t>№</w:t>
      </w:r>
      <w:r w:rsidR="00D73F38" w:rsidRPr="00562F65">
        <w:rPr>
          <w:rFonts w:eastAsiaTheme="minorHAnsi"/>
          <w:bCs/>
          <w:lang w:eastAsia="en-US"/>
        </w:rPr>
        <w:t xml:space="preserve"> 3 к административному регламенту.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 xml:space="preserve">Основанием для начала выполнения административной процедуры "Прием и регистрация заявления и прилагаемых к нему документов" является поступление в учреждение заявления и документов, предусмотренных </w:t>
      </w:r>
      <w:hyperlink w:anchor="Par115" w:history="1">
        <w:r w:rsidRPr="00562F65">
          <w:rPr>
            <w:rFonts w:eastAsiaTheme="minorHAnsi"/>
            <w:bCs/>
            <w:lang w:eastAsia="en-US"/>
          </w:rPr>
          <w:t>пунктом 17</w:t>
        </w:r>
      </w:hyperlink>
      <w:r w:rsidRPr="00562F65">
        <w:rPr>
          <w:rFonts w:eastAsiaTheme="minorHAnsi"/>
          <w:bCs/>
          <w:lang w:eastAsia="en-US"/>
        </w:rPr>
        <w:t xml:space="preserve"> административного регламента, в том числе в электронном виде.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 xml:space="preserve"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кабинет" на едином портале. Заполнить форму заявления, прикрепить отсканированные копии документов, указанных в </w:t>
      </w:r>
      <w:hyperlink w:anchor="Par115" w:history="1">
        <w:r w:rsidRPr="00562F65">
          <w:rPr>
            <w:rFonts w:eastAsiaTheme="minorHAnsi"/>
            <w:bCs/>
            <w:lang w:eastAsia="en-US"/>
          </w:rPr>
          <w:t>пункте 17</w:t>
        </w:r>
      </w:hyperlink>
      <w:r w:rsidRPr="00562F65">
        <w:rPr>
          <w:rFonts w:eastAsiaTheme="minorHAnsi"/>
          <w:bCs/>
          <w:lang w:eastAsia="en-US"/>
        </w:rPr>
        <w:t xml:space="preserve"> административного регламента, и подтвердить необходимость получения услуги.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30. Специалист, ответственный за прием заявления и документов, выполняет следующие действия: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2) проверяет представленные документы, удостоверяясь в том, что: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3) сверяет представленные экземпляры подлинников и копий документов в случае, если заявитель не представил нотариально заверенные копии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4) в случае отсутствия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услуги: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оформляет расписку в получении документов от заявителя в двух экземплярах, подписывает каждый экземпляр расписки, передает заявителю на подпись оба экземпляра </w:t>
      </w:r>
      <w:r w:rsidRPr="0089538C">
        <w:rPr>
          <w:rFonts w:eastAsiaTheme="minorHAnsi"/>
          <w:bCs/>
          <w:lang w:eastAsia="en-US"/>
        </w:rPr>
        <w:lastRenderedPageBreak/>
        <w:t>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информирует заявителя устно о сроках и способах получения результата предоставления услуги;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регистрирует заявление с указанием даты и времени приема заявления и приложенных к нему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5) при наличии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услуги, возвращает пакет документов заявителю с разъяснением причин отказа в приеме заявления и документов.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31. При поступлении заявления и документов в электронном виде через единый портал специалист, ответственный за прием заявления и документов, осуществляет проверку поступивших в электронном виде заявления и документов на наличие или отсутствие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32. В случае поступления заявления и документов в электронном виде через единый портал и отсутствия указанных в </w:t>
      </w:r>
      <w:hyperlink w:anchor="Par161" w:history="1">
        <w:r w:rsidR="0089538C"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услуги, специалист, ответственный за прием заявления и документов: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1) регистрирует заявление с указанием даты и времени приема заявления и приложенных к нему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2) направляет заявителю в раздел "Личный кабинет" на едином портале уведомление о регистрации заявления и уведомляет заявителя о необходимости предоставления подлинников документов, указанных в </w:t>
      </w:r>
      <w:hyperlink w:anchor="Par115" w:history="1">
        <w:r w:rsidRPr="0089538C">
          <w:rPr>
            <w:rFonts w:eastAsiaTheme="minorHAnsi"/>
            <w:bCs/>
            <w:lang w:eastAsia="en-US"/>
          </w:rPr>
          <w:t>пункте 17</w:t>
        </w:r>
      </w:hyperlink>
      <w:r w:rsidRPr="0089538C">
        <w:rPr>
          <w:rFonts w:eastAsiaTheme="minorHAnsi"/>
          <w:bCs/>
          <w:lang w:eastAsia="en-US"/>
        </w:rPr>
        <w:t xml:space="preserve"> административного регламента, в течение семи дней со дня получения уведомления о регистрации.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33. В случае наличия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услуги, специалист, ответственный за прием заявления и документов, направляет заявителю в раздел "Личный кабинет" на едином портале уведомление об отказе в приеме заявления и документов.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34. Результатом административной процедуры является регистрация заявления и документов.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35. Специалист администрации, в течение 20 календарных дней со дня представления заявления и документов осуществляет проверку сведений, содержащихся в документах.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36. Специалист администрации осуществляет проверку представленных документов: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1) устанавливает факт полноты представленного пакета необходимых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2) в случае необходимости направляет межведомственные запросы в уполномоченные органы в соответствии с </w:t>
      </w:r>
      <w:hyperlink w:anchor="Par147" w:history="1">
        <w:r w:rsidRPr="0089538C">
          <w:rPr>
            <w:rFonts w:eastAsiaTheme="minorHAnsi"/>
            <w:bCs/>
            <w:lang w:eastAsia="en-US"/>
          </w:rPr>
          <w:t>пунктом 18</w:t>
        </w:r>
      </w:hyperlink>
      <w:r w:rsidRPr="0089538C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D73F38" w:rsidRDefault="00D73F38" w:rsidP="0089538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sz w:val="2"/>
          <w:szCs w:val="2"/>
          <w:lang w:eastAsia="en-US"/>
        </w:rPr>
      </w:pPr>
      <w:r w:rsidRPr="0089538C">
        <w:rPr>
          <w:rFonts w:eastAsiaTheme="minorHAnsi"/>
          <w:bCs/>
          <w:lang w:eastAsia="en-US"/>
        </w:rPr>
        <w:t>Срок подачи межведомственные запросов составляет пять рабочих дней со дня регистрации заявления и документов в администрации;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3) определяет наличие или отсутствие оснований для отказа в предоставлении муниципальной услуги, установленных в </w:t>
      </w:r>
      <w:hyperlink w:anchor="Par167" w:history="1">
        <w:r w:rsidRPr="0089538C">
          <w:rPr>
            <w:rFonts w:eastAsiaTheme="minorHAnsi"/>
            <w:bCs/>
            <w:lang w:eastAsia="en-US"/>
          </w:rPr>
          <w:t>пункте 2</w:t>
        </w:r>
      </w:hyperlink>
      <w:r w:rsidR="0089538C" w:rsidRPr="0089538C">
        <w:rPr>
          <w:rFonts w:eastAsiaTheme="minorHAnsi"/>
          <w:bCs/>
          <w:lang w:eastAsia="en-US"/>
        </w:rPr>
        <w:t>1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 xml:space="preserve">37. При наличии оснований для отказа в предоставлении муниципальной услуги, указанных в </w:t>
      </w:r>
      <w:hyperlink w:anchor="Par167" w:history="1">
        <w:r w:rsidRPr="002B5D67">
          <w:rPr>
            <w:rFonts w:eastAsiaTheme="minorHAnsi"/>
            <w:bCs/>
            <w:lang w:eastAsia="en-US"/>
          </w:rPr>
          <w:t>пункте 2</w:t>
        </w:r>
      </w:hyperlink>
      <w:r w:rsidR="0089538C" w:rsidRPr="002B5D67">
        <w:rPr>
          <w:rFonts w:eastAsiaTheme="minorHAnsi"/>
          <w:bCs/>
          <w:lang w:eastAsia="en-US"/>
        </w:rPr>
        <w:t>1</w:t>
      </w:r>
      <w:r w:rsidRPr="002B5D67">
        <w:rPr>
          <w:rFonts w:eastAsiaTheme="minorHAnsi"/>
          <w:bCs/>
          <w:lang w:eastAsia="en-US"/>
        </w:rPr>
        <w:t xml:space="preserve"> административного регламента, специалист, готовит проект письма об отказе в приватизации жилого помещения муниципального жилищного фонда, представляет проект письма на подпись главе администрации </w:t>
      </w:r>
      <w:r w:rsidR="007D2B6B" w:rsidRPr="002B5D67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 xml:space="preserve">38. Глава администрации </w:t>
      </w:r>
      <w:r w:rsidR="002B5D67" w:rsidRPr="002B5D67">
        <w:rPr>
          <w:rFonts w:eastAsiaTheme="minorHAnsi"/>
          <w:bCs/>
          <w:lang w:eastAsia="en-US"/>
        </w:rPr>
        <w:t>Ницинского сельского поселения</w:t>
      </w:r>
      <w:r w:rsidRPr="002B5D67">
        <w:rPr>
          <w:rFonts w:eastAsiaTheme="minorHAnsi"/>
          <w:bCs/>
          <w:lang w:eastAsia="en-US"/>
        </w:rPr>
        <w:t xml:space="preserve"> рассматривает и подписывает письмо об отказе в приватизации жилого помещения муниципального жилищного фонда в течение трех календарных дней.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39. В течение двух календарных дней со дня подписания письма документ направляется по почте либо выдается на руки заявителю.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lastRenderedPageBreak/>
        <w:t>При подаче заявления и документов с использованием единого портала, специалист администрации, направляет заявителю в раздел "Личный кабинет" на едином портале уведомление об отказе в предоставлении муниципальной услуги с указанием причины отказа и уведомляет заявителя о возможности получить подлинник письма об отказе в предоставлении муниципальной услуги.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40. Основанием подготовки договора о передаче жилого помещения в собственность граждан является подтверждение факта наличия у заявителя права приватизации на жилое помещение и отсутствие оснований для отказа в предоставлении муниципальной услуги.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В случае если отсутствуют основания для отказа в предоставлении муниципальной услуги</w:t>
      </w:r>
      <w:r w:rsidR="002B5D67" w:rsidRPr="002B5D67">
        <w:rPr>
          <w:rFonts w:eastAsiaTheme="minorHAnsi"/>
          <w:bCs/>
          <w:lang w:eastAsia="en-US"/>
        </w:rPr>
        <w:t>,</w:t>
      </w:r>
      <w:r w:rsidRPr="002B5D67">
        <w:rPr>
          <w:rFonts w:eastAsiaTheme="minorHAnsi"/>
          <w:bCs/>
          <w:lang w:eastAsia="en-US"/>
        </w:rPr>
        <w:t xml:space="preserve"> специалист администрации готовит договор о передаче жилого помещения в собственность граждан (далее - договор), в течение трех рабочих дней.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41. Результатом административной процедуры подготовка договора о передаче жилого помещения в собственность граждан является подписание договора и присвоение данному договору регистрационного номера.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42. После подписания договора специалист администрации, направляет подписанный договор для подписания заявителем и последующей его выдачи заявителю.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43. В случае подачи заявления с использованием единого портала специалист администрации, уведомляет заявителя о необходимости явиться лично с документом, удостоверяющим личность, в назначенные дату и время для подписания договора приватизации.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При уведомлении заявителя специалист администрации, также сообщает ему следующую информацию: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адрес, график работы, номер телефона, куда необходимо обратиться;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 xml:space="preserve">перечень документов, подлежащих представлению, из числа указанных в </w:t>
      </w:r>
      <w:hyperlink w:anchor="Par115" w:history="1">
        <w:r w:rsidRPr="002B5D67">
          <w:rPr>
            <w:rFonts w:eastAsiaTheme="minorHAnsi"/>
            <w:bCs/>
            <w:lang w:eastAsia="en-US"/>
          </w:rPr>
          <w:t>пункте 17</w:t>
        </w:r>
      </w:hyperlink>
      <w:r w:rsidRPr="002B5D67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F643B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43B3">
        <w:rPr>
          <w:rFonts w:eastAsiaTheme="minorHAnsi"/>
          <w:bCs/>
          <w:lang w:eastAsia="en-US"/>
        </w:rPr>
        <w:t>44. Заявитель подписывает договора приватизации. Выданный договор является основанием для регистрации права собственности на жилое помещение в органах, осуществляющих государственную регистрацию прав на недвижимое имущество и сделок с ним.</w:t>
      </w:r>
    </w:p>
    <w:p w:rsid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43B3">
        <w:rPr>
          <w:rFonts w:eastAsiaTheme="minorHAnsi"/>
          <w:bCs/>
          <w:lang w:eastAsia="en-US"/>
        </w:rPr>
        <w:t>Заявителю выдаются 3 (три) экземпляра проекта договора (первый экземпляр - для заявителя, второй экземпляр - для администрации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="00F643B3" w:rsidRPr="00F643B3">
        <w:rPr>
          <w:rFonts w:eastAsiaTheme="minorHAnsi"/>
          <w:bCs/>
          <w:lang w:eastAsia="en-US"/>
        </w:rPr>
        <w:t>Ницинского сельского поселения</w:t>
      </w:r>
      <w:r w:rsidRPr="00F643B3">
        <w:rPr>
          <w:rFonts w:eastAsiaTheme="minorHAnsi"/>
          <w:bCs/>
          <w:lang w:eastAsia="en-US"/>
        </w:rPr>
        <w:t>, третий экземпляр - для Управления Федеральной службы государственной регистрации, кадастра и картографии по Свердловской области).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При получении проекта договора заявитель или его представитель собственноручно делает запись о получении договора в журнале выдачи договоров приватизации жилых помещений.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45. Результатом административной процедуры является заключение договора о передаче жилого помещения в собственность граждан либо направление письма об отказе в приватизации жилого помещения муниципального жилищного фонда.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47A78" w:rsidRDefault="00047A7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FF0000"/>
          <w:lang w:eastAsia="en-US"/>
        </w:rPr>
      </w:pPr>
    </w:p>
    <w:p w:rsidR="00047A78" w:rsidRDefault="00047A7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F52C63">
        <w:rPr>
          <w:rFonts w:eastAsiaTheme="minorHAnsi"/>
          <w:b/>
          <w:bCs/>
          <w:lang w:eastAsia="en-US"/>
        </w:rPr>
        <w:t>4. ПОРЯДОК</w:t>
      </w:r>
      <w:r w:rsidRPr="00047A78">
        <w:rPr>
          <w:rFonts w:eastAsiaTheme="minorHAnsi"/>
          <w:b/>
          <w:bCs/>
          <w:lang w:eastAsia="en-US"/>
        </w:rPr>
        <w:t xml:space="preserve"> И ФОРМЫ КОНТРОЛЯ</w:t>
      </w:r>
    </w:p>
    <w:p w:rsidR="00D73F38" w:rsidRPr="00047A7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ЗА ИСПОЛНЕНИЕМ МУНИЦИПАЛЬНОЙ УСЛУГИ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46. В целях эффективности, полноты и качества предоставления муниципальной услуги контроль </w:t>
      </w:r>
      <w:r w:rsidR="00047A78" w:rsidRPr="00047A78">
        <w:rPr>
          <w:rFonts w:eastAsiaTheme="minorHAnsi"/>
          <w:bCs/>
          <w:lang w:eastAsia="en-US"/>
        </w:rPr>
        <w:t>по</w:t>
      </w:r>
      <w:r w:rsidRPr="00047A78">
        <w:rPr>
          <w:rFonts w:eastAsiaTheme="minorHAnsi"/>
          <w:bCs/>
          <w:lang w:eastAsia="en-US"/>
        </w:rPr>
        <w:t xml:space="preserve"> предоставлени</w:t>
      </w:r>
      <w:r w:rsidR="00047A78" w:rsidRPr="00047A78">
        <w:rPr>
          <w:rFonts w:eastAsiaTheme="minorHAnsi"/>
          <w:bCs/>
          <w:lang w:eastAsia="en-US"/>
        </w:rPr>
        <w:t>ю</w:t>
      </w:r>
      <w:r w:rsidRPr="00047A78">
        <w:rPr>
          <w:rFonts w:eastAsiaTheme="minorHAnsi"/>
          <w:bCs/>
          <w:lang w:eastAsia="en-US"/>
        </w:rPr>
        <w:t xml:space="preserve"> муниципальной услуги осуществляется главой администрации </w:t>
      </w:r>
      <w:r w:rsidR="007D2B6B" w:rsidRPr="00047A78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47. Задачами осуществления контроля являются: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соблюдение специалистами администрации требований настоящего административного регламента, порядка и сроков осуществления административных процедур (действий);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lastRenderedPageBreak/>
        <w:t>предупреждение и пресечение возможных нарушений прав и законных интересов заявителей;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выявление имеющихся нарушений прав и законных интересов заявителей и устранение таких нарушений;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совершенствование процесса оказания муниципальной услуги.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48. Контроль </w:t>
      </w:r>
      <w:r w:rsidR="00047A78" w:rsidRPr="00047A78">
        <w:rPr>
          <w:rFonts w:eastAsiaTheme="minorHAnsi"/>
          <w:bCs/>
          <w:lang w:eastAsia="en-US"/>
        </w:rPr>
        <w:t>над</w:t>
      </w:r>
      <w:r w:rsidRPr="00047A78">
        <w:rPr>
          <w:rFonts w:eastAsiaTheme="minorHAnsi"/>
          <w:bCs/>
          <w:lang w:eastAsia="en-US"/>
        </w:rPr>
        <w:t xml:space="preserve"> надлежащим выполнением специалистами администрации административных действий в рамках административной процедуры осуществляется главой администрации </w:t>
      </w:r>
      <w:r w:rsidR="00047A78" w:rsidRPr="00047A78">
        <w:rPr>
          <w:rFonts w:eastAsiaTheme="minorHAnsi"/>
          <w:bCs/>
          <w:lang w:eastAsia="en-US"/>
        </w:rPr>
        <w:t>Ницинского сельского поселения.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49. Текущий контроль соблюдения специалистами администрации положений настоящего административного регламента, иных нормативных правовых актов Российской Федерации, нормативных правовых актов Свердловской области и муниципальных правовых актов осуществляется </w:t>
      </w:r>
      <w:r w:rsidR="00047A78" w:rsidRPr="00047A78">
        <w:rPr>
          <w:rFonts w:eastAsiaTheme="minorHAnsi"/>
          <w:bCs/>
          <w:lang w:eastAsia="en-US"/>
        </w:rPr>
        <w:t xml:space="preserve">заместителем главы </w:t>
      </w:r>
      <w:r w:rsidRPr="00047A78">
        <w:rPr>
          <w:rFonts w:eastAsiaTheme="minorHAnsi"/>
          <w:bCs/>
          <w:lang w:eastAsia="en-US"/>
        </w:rPr>
        <w:t>администрации.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Текущий контроль </w:t>
      </w:r>
      <w:r w:rsidR="00047A78" w:rsidRPr="00047A78">
        <w:rPr>
          <w:rFonts w:eastAsiaTheme="minorHAnsi"/>
          <w:bCs/>
          <w:lang w:eastAsia="en-US"/>
        </w:rPr>
        <w:t>над</w:t>
      </w:r>
      <w:r w:rsidRPr="00047A78">
        <w:rPr>
          <w:rFonts w:eastAsiaTheme="minorHAnsi"/>
          <w:bCs/>
          <w:lang w:eastAsia="en-US"/>
        </w:rPr>
        <w:t xml:space="preserve"> соблюдением специалистом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МФЦ, в подчинении которого работает специалист МФЦ.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50. Специалисты администрации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51. 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5. ДОСУДЕБНОЕ (ВНЕСУДЕБНОЕ) ОБЖАЛОВАНИЕ ЗАЯВИТЕЛЕМ</w:t>
      </w:r>
    </w:p>
    <w:p w:rsidR="00D73F38" w:rsidRPr="00047A7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РЕШЕНИЙ И ДЕЙСТВИЙ (БЕЗДЕЙСТВИЯ) ОРГАНА,</w:t>
      </w:r>
      <w:r w:rsidR="00047A78" w:rsidRPr="00047A78">
        <w:rPr>
          <w:rFonts w:eastAsiaTheme="minorHAnsi"/>
          <w:b/>
          <w:bCs/>
          <w:lang w:eastAsia="en-US"/>
        </w:rPr>
        <w:t xml:space="preserve"> </w:t>
      </w:r>
      <w:r w:rsidRPr="00047A78">
        <w:rPr>
          <w:rFonts w:eastAsiaTheme="minorHAnsi"/>
          <w:b/>
          <w:bCs/>
          <w:lang w:eastAsia="en-US"/>
        </w:rPr>
        <w:t>ПРЕДОСТАВЛЯЮЩЕГО МУНИЦИПАЛЬНУЮ УСЛУГУ, ДОЛЖНОСТНОГО ЛИЦА</w:t>
      </w:r>
      <w:r w:rsidR="00047A78" w:rsidRPr="00047A78">
        <w:rPr>
          <w:rFonts w:eastAsiaTheme="minorHAnsi"/>
          <w:b/>
          <w:bCs/>
          <w:lang w:eastAsia="en-US"/>
        </w:rPr>
        <w:t xml:space="preserve"> </w:t>
      </w:r>
      <w:r w:rsidRPr="00047A78">
        <w:rPr>
          <w:rFonts w:eastAsiaTheme="minorHAnsi"/>
          <w:b/>
          <w:bCs/>
          <w:lang w:eastAsia="en-US"/>
        </w:rPr>
        <w:t>ОРГАНА,</w:t>
      </w:r>
      <w:r w:rsidR="00047A78" w:rsidRPr="00047A78">
        <w:rPr>
          <w:rFonts w:eastAsiaTheme="minorHAnsi"/>
          <w:b/>
          <w:bCs/>
          <w:lang w:eastAsia="en-US"/>
        </w:rPr>
        <w:t xml:space="preserve"> </w:t>
      </w:r>
      <w:r w:rsidRPr="00047A78">
        <w:rPr>
          <w:rFonts w:eastAsiaTheme="minorHAnsi"/>
          <w:b/>
          <w:bCs/>
          <w:lang w:eastAsia="en-US"/>
        </w:rPr>
        <w:t>ПРЕДОСТАВЛЯЮЩЕГО МУНИЦИПАЛЬНУЮ УСЛУГУ,</w:t>
      </w:r>
    </w:p>
    <w:p w:rsidR="00D73F38" w:rsidRPr="00047A7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ЛИБО МУНИЦИПАЛЬНОГО СЛУЖАЩЕГО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52. Заявитель имеет право на обжалование действий (бездействия) органа, предоставляющего муниципальную услугу, его должностных лиц и решений</w:t>
      </w:r>
      <w:r w:rsidR="00047A78">
        <w:rPr>
          <w:rFonts w:eastAsiaTheme="minorHAnsi"/>
          <w:bCs/>
          <w:lang w:eastAsia="en-US"/>
        </w:rPr>
        <w:t>,</w:t>
      </w:r>
      <w:r w:rsidRPr="00047A78">
        <w:rPr>
          <w:rFonts w:eastAsiaTheme="minorHAnsi"/>
          <w:bCs/>
          <w:lang w:eastAsia="en-US"/>
        </w:rPr>
        <w:t xml:space="preserve"> принятых в ходе предоставления муниципальной услуги.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Заявитель может обратиться с жалобой</w:t>
      </w:r>
      <w:r w:rsidR="00047A78" w:rsidRPr="00047A78">
        <w:rPr>
          <w:rFonts w:eastAsiaTheme="minorHAnsi"/>
          <w:bCs/>
          <w:lang w:eastAsia="en-US"/>
        </w:rPr>
        <w:t>,</w:t>
      </w:r>
      <w:r w:rsidRPr="00047A78">
        <w:rPr>
          <w:rFonts w:eastAsiaTheme="minorHAnsi"/>
          <w:bCs/>
          <w:lang w:eastAsia="en-US"/>
        </w:rPr>
        <w:t xml:space="preserve"> в том числе в следующих случаях: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45250E">
        <w:rPr>
          <w:rFonts w:eastAsiaTheme="minorHAnsi"/>
          <w:bCs/>
          <w:lang w:eastAsia="en-US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53. Жалоба подается в письменной форме на бумажном носителе, в электронной форме в администрацию </w:t>
      </w:r>
      <w:r w:rsidR="0045250E" w:rsidRPr="0045250E">
        <w:rPr>
          <w:rFonts w:eastAsiaTheme="minorHAnsi"/>
          <w:bCs/>
          <w:lang w:eastAsia="en-US"/>
        </w:rPr>
        <w:t>Ницинского сельского поселения</w:t>
      </w:r>
      <w:r w:rsidRPr="0045250E">
        <w:rPr>
          <w:rFonts w:eastAsiaTheme="minorHAnsi"/>
          <w:bCs/>
          <w:lang w:eastAsia="en-US"/>
        </w:rPr>
        <w:t xml:space="preserve"> на имя главы администрации </w:t>
      </w:r>
      <w:r w:rsidR="007D2B6B" w:rsidRPr="0045250E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55.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5" w:history="1">
        <w:r w:rsidRPr="0045250E">
          <w:rPr>
            <w:rFonts w:eastAsiaTheme="minorHAnsi"/>
            <w:bCs/>
            <w:lang w:eastAsia="en-US"/>
          </w:rPr>
          <w:t>статьи 11.1</w:t>
        </w:r>
      </w:hyperlink>
      <w:r w:rsidRPr="0045250E">
        <w:rPr>
          <w:rFonts w:eastAsiaTheme="minorHAnsi"/>
          <w:bCs/>
          <w:lang w:eastAsia="en-US"/>
        </w:rPr>
        <w:t xml:space="preserve"> и </w:t>
      </w:r>
      <w:hyperlink r:id="rId26" w:history="1">
        <w:r w:rsidRPr="0045250E">
          <w:rPr>
            <w:rFonts w:eastAsiaTheme="minorHAnsi"/>
            <w:bCs/>
            <w:lang w:eastAsia="en-US"/>
          </w:rPr>
          <w:t>статьи 11.2</w:t>
        </w:r>
      </w:hyperlink>
      <w:r w:rsidRPr="0045250E">
        <w:rPr>
          <w:rFonts w:eastAsiaTheme="minorHAnsi"/>
          <w:bCs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56.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45250E">
          <w:rPr>
            <w:rFonts w:eastAsiaTheme="minorHAnsi"/>
            <w:bCs/>
            <w:lang w:eastAsia="en-US"/>
          </w:rPr>
          <w:t>частью 2 статьи 6</w:t>
        </w:r>
      </w:hyperlink>
      <w:r w:rsidRPr="0045250E">
        <w:rPr>
          <w:rFonts w:eastAsiaTheme="minorHAnsi"/>
          <w:bCs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57.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58. Жалоба должна содержать: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45250E">
        <w:rPr>
          <w:rFonts w:eastAsiaTheme="minorHAnsi"/>
          <w:bCs/>
          <w:lang w:eastAsia="en-US"/>
        </w:rPr>
        <w:t>телефона, адрес (адреса)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45250E">
        <w:rPr>
          <w:rFonts w:eastAsiaTheme="minorHAnsi"/>
          <w:bCs/>
          <w:lang w:eastAsia="en-US"/>
        </w:rPr>
        <w:t>электронной почты (при наличии) и почтовый адрес, по которым должен быть направлен ответ заявителю;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59.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(15)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45250E">
        <w:rPr>
          <w:rFonts w:eastAsiaTheme="minorHAnsi"/>
          <w:bCs/>
          <w:lang w:eastAsia="en-US"/>
        </w:rPr>
        <w:lastRenderedPageBreak/>
        <w:t>установленного срока таких исправлений - в течение 5 (пяти) рабочих дней со дня ее регистрации.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6" w:name="Par329"/>
      <w:bookmarkEnd w:id="6"/>
      <w:r w:rsidRPr="0045250E">
        <w:rPr>
          <w:rFonts w:eastAsiaTheme="minorHAnsi"/>
          <w:bCs/>
          <w:lang w:eastAsia="en-US"/>
        </w:rPr>
        <w:t>60. По результатам рассмотрения жалобы орган, предоставляющий муниципальную услугу, принимает одно из следующих решений: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2) отказывает в удовлетворении жалобы.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61. Не позднее дня, следующего за днем принятия решения, указанного в </w:t>
      </w:r>
      <w:hyperlink w:anchor="Par329" w:history="1">
        <w:r w:rsidRPr="0045250E">
          <w:rPr>
            <w:rFonts w:eastAsiaTheme="minorHAnsi"/>
            <w:bCs/>
            <w:lang w:eastAsia="en-US"/>
          </w:rPr>
          <w:t>пункте 60</w:t>
        </w:r>
      </w:hyperlink>
      <w:r w:rsidRPr="0045250E">
        <w:rPr>
          <w:rFonts w:eastAsiaTheme="minorHAnsi"/>
          <w:bCs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62. В случае установления в ходе или по результатам рассмотрения жалобы</w:t>
      </w:r>
      <w:r w:rsidR="0045250E" w:rsidRPr="0045250E">
        <w:rPr>
          <w:rFonts w:eastAsiaTheme="minorHAnsi"/>
          <w:bCs/>
          <w:lang w:eastAsia="en-US"/>
        </w:rPr>
        <w:t>,</w:t>
      </w:r>
      <w:r w:rsidRPr="0045250E">
        <w:rPr>
          <w:rFonts w:eastAsiaTheme="minorHAnsi"/>
          <w:bCs/>
          <w:lang w:eastAsia="en-US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63. Положения Федерального </w:t>
      </w:r>
      <w:hyperlink r:id="rId28" w:history="1">
        <w:r w:rsidRPr="0045250E">
          <w:rPr>
            <w:rFonts w:eastAsiaTheme="minorHAnsi"/>
            <w:bCs/>
            <w:lang w:eastAsia="en-US"/>
          </w:rPr>
          <w:t>закона</w:t>
        </w:r>
      </w:hyperlink>
      <w:r w:rsidRPr="0045250E">
        <w:rPr>
          <w:rFonts w:eastAsiaTheme="minorHAnsi"/>
          <w:bCs/>
          <w:lang w:eastAsia="en-US"/>
        </w:rPr>
        <w:t xml:space="preserve"> от 27.07.2010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9" w:history="1">
        <w:r w:rsidRPr="0045250E">
          <w:rPr>
            <w:rFonts w:eastAsiaTheme="minorHAnsi"/>
            <w:bCs/>
            <w:lang w:eastAsia="en-US"/>
          </w:rPr>
          <w:t>законом</w:t>
        </w:r>
      </w:hyperlink>
      <w:r w:rsidRPr="0045250E">
        <w:rPr>
          <w:rFonts w:eastAsiaTheme="minorHAnsi"/>
          <w:bCs/>
          <w:lang w:eastAsia="en-US"/>
        </w:rPr>
        <w:t xml:space="preserve"> от 2 мая 2006 года </w:t>
      </w:r>
      <w:r w:rsidR="0045250E" w:rsidRPr="0045250E">
        <w:rPr>
          <w:rFonts w:eastAsiaTheme="minorHAnsi"/>
          <w:bCs/>
          <w:lang w:eastAsia="en-US"/>
        </w:rPr>
        <w:t>№</w:t>
      </w:r>
      <w:r w:rsidRPr="0045250E">
        <w:rPr>
          <w:rFonts w:eastAsiaTheme="minorHAnsi"/>
          <w:bCs/>
          <w:lang w:eastAsia="en-US"/>
        </w:rPr>
        <w:t xml:space="preserve"> 59-ФЗ "О порядке рассмотрения обращений граждан Российской Федерации".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Pr="00D73F3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  <w:bookmarkStart w:id="7" w:name="_GoBack"/>
      <w:bookmarkEnd w:id="7"/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45250E" w:rsidRDefault="00D73F38" w:rsidP="00D73F38">
      <w:pPr>
        <w:autoSpaceDE w:val="0"/>
        <w:autoSpaceDN w:val="0"/>
        <w:adjustRightInd w:val="0"/>
        <w:jc w:val="right"/>
        <w:outlineLvl w:val="1"/>
        <w:rPr>
          <w:rFonts w:eastAsiaTheme="minorHAnsi"/>
          <w:b/>
          <w:bCs/>
          <w:lang w:eastAsia="en-US"/>
        </w:rPr>
      </w:pPr>
      <w:r w:rsidRPr="0045250E">
        <w:rPr>
          <w:rFonts w:eastAsiaTheme="minorHAnsi"/>
          <w:b/>
          <w:bCs/>
          <w:lang w:eastAsia="en-US"/>
        </w:rPr>
        <w:lastRenderedPageBreak/>
        <w:t xml:space="preserve">Приложение </w:t>
      </w:r>
      <w:r w:rsidR="0045250E" w:rsidRPr="0045250E">
        <w:rPr>
          <w:rFonts w:eastAsiaTheme="minorHAnsi"/>
          <w:b/>
          <w:bCs/>
          <w:lang w:eastAsia="en-US"/>
        </w:rPr>
        <w:t>№</w:t>
      </w:r>
      <w:r w:rsidRPr="0045250E">
        <w:rPr>
          <w:rFonts w:eastAsiaTheme="minorHAnsi"/>
          <w:b/>
          <w:bCs/>
          <w:lang w:eastAsia="en-US"/>
        </w:rPr>
        <w:t xml:space="preserve"> 1</w:t>
      </w:r>
    </w:p>
    <w:p w:rsidR="00D73F38" w:rsidRPr="0045250E" w:rsidRDefault="00D73F38" w:rsidP="00D73F3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45250E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73F38" w:rsidRPr="0045250E" w:rsidRDefault="00D73F38" w:rsidP="00D73F3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5250E">
        <w:rPr>
          <w:rFonts w:eastAsiaTheme="minorHAnsi"/>
          <w:b/>
          <w:lang w:eastAsia="en-US"/>
        </w:rPr>
        <w:t xml:space="preserve">                                                            Форма заявления</w:t>
      </w:r>
    </w:p>
    <w:p w:rsidR="00D73F38" w:rsidRPr="0045250E" w:rsidRDefault="00D73F38" w:rsidP="00D73F38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В администрацию </w:t>
      </w:r>
      <w:r w:rsidR="0045250E" w:rsidRPr="00FF1AC1">
        <w:rPr>
          <w:rFonts w:eastAsiaTheme="minorHAnsi"/>
          <w:lang w:eastAsia="en-US"/>
        </w:rPr>
        <w:t>Ницинского</w:t>
      </w:r>
    </w:p>
    <w:p w:rsidR="00D73F38" w:rsidRPr="00FF1AC1" w:rsidRDefault="0045250E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сельского поселения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от 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адрес постоянной регистрации (область, город,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улица, дом, квартира</w:t>
      </w:r>
      <w:r w:rsidR="00FF1AC1" w:rsidRPr="00FF1AC1">
        <w:rPr>
          <w:rFonts w:eastAsiaTheme="minorHAnsi"/>
          <w:sz w:val="20"/>
          <w:szCs w:val="20"/>
          <w:lang w:eastAsia="en-US"/>
        </w:rPr>
        <w:t>)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телефон</w:t>
      </w:r>
    </w:p>
    <w:p w:rsidR="00D73F38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AC1" w:rsidRPr="00FF1AC1" w:rsidRDefault="00FF1AC1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AC1" w:rsidRDefault="00FF1AC1" w:rsidP="00FF1AC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8" w:name="Par358"/>
      <w:bookmarkEnd w:id="8"/>
    </w:p>
    <w:p w:rsidR="00D73F38" w:rsidRPr="00FF1AC1" w:rsidRDefault="00D73F38" w:rsidP="00FF1AC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Заявление</w:t>
      </w:r>
    </w:p>
    <w:p w:rsidR="00D73F38" w:rsidRPr="0045250E" w:rsidRDefault="00D73F38" w:rsidP="00D73F38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D73F38" w:rsidRPr="00FF1AC1" w:rsidRDefault="00D73F38" w:rsidP="00FF1AC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На  основании  </w:t>
      </w:r>
      <w:hyperlink r:id="rId30" w:history="1">
        <w:r w:rsidRPr="00FF1AC1">
          <w:rPr>
            <w:rFonts w:eastAsiaTheme="minorHAnsi"/>
            <w:lang w:eastAsia="en-US"/>
          </w:rPr>
          <w:t>Закона</w:t>
        </w:r>
      </w:hyperlink>
      <w:r w:rsidRPr="00FF1AC1">
        <w:rPr>
          <w:rFonts w:eastAsiaTheme="minorHAnsi"/>
          <w:lang w:eastAsia="en-US"/>
        </w:rPr>
        <w:t xml:space="preserve">  Российской Федерации 04 июля 1991 г. N 1541-1 "О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приватизации   жилищного  фонда  в  Российской  Федерации"  прошу  (просим)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передать  мне  (нам)  в  собственность  и  заключить  договор безвозмездной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передачи,  занимаемого мной (нами) жилого помещения по адресу: Свердловская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область, </w:t>
      </w:r>
      <w:r w:rsidR="00FF1AC1">
        <w:rPr>
          <w:rFonts w:eastAsiaTheme="minorHAnsi"/>
          <w:lang w:eastAsia="en-US"/>
        </w:rPr>
        <w:t>Слободо-Туринский район</w:t>
      </w:r>
      <w:r w:rsidRPr="00FF1AC1">
        <w:rPr>
          <w:rFonts w:eastAsiaTheme="minorHAnsi"/>
          <w:lang w:eastAsia="en-US"/>
        </w:rPr>
        <w:t>,___________</w:t>
      </w:r>
      <w:r w:rsidR="00FF1AC1">
        <w:rPr>
          <w:rFonts w:eastAsiaTheme="minorHAnsi"/>
          <w:lang w:eastAsia="en-US"/>
        </w:rPr>
        <w:t>___</w:t>
      </w:r>
      <w:r w:rsidRPr="00FF1AC1">
        <w:rPr>
          <w:rFonts w:eastAsiaTheme="minorHAnsi"/>
          <w:lang w:eastAsia="en-US"/>
        </w:rPr>
        <w:t>________________________________</w:t>
      </w:r>
    </w:p>
    <w:p w:rsidR="00D73F38" w:rsidRPr="0045250E" w:rsidRDefault="00D73F38" w:rsidP="00FF1AC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D73F38" w:rsidRPr="00FF1AC1" w:rsidRDefault="00FF1AC1" w:rsidP="00FF1A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населенный пункт</w:t>
      </w:r>
      <w:r w:rsidRPr="00FF1AC1">
        <w:rPr>
          <w:rFonts w:eastAsiaTheme="minorHAnsi"/>
          <w:lang w:eastAsia="en-US"/>
        </w:rPr>
        <w:t xml:space="preserve">, </w:t>
      </w:r>
      <w:r w:rsidR="00D73F38" w:rsidRPr="00FF1AC1">
        <w:rPr>
          <w:rFonts w:eastAsiaTheme="minorHAnsi"/>
          <w:sz w:val="20"/>
          <w:szCs w:val="20"/>
          <w:lang w:eastAsia="en-US"/>
        </w:rPr>
        <w:t>улица, дом, квартира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договора социального найма _______________________ </w:t>
      </w:r>
      <w:r w:rsidR="00FF1AC1" w:rsidRPr="00FF1AC1">
        <w:rPr>
          <w:rFonts w:eastAsiaTheme="minorHAnsi"/>
          <w:lang w:eastAsia="en-US"/>
        </w:rPr>
        <w:t>№</w:t>
      </w:r>
      <w:r w:rsidRPr="00FF1AC1">
        <w:rPr>
          <w:rFonts w:eastAsiaTheme="minorHAnsi"/>
          <w:lang w:eastAsia="en-US"/>
        </w:rPr>
        <w:t xml:space="preserve"> ____</w:t>
      </w:r>
      <w:r w:rsidR="00FF1AC1" w:rsidRPr="00FF1AC1">
        <w:rPr>
          <w:rFonts w:eastAsiaTheme="minorHAnsi"/>
          <w:lang w:eastAsia="en-US"/>
        </w:rPr>
        <w:t>___</w:t>
      </w:r>
      <w:r w:rsidRPr="00FF1AC1">
        <w:rPr>
          <w:rFonts w:eastAsiaTheme="minorHAnsi"/>
          <w:lang w:eastAsia="en-US"/>
        </w:rPr>
        <w:t>__________________</w:t>
      </w:r>
    </w:p>
    <w:p w:rsidR="00D73F38" w:rsidRPr="00FF1AC1" w:rsidRDefault="00FF1AC1" w:rsidP="00FF1A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lang w:eastAsia="en-US"/>
        </w:rPr>
        <w:t xml:space="preserve">                                             </w:t>
      </w:r>
      <w:r w:rsidR="00D73F38" w:rsidRPr="00FF1AC1">
        <w:rPr>
          <w:rFonts w:eastAsiaTheme="minorHAnsi"/>
          <w:sz w:val="20"/>
          <w:szCs w:val="20"/>
          <w:lang w:eastAsia="en-US"/>
        </w:rPr>
        <w:t xml:space="preserve">дата,             </w:t>
      </w:r>
      <w:r w:rsidRPr="00FF1AC1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="00D73F38" w:rsidRPr="00FF1AC1">
        <w:rPr>
          <w:rFonts w:eastAsiaTheme="minorHAnsi"/>
          <w:sz w:val="20"/>
          <w:szCs w:val="20"/>
          <w:lang w:eastAsia="en-US"/>
        </w:rPr>
        <w:t xml:space="preserve">   номер договора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ордера ______________________________ выданного _______</w:t>
      </w:r>
      <w:r w:rsidR="00FF1AC1" w:rsidRPr="00FF1AC1">
        <w:rPr>
          <w:rFonts w:eastAsiaTheme="minorHAnsi"/>
          <w:lang w:eastAsia="en-US"/>
        </w:rPr>
        <w:t>___</w:t>
      </w:r>
      <w:r w:rsidRPr="00FF1AC1">
        <w:rPr>
          <w:rFonts w:eastAsiaTheme="minorHAnsi"/>
          <w:lang w:eastAsia="en-US"/>
        </w:rPr>
        <w:t>____________________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lang w:eastAsia="en-US"/>
        </w:rPr>
        <w:t xml:space="preserve">           </w:t>
      </w:r>
      <w:r w:rsidR="00FF1AC1">
        <w:rPr>
          <w:rFonts w:eastAsiaTheme="minorHAnsi"/>
          <w:lang w:eastAsia="en-US"/>
        </w:rPr>
        <w:t xml:space="preserve">             </w:t>
      </w:r>
      <w:r w:rsidR="00FF1AC1">
        <w:rPr>
          <w:rFonts w:eastAsiaTheme="minorHAnsi"/>
          <w:sz w:val="20"/>
          <w:szCs w:val="20"/>
          <w:lang w:eastAsia="en-US"/>
        </w:rPr>
        <w:t>д</w:t>
      </w:r>
      <w:r w:rsidRPr="00FF1AC1">
        <w:rPr>
          <w:rFonts w:eastAsiaTheme="minorHAnsi"/>
          <w:sz w:val="20"/>
          <w:szCs w:val="20"/>
          <w:lang w:eastAsia="en-US"/>
        </w:rPr>
        <w:t>ата, номер ордера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а)  единоличным  собственником  квартиры, с согласия всех проживающих в ней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становится: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б)  совместными  собственниками квартиры, с согласия всех проживающих в ней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становятся:</w:t>
      </w:r>
    </w:p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783"/>
        <w:gridCol w:w="1020"/>
      </w:tblGrid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</w:tbl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Данное жилое помещение не является предметом иска в суде. _________________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К заявлению прилагаются: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1276"/>
        <w:gridCol w:w="850"/>
        <w:gridCol w:w="1537"/>
      </w:tblGrid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FF1AC1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№</w:t>
            </w:r>
            <w:r w:rsidR="00D73F38" w:rsidRPr="00FF1AC1">
              <w:rPr>
                <w:rFonts w:eastAsiaTheme="minorHAnsi"/>
                <w:bCs/>
                <w:lang w:eastAsia="en-US"/>
              </w:rPr>
              <w:t xml:space="preserve"> 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Копия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Количество листов</w:t>
            </w: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Заявление о приобретении квартиры в собственность, подписанное всеми совершеннолетними членами семьи нанимателя, а также несовершеннолетними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(в том числе с каждого предыдущего места жительства, если гражданин менял место жительства, начиная с 11 июля 1991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Заявление о согласии на приватизацию жилого помещения лица, которое проживает в приватизируемом помещении, сохраняет на него право в соответствии с нормами жилищного законодательства, но не участвует в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Заявление о согласии на приватизацию жилого помещения лица, которое не проживает в приватизируемом помещении, сохраняет на него право в соответствии с нормами жилищного законодательства, но не участвует в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Копия паспорта или иного документа, удостоверяющего личность гражданина (предоставляется всеми гражданами, проживающими в жилом помещении)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Ордер на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Договор социального найма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Справка, подтверждающая, что ранее право на приватизацию жилья не было использовано (для граждан, изменивших место жительства после 11 июля 1991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 xml:space="preserve">Справка, заверенная подписью должностного лица, ответственного за регистрацию граждан по месту пребывания или по месту жительства, подтверждающую </w:t>
            </w:r>
            <w:r w:rsidRPr="00FF1AC1">
              <w:rPr>
                <w:rFonts w:eastAsiaTheme="minorHAnsi"/>
                <w:bCs/>
                <w:lang w:eastAsia="en-US"/>
              </w:rPr>
              <w:lastRenderedPageBreak/>
              <w:t>место жительство заявителя, и (или) содержащую сведения о совместно проживающих с ним лицах (в том числе с каждого предыдущего места жительства, если гражданин менял место жительства, начиная с 11 июля 1991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При невозможности подтвердить одно из предыдущих мест справкой с места жительства граждане представляют документы из числа следующих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1) справка медицинского учреждения о нахождении на учете, прохождении лечения;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2) справка учреждения социального обслуживания населения о проживании в данном учреждении;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3) справка исправительного учреждения об отбытии срока наказания;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4) решения, приговоры, определения и постановления судов общей юрисдикции;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5) военный билет;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6) письменные пояснения заявителя с приложением при необходимости документов, подтверждающих пребывание заявителя по месту работы, учебы (диплом об окончании учебного заведения, трудовая книжка)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Документ, подтверждающий полномочие лица на сдачу и получение документов в администрации города (доверенность)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Копии документов, подтверждающих родственные или иные отношения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Решения,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попечительстве (в случае отказа несовершеннолетних детей от участия в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 xml:space="preserve">Решения, заключения и разрешения на приватизацию жилых помещений, в которых проживают исключительно </w:t>
            </w:r>
            <w:r w:rsidRPr="00FF1AC1">
              <w:rPr>
                <w:rFonts w:eastAsiaTheme="minorHAnsi"/>
                <w:bCs/>
                <w:lang w:eastAsia="en-US"/>
              </w:rPr>
              <w:lastRenderedPageBreak/>
              <w:t>несовершеннолетние, выдаваемые органами опеки и попечительства в соответствии с законодательством Российской Федерации об опеке и попечительстве (представляются в случае приватизации жилого помещения, в котором проживают исключительно несовершеннолетние дети)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Решения, приговоры, определения и постановления судов общей юрисдикции и арбитражных судов (если право на жилое помещение было оспорено в судебном порядке)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Кадастровый паспорт жилого помещения, выданный организацией осуществляющей кадастровый учет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Справка, выданная уполномоченной организацией, об отсутствии задолженности по оплате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</w:tbl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"__" ____________ 201_ г.            Подписи будущих собственников: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>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  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sz w:val="20"/>
          <w:szCs w:val="20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C14B14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Подписи совершеннолетних членов семьи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отказавшихся от участия в приватизации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          жилого помещения: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Личность заявителя установлена. Паспортные данные проверены.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Заявление принял: ______________________    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</w:t>
      </w:r>
      <w:r w:rsidR="00C14B14" w:rsidRPr="00C14B14">
        <w:rPr>
          <w:rFonts w:eastAsiaTheme="minorHAnsi"/>
          <w:lang w:eastAsia="en-US"/>
        </w:rPr>
        <w:t xml:space="preserve">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   Ф.И.О.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Входящий номер ____________              "__" _______________ 201_ г.</w:t>
      </w:r>
    </w:p>
    <w:p w:rsidR="00D73F38" w:rsidRPr="00C14B14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9B7E33" w:rsidRDefault="00D73F38" w:rsidP="00D73F38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  <w:r w:rsidRPr="009B7E33">
        <w:rPr>
          <w:rFonts w:eastAsiaTheme="minorHAnsi"/>
          <w:b/>
          <w:bCs/>
          <w:lang w:eastAsia="en-US"/>
        </w:rPr>
        <w:lastRenderedPageBreak/>
        <w:t xml:space="preserve">Приложение </w:t>
      </w:r>
      <w:r w:rsidR="004E582D" w:rsidRPr="009B7E33">
        <w:rPr>
          <w:rFonts w:eastAsiaTheme="minorHAnsi"/>
          <w:b/>
          <w:bCs/>
          <w:lang w:eastAsia="en-US"/>
        </w:rPr>
        <w:t>№</w:t>
      </w:r>
      <w:r w:rsidRPr="009B7E33">
        <w:rPr>
          <w:rFonts w:eastAsiaTheme="minorHAnsi"/>
          <w:b/>
          <w:bCs/>
          <w:lang w:eastAsia="en-US"/>
        </w:rPr>
        <w:t xml:space="preserve"> 2</w:t>
      </w:r>
    </w:p>
    <w:p w:rsidR="00D73F38" w:rsidRPr="004E582D" w:rsidRDefault="00D73F38" w:rsidP="00D73F38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4E582D">
        <w:rPr>
          <w:rFonts w:eastAsiaTheme="minorHAnsi"/>
          <w:bCs/>
          <w:lang w:eastAsia="en-US"/>
        </w:rPr>
        <w:t>к Административному регламенту</w:t>
      </w:r>
    </w:p>
    <w:p w:rsidR="00D73F38" w:rsidRPr="004E582D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 xml:space="preserve">                                 Форма заявления</w:t>
      </w: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 xml:space="preserve">В администрацию </w:t>
      </w:r>
      <w:r w:rsidR="004E582D" w:rsidRPr="004E582D">
        <w:rPr>
          <w:rFonts w:eastAsiaTheme="minorHAnsi"/>
          <w:lang w:eastAsia="en-US"/>
        </w:rPr>
        <w:t>Ницинского</w:t>
      </w:r>
    </w:p>
    <w:p w:rsidR="004E582D" w:rsidRPr="004E582D" w:rsidRDefault="004E582D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сельского поселения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от 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адрес регистрации (область, город,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улица, дом, квартира</w:t>
      </w:r>
      <w:r w:rsidR="004E582D" w:rsidRPr="004E582D">
        <w:rPr>
          <w:rFonts w:eastAsiaTheme="minorHAnsi"/>
          <w:sz w:val="20"/>
          <w:szCs w:val="20"/>
          <w:lang w:eastAsia="en-US"/>
        </w:rPr>
        <w:t>)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телефон</w:t>
      </w: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7A0" w:rsidRDefault="00C067A0" w:rsidP="004E58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9" w:name="Par603"/>
      <w:bookmarkEnd w:id="9"/>
    </w:p>
    <w:p w:rsidR="00C067A0" w:rsidRDefault="00C067A0" w:rsidP="004E58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73F38" w:rsidRPr="004E582D" w:rsidRDefault="00D73F38" w:rsidP="004E58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Заявление</w:t>
      </w: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Я, ________________________________________________________________________</w:t>
      </w:r>
    </w:p>
    <w:p w:rsidR="00D73F38" w:rsidRPr="00C067A0" w:rsidRDefault="00D73F38" w:rsidP="004E582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паспорт: серия _____________ номер ______________ выдан _______________</w:t>
      </w:r>
      <w:r w:rsidR="00C067A0">
        <w:rPr>
          <w:rFonts w:eastAsiaTheme="minorHAnsi"/>
          <w:lang w:eastAsia="en-US"/>
        </w:rPr>
        <w:t>___</w:t>
      </w:r>
      <w:r w:rsidRPr="00C067A0">
        <w:rPr>
          <w:rFonts w:eastAsiaTheme="minorHAnsi"/>
          <w:lang w:eastAsia="en-US"/>
        </w:rPr>
        <w:t>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прошу не включать меня в число собственников общей собственности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приватизируемого жилого помещения расположенного по адресу: Свердловская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 xml:space="preserve">область, </w:t>
      </w:r>
      <w:r w:rsidR="004E582D" w:rsidRPr="00C067A0">
        <w:rPr>
          <w:rFonts w:eastAsiaTheme="minorHAnsi"/>
          <w:lang w:eastAsia="en-US"/>
        </w:rPr>
        <w:t>Слободо-Туринский район</w:t>
      </w:r>
      <w:r w:rsidRPr="00C067A0">
        <w:rPr>
          <w:rFonts w:eastAsiaTheme="minorHAnsi"/>
          <w:lang w:eastAsia="en-US"/>
        </w:rPr>
        <w:t>,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C067A0" w:rsidRDefault="00C067A0" w:rsidP="00C067A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sz w:val="20"/>
          <w:szCs w:val="20"/>
          <w:lang w:eastAsia="en-US"/>
        </w:rPr>
        <w:t>населенный пункт,</w:t>
      </w:r>
      <w:r w:rsidR="00D73F38" w:rsidRPr="00C067A0">
        <w:rPr>
          <w:rFonts w:eastAsiaTheme="minorHAnsi"/>
          <w:sz w:val="20"/>
          <w:szCs w:val="20"/>
          <w:lang w:eastAsia="en-US"/>
        </w:rPr>
        <w:t xml:space="preserve"> улица, дом, квартира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"__" ____________ 201_ г.  ________________________</w:t>
      </w:r>
      <w:r w:rsidR="00C067A0" w:rsidRPr="00C067A0">
        <w:rPr>
          <w:rFonts w:eastAsiaTheme="minorHAnsi"/>
          <w:lang w:eastAsia="en-US"/>
        </w:rPr>
        <w:t>____</w:t>
      </w:r>
      <w:r w:rsidRPr="00C067A0">
        <w:rPr>
          <w:rFonts w:eastAsiaTheme="minorHAnsi"/>
          <w:lang w:eastAsia="en-US"/>
        </w:rPr>
        <w:t>________________________</w:t>
      </w:r>
    </w:p>
    <w:p w:rsidR="00D73F38" w:rsidRPr="00C067A0" w:rsidRDefault="00D73F38" w:rsidP="00C067A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sz w:val="20"/>
          <w:szCs w:val="20"/>
          <w:lang w:eastAsia="en-US"/>
        </w:rPr>
        <w:t>Подпись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Личность заявителя установлена. Паспортные данные проверены.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Заявление принял: _______________</w:t>
      </w:r>
      <w:r w:rsidR="00C067A0" w:rsidRPr="00C067A0">
        <w:rPr>
          <w:rFonts w:eastAsiaTheme="minorHAnsi"/>
          <w:lang w:eastAsia="en-US"/>
        </w:rPr>
        <w:t xml:space="preserve"> </w:t>
      </w:r>
      <w:r w:rsidRPr="00C067A0">
        <w:rPr>
          <w:rFonts w:eastAsiaTheme="minorHAnsi"/>
          <w:lang w:eastAsia="en-US"/>
        </w:rPr>
        <w:t xml:space="preserve"> ______________ </w:t>
      </w:r>
      <w:r w:rsidR="00C067A0" w:rsidRPr="00C067A0">
        <w:rPr>
          <w:rFonts w:eastAsiaTheme="minorHAnsi"/>
          <w:lang w:eastAsia="en-US"/>
        </w:rPr>
        <w:t xml:space="preserve"> </w:t>
      </w:r>
      <w:r w:rsidRPr="00C067A0">
        <w:rPr>
          <w:rFonts w:eastAsiaTheme="minorHAnsi"/>
          <w:lang w:eastAsia="en-US"/>
        </w:rPr>
        <w:t>____</w:t>
      </w:r>
      <w:r w:rsidR="00C067A0" w:rsidRPr="00C067A0">
        <w:rPr>
          <w:rFonts w:eastAsiaTheme="minorHAnsi"/>
          <w:lang w:eastAsia="en-US"/>
        </w:rPr>
        <w:t>____</w:t>
      </w:r>
      <w:r w:rsidRPr="00C067A0">
        <w:rPr>
          <w:rFonts w:eastAsiaTheme="minorHAnsi"/>
          <w:lang w:eastAsia="en-US"/>
        </w:rPr>
        <w:t>____________________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lang w:eastAsia="en-US"/>
        </w:rPr>
        <w:t xml:space="preserve">                        </w:t>
      </w:r>
      <w:r w:rsidR="00C067A0" w:rsidRPr="00C067A0">
        <w:rPr>
          <w:rFonts w:eastAsiaTheme="minorHAnsi"/>
          <w:lang w:eastAsia="en-US"/>
        </w:rPr>
        <w:t xml:space="preserve">                    </w:t>
      </w:r>
      <w:r w:rsidRPr="00C067A0">
        <w:rPr>
          <w:rFonts w:eastAsiaTheme="minorHAnsi"/>
          <w:sz w:val="20"/>
          <w:szCs w:val="20"/>
          <w:lang w:eastAsia="en-US"/>
        </w:rPr>
        <w:t xml:space="preserve">Дата          </w:t>
      </w:r>
      <w:r w:rsidR="00C067A0" w:rsidRPr="00C067A0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C067A0">
        <w:rPr>
          <w:rFonts w:eastAsiaTheme="minorHAnsi"/>
          <w:sz w:val="20"/>
          <w:szCs w:val="20"/>
          <w:lang w:eastAsia="en-US"/>
        </w:rPr>
        <w:t xml:space="preserve"> Подпись     </w:t>
      </w:r>
      <w:r w:rsidR="00C067A0" w:rsidRPr="00C067A0">
        <w:rPr>
          <w:rFonts w:eastAsiaTheme="minorHAnsi"/>
          <w:sz w:val="20"/>
          <w:szCs w:val="20"/>
          <w:lang w:eastAsia="en-US"/>
        </w:rPr>
        <w:t xml:space="preserve">               </w:t>
      </w:r>
      <w:r w:rsidRPr="00C067A0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4E582D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Pr="00D73F38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lastRenderedPageBreak/>
        <w:t xml:space="preserve">Приложение </w:t>
      </w:r>
      <w:r w:rsidR="00C067A0" w:rsidRPr="00C067A0">
        <w:rPr>
          <w:rFonts w:eastAsiaTheme="minorHAnsi"/>
          <w:bCs/>
          <w:lang w:eastAsia="en-US"/>
        </w:rPr>
        <w:t>№</w:t>
      </w:r>
      <w:r w:rsidRPr="00C067A0">
        <w:rPr>
          <w:rFonts w:eastAsiaTheme="minorHAnsi"/>
          <w:bCs/>
          <w:lang w:eastAsia="en-US"/>
        </w:rPr>
        <w:t xml:space="preserve"> 3</w:t>
      </w:r>
    </w:p>
    <w:p w:rsidR="00D73F38" w:rsidRPr="00C067A0" w:rsidRDefault="00D73F38" w:rsidP="00D73F38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t>к Административному регламенту</w:t>
      </w:r>
    </w:p>
    <w:p w:rsidR="00D73F38" w:rsidRPr="00C067A0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bookmarkStart w:id="10" w:name="Par631"/>
      <w:bookmarkEnd w:id="10"/>
      <w:r w:rsidRPr="00C067A0">
        <w:rPr>
          <w:rFonts w:eastAsiaTheme="minorHAnsi"/>
          <w:bCs/>
          <w:lang w:eastAsia="en-US"/>
        </w:rPr>
        <w:t>БЛОК-СХЕМА</w:t>
      </w:r>
    </w:p>
    <w:p w:rsidR="00D73F38" w:rsidRPr="00C067A0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t>ОСУЩЕСТВЛЕНИЯ АДМИНИСТРАТИВНЫХ ПРОЦЕДУР ПРЕДОСТАВЛЕНИЯ</w:t>
      </w:r>
    </w:p>
    <w:p w:rsidR="00D73F38" w:rsidRPr="00C067A0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t>МУНИЦИПАЛЬНОЙ УСЛУГИ ПРИВАТИЗАЦИЯ ЖИЛЫХ ПОМЕЩЕНИЙ</w:t>
      </w:r>
    </w:p>
    <w:p w:rsidR="00D73F38" w:rsidRPr="009232AA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9232AA">
        <w:rPr>
          <w:rFonts w:eastAsiaTheme="minorHAnsi"/>
          <w:bCs/>
          <w:lang w:eastAsia="en-US"/>
        </w:rPr>
        <w:t>МУНИЦИПАЛЬНОГО ЖИЛИЩНОГО ФОНДА</w:t>
      </w:r>
    </w:p>
    <w:p w:rsidR="00D73F38" w:rsidRPr="009232AA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067A0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rect id="_x0000_s1027" style="position:absolute;margin-left:64.95pt;margin-top:1.9pt;width:313.5pt;height:41.5pt;z-index:251659264">
            <v:textbox>
              <w:txbxContent>
                <w:p w:rsidR="001E374D" w:rsidRPr="009232AA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Поступление заявления и документов, в том числе в электронном виде</w:t>
                  </w:r>
                </w:p>
              </w:txbxContent>
            </v:textbox>
          </v:rect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067A0" w:rsidRPr="009232AA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067A0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4.95pt;margin-top:2pt;width:0;height:32.5pt;z-index:251663360" o:connectortype="straight">
            <v:stroke endarrow="block"/>
          </v:shape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rect id="_x0000_s1030" style="position:absolute;margin-left:367.95pt;margin-top:8.9pt;width:87.5pt;height:51pt;z-index:251662336">
            <v:textbox>
              <w:txbxContent>
                <w:p w:rsidR="001E374D" w:rsidRPr="009232AA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Theme="minorHAnsi"/>
          <w:b/>
          <w:bCs/>
          <w:noProof/>
        </w:rPr>
        <w:pict>
          <v:rect id="_x0000_s1029" style="position:absolute;margin-left:-4.55pt;margin-top:6.9pt;width:99.5pt;height:51pt;z-index:251661312">
            <v:textbox>
              <w:txbxContent>
                <w:p w:rsidR="001E374D" w:rsidRPr="001E374D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Отказ в приеме заявления и</w:t>
                  </w:r>
                  <w:r w:rsidRPr="001E374D">
                    <w:rPr>
                      <w:rFonts w:eastAsiaTheme="minorHAnsi"/>
                      <w:b/>
                      <w:color w:val="FF0000"/>
                      <w:lang w:eastAsia="en-US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rFonts w:eastAsiaTheme="minorHAnsi"/>
          <w:b/>
          <w:bCs/>
          <w:noProof/>
        </w:rPr>
        <w:pict>
          <v:rect id="_x0000_s1028" style="position:absolute;margin-left:147.45pt;margin-top:6.9pt;width:157pt;height:53pt;z-index:251660288">
            <v:textbox>
              <w:txbxContent>
                <w:p w:rsidR="001E374D" w:rsidRPr="009232AA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Имеются основания  для отказа в приеме заявления и документов</w:t>
                  </w:r>
                </w:p>
              </w:txbxContent>
            </v:textbox>
          </v:rect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232AA">
        <w:rPr>
          <w:rFonts w:eastAsiaTheme="minorHAnsi"/>
          <w:b/>
          <w:bCs/>
          <w:lang w:eastAsia="en-US"/>
        </w:rPr>
        <w:t xml:space="preserve">                                      ДА                                                                НЕТ</w:t>
      </w:r>
    </w:p>
    <w:p w:rsidR="001E374D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33" type="#_x0000_t32" style="position:absolute;margin-left:304.45pt;margin-top:3.35pt;width:63.5pt;height:0;z-index:251665408" o:connectortype="straight">
            <v:stroke endarrow="block"/>
          </v:shape>
        </w:pict>
      </w:r>
      <w:r>
        <w:rPr>
          <w:rFonts w:eastAsiaTheme="minorHAnsi"/>
          <w:b/>
          <w:bCs/>
          <w:noProof/>
        </w:rPr>
        <w:pict>
          <v:shape id="_x0000_s1032" type="#_x0000_t32" style="position:absolute;margin-left:94.95pt;margin-top:3.35pt;width:52.5pt;height:0;flip:x;z-index:251664384" o:connectortype="straight">
            <v:stroke endarrow="block"/>
          </v:shape>
        </w:pict>
      </w:r>
      <w:r w:rsidR="001E374D" w:rsidRPr="009232AA">
        <w:rPr>
          <w:rFonts w:eastAsiaTheme="minorHAnsi"/>
          <w:b/>
          <w:bCs/>
          <w:lang w:eastAsia="en-US"/>
        </w:rPr>
        <w:t xml:space="preserve">                                    </w: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36" type="#_x0000_t32" style="position:absolute;margin-left:414.45pt;margin-top:4.7pt;width:0;height:36.5pt;z-index:251668480" o:connectortype="straight">
            <v:stroke endarrow="block"/>
          </v:shape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rect id="_x0000_s1035" style="position:absolute;margin-left:237.95pt;margin-top:-.2pt;width:221pt;height:49.5pt;z-index:251667456">
            <v:textbox>
              <w:txbxContent>
                <w:p w:rsidR="005D6EBA" w:rsidRPr="009232AA" w:rsidRDefault="005D6EBA" w:rsidP="005D6EB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Рассмотрение и проверка документов и содержащихся в них сведений</w:t>
                  </w:r>
                </w:p>
              </w:txbxContent>
            </v:textbox>
          </v:rect>
        </w:pict>
      </w:r>
      <w:r w:rsidR="005D6EBA" w:rsidRPr="009232AA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Межведомственные запросы</w:t>
      </w:r>
      <w:r>
        <w:rPr>
          <w:rFonts w:eastAsiaTheme="minorHAnsi"/>
          <w:b/>
          <w:bCs/>
          <w:noProof/>
        </w:rPr>
        <w:pict>
          <v:rect id="_x0000_s1034" style="position:absolute;margin-left:-4.55pt;margin-top:-.2pt;width:175pt;height:49.5pt;z-index:251666432;mso-position-horizontal-relative:text;mso-position-vertical-relative:text">
            <v:textbox>
              <w:txbxContent>
                <w:p w:rsidR="005D6EBA" w:rsidRDefault="005D6EBA" w:rsidP="005D6EBA">
                  <w:pPr>
                    <w:jc w:val="center"/>
                    <w:rPr>
                      <w:rFonts w:eastAsiaTheme="minorHAnsi"/>
                      <w:b/>
                      <w:color w:val="FF0000"/>
                      <w:lang w:eastAsia="en-US"/>
                    </w:rPr>
                  </w:pPr>
                </w:p>
                <w:p w:rsidR="005D6EBA" w:rsidRPr="009232AA" w:rsidRDefault="005D6EBA" w:rsidP="005D6EB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Межведомственные запросы</w:t>
                  </w:r>
                </w:p>
              </w:txbxContent>
            </v:textbox>
          </v:rect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37" type="#_x0000_t32" style="position:absolute;margin-left:170.45pt;margin-top:2.2pt;width:67.5pt;height:0;z-index:251669504" o:connectortype="straight">
            <v:stroke startarrow="block" endarrow="block"/>
          </v:shape>
        </w:pict>
      </w:r>
    </w:p>
    <w:p w:rsidR="001E374D" w:rsidRPr="009232AA" w:rsidRDefault="00F74F1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41" type="#_x0000_t32" style="position:absolute;margin-left:334.95pt;margin-top:10.4pt;width:0;height:11.5pt;z-index:251673600" o:connectortype="straight"/>
        </w:pict>
      </w:r>
    </w:p>
    <w:p w:rsidR="005D6EBA" w:rsidRPr="009232AA" w:rsidRDefault="00F74F1D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3" type="#_x0000_t32" style="position:absolute;left:0;text-align:left;margin-left:226.95pt;margin-top:8.1pt;width:0;height:23.5pt;z-index:251675648" o:connectortype="straight">
            <v:stroke endarrow="block"/>
          </v:shape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2" type="#_x0000_t32" style="position:absolute;left:0;text-align:left;margin-left:226.95pt;margin-top:8.1pt;width:108pt;height:0;flip:x;z-index:251674624" o:connectortype="straight"/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F74F1D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38" style="position:absolute;left:0;text-align:left;margin-left:-1.55pt;margin-top:8.95pt;width:116.5pt;height:88.5pt;z-index:251670528">
            <v:textbox>
              <w:txbxContent>
                <w:p w:rsidR="005D6EBA" w:rsidRPr="009232AA" w:rsidRDefault="005D6EBA" w:rsidP="00755AA4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Подготовка письма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39" style="position:absolute;left:0;text-align:left;margin-left:160.45pt;margin-top:8.95pt;width:138pt;height:88.5pt;z-index:251671552">
            <v:textbox>
              <w:txbxContent>
                <w:p w:rsidR="005D6EBA" w:rsidRPr="009232AA" w:rsidRDefault="005D6EBA" w:rsidP="00755AA4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Имеются основания для отказа в приеме заявления и документов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40" style="position:absolute;left:0;text-align:left;margin-left:360.45pt;margin-top:6.45pt;width:107pt;height:91pt;z-index:251672576">
            <v:textbox>
              <w:txbxContent>
                <w:p w:rsidR="005D6EBA" w:rsidRPr="009232AA" w:rsidRDefault="005D6EBA" w:rsidP="00755AA4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Подготовка договора  о передаче жилого помещения  в собственность граждан</w:t>
                  </w:r>
                </w:p>
              </w:txbxContent>
            </v:textbox>
          </v:rect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B67CB4" w:rsidP="00D73F3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232AA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  </w:t>
      </w:r>
      <w:r w:rsidRPr="009232AA">
        <w:rPr>
          <w:rFonts w:eastAsiaTheme="minorHAnsi"/>
          <w:b/>
          <w:lang w:eastAsia="en-US"/>
        </w:rPr>
        <w:t>ДА                                                         НЕТ</w:t>
      </w:r>
    </w:p>
    <w:p w:rsidR="005D6EBA" w:rsidRPr="009232AA" w:rsidRDefault="00F74F1D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4" type="#_x0000_t32" style="position:absolute;left:0;text-align:left;margin-left:114.95pt;margin-top:3.65pt;width:45.5pt;height:.05pt;flip:x;z-index:251676672" o:connectortype="straight">
            <v:stroke endarrow="block"/>
          </v:shape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5" type="#_x0000_t32" style="position:absolute;left:0;text-align:left;margin-left:298.45pt;margin-top:.65pt;width:62pt;height:0;z-index:251677696" o:connectortype="straight">
            <v:stroke endarrow="block"/>
          </v:shape>
        </w:pict>
      </w:r>
    </w:p>
    <w:p w:rsidR="005D6EBA" w:rsidRPr="009232AA" w:rsidRDefault="00B67CB4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9232AA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    </w: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F74F1D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9" type="#_x0000_t32" style="position:absolute;left:0;text-align:left;margin-left:414.45pt;margin-top:4.35pt;width:0;height:41pt;z-index:251681792" o:connectortype="straight">
            <v:stroke endarrow="block"/>
          </v:shape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8" type="#_x0000_t32" style="position:absolute;left:0;text-align:left;margin-left:52.45pt;margin-top:4.35pt;width:0;height:41pt;z-index:251680768" o:connectortype="straight">
            <v:stroke endarrow="block"/>
          </v:shape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F74F1D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46" style="position:absolute;left:0;text-align:left;margin-left:-1.55pt;margin-top:.05pt;width:116.5pt;height:99pt;z-index:251678720">
            <v:textbox>
              <w:txbxContent>
                <w:p w:rsidR="009232AA" w:rsidRPr="009232AA" w:rsidRDefault="009232AA" w:rsidP="009232A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Направление (вручение) письма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47" style="position:absolute;left:0;text-align:left;margin-left:334.95pt;margin-top:.05pt;width:136pt;height:103.5pt;z-index:251679744">
            <v:textbox>
              <w:txbxContent>
                <w:p w:rsidR="009232AA" w:rsidRPr="009232AA" w:rsidRDefault="009232AA" w:rsidP="009232A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Направление (вручение) договора о передаче   жилого помещения     в собственность граждан</w:t>
                  </w:r>
                </w:p>
              </w:txbxContent>
            </v:textbox>
          </v:rect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sectPr w:rsidR="009232AA" w:rsidRPr="009232AA" w:rsidSect="00057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E1"/>
    <w:rsid w:val="00003DE1"/>
    <w:rsid w:val="00047A78"/>
    <w:rsid w:val="000526E1"/>
    <w:rsid w:val="00057328"/>
    <w:rsid w:val="000B4911"/>
    <w:rsid w:val="001E374D"/>
    <w:rsid w:val="001F56A4"/>
    <w:rsid w:val="002B5C11"/>
    <w:rsid w:val="002B5D67"/>
    <w:rsid w:val="00342A15"/>
    <w:rsid w:val="00382715"/>
    <w:rsid w:val="00447920"/>
    <w:rsid w:val="0045250E"/>
    <w:rsid w:val="004E582D"/>
    <w:rsid w:val="00550D3A"/>
    <w:rsid w:val="00562F65"/>
    <w:rsid w:val="005D6EBA"/>
    <w:rsid w:val="00683AEB"/>
    <w:rsid w:val="006B4C9B"/>
    <w:rsid w:val="00701773"/>
    <w:rsid w:val="00733228"/>
    <w:rsid w:val="00755AA4"/>
    <w:rsid w:val="00777824"/>
    <w:rsid w:val="007D2B6B"/>
    <w:rsid w:val="00851256"/>
    <w:rsid w:val="00884646"/>
    <w:rsid w:val="00887DC0"/>
    <w:rsid w:val="0089538C"/>
    <w:rsid w:val="009049F8"/>
    <w:rsid w:val="009232AA"/>
    <w:rsid w:val="00942F0D"/>
    <w:rsid w:val="009601B3"/>
    <w:rsid w:val="009B7E33"/>
    <w:rsid w:val="009E3566"/>
    <w:rsid w:val="00AA7DAC"/>
    <w:rsid w:val="00AB35BB"/>
    <w:rsid w:val="00AB41C5"/>
    <w:rsid w:val="00B04508"/>
    <w:rsid w:val="00B67CB4"/>
    <w:rsid w:val="00B93D6F"/>
    <w:rsid w:val="00C067A0"/>
    <w:rsid w:val="00C14B14"/>
    <w:rsid w:val="00C16237"/>
    <w:rsid w:val="00D017AF"/>
    <w:rsid w:val="00D73F38"/>
    <w:rsid w:val="00DB7DD7"/>
    <w:rsid w:val="00DC6BFC"/>
    <w:rsid w:val="00F26552"/>
    <w:rsid w:val="00F52C63"/>
    <w:rsid w:val="00F643B3"/>
    <w:rsid w:val="00FC4FDB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_x0000_s1031"/>
        <o:r id="V:Rule14" type="connector" idref="#_x0000_s1044"/>
        <o:r id="V:Rule15" type="connector" idref="#_x0000_s1033"/>
        <o:r id="V:Rule16" type="connector" idref="#_x0000_s1032"/>
        <o:r id="V:Rule17" type="connector" idref="#_x0000_s1037"/>
        <o:r id="V:Rule18" type="connector" idref="#_x0000_s1045"/>
        <o:r id="V:Rule19" type="connector" idref="#_x0000_s1048"/>
        <o:r id="V:Rule20" type="connector" idref="#_x0000_s1041"/>
        <o:r id="V:Rule21" type="connector" idref="#_x0000_s1036"/>
        <o:r id="V:Rule22" type="connector" idref="#_x0000_s1043"/>
        <o:r id="V:Rule23" type="connector" idref="#_x0000_s1042"/>
        <o:r id="V:Rule24" type="connector" idref="#_x0000_s1049"/>
      </o:rules>
    </o:shapelayout>
  </w:shapeDefaults>
  <w:decimalSymbol w:val=","/>
  <w:listSeparator w:val=";"/>
  <w15:docId w15:val="{418DE75B-743B-4CF1-8A76-9D86494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045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customStyle="1" w:styleId="ConsPlusNormal">
    <w:name w:val="ConsPlusNormal"/>
    <w:link w:val="ConsPlusNormal0"/>
    <w:rsid w:val="00003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003DE1"/>
    <w:pPr>
      <w:ind w:left="1080" w:hanging="1080"/>
    </w:pPr>
    <w:rPr>
      <w:noProof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3DE1"/>
    <w:rPr>
      <w:rFonts w:ascii="Times New Roman" w:eastAsia="Times New Roman" w:hAnsi="Times New Roman" w:cs="Times New Roman"/>
      <w:noProof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03DE1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03DE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3DE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unhideWhenUsed/>
    <w:rsid w:val="00F26552"/>
    <w:rPr>
      <w:color w:val="0000FF" w:themeColor="hyperlink"/>
      <w:u w:val="single"/>
    </w:rPr>
  </w:style>
  <w:style w:type="table" w:styleId="af9">
    <w:name w:val="Table Grid"/>
    <w:basedOn w:val="a1"/>
    <w:uiPriority w:val="59"/>
    <w:rsid w:val="00C06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FCF9BF9C11362265ED437C71F288F7160E0E24D3328F1E7FB0F8BFA461A1520D11F963A244160610B99t8vFE" TargetMode="External"/><Relationship Id="rId13" Type="http://schemas.openxmlformats.org/officeDocument/2006/relationships/hyperlink" Target="consultantplus://offline/ref=6CAFCF9BF9C113622640D921AB41228C7A3FE8E04C3C7AA8B7FD58D4AA404F5560D748tDvDE" TargetMode="External"/><Relationship Id="rId18" Type="http://schemas.openxmlformats.org/officeDocument/2006/relationships/hyperlink" Target="consultantplus://offline/ref=6CAFCF9BF9C113622640D921AB41228F7938EBE3473C7AA8B7FD58D4AA404F5560D7t4v9E" TargetMode="External"/><Relationship Id="rId26" Type="http://schemas.openxmlformats.org/officeDocument/2006/relationships/hyperlink" Target="consultantplus://offline/ref=6CAFCF9BF9C113622640D921AB41228C7A3FE8E04C3C7AA8B7FD58D4AA404F5560D74AD5t7v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AFCF9BF9C113622640D921AB41228C7A3FE8E04C3C7AA8B7FD58D4AA404F5560D74AD57E2949t6v4E" TargetMode="External"/><Relationship Id="rId7" Type="http://schemas.openxmlformats.org/officeDocument/2006/relationships/hyperlink" Target="consultantplus://offline/ref=6CAFCF9BF9C113622640D921AB41228C7B3AE5E6453C7AA8B7FD58D4tAvAE" TargetMode="External"/><Relationship Id="rId12" Type="http://schemas.openxmlformats.org/officeDocument/2006/relationships/hyperlink" Target="consultantplus://offline/ref=6CAFCF9BF9C113622640D921AB41228F7236EEE64C3C7AA8B7FD58D4AA404F5560D74AD57E2943t6v6E" TargetMode="External"/><Relationship Id="rId17" Type="http://schemas.openxmlformats.org/officeDocument/2006/relationships/hyperlink" Target="consultantplus://offline/ref=6CAFCF9BF9C113622640D921AB41228C7B3AE5E6453C7AA8B7FD58D4tAvAE" TargetMode="External"/><Relationship Id="rId25" Type="http://schemas.openxmlformats.org/officeDocument/2006/relationships/hyperlink" Target="consultantplus://offline/ref=6CAFCF9BF9C113622640D921AB41228C7A3FE8E04C3C7AA8B7FD58D4AA404F5560D742tDv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AFCF9BF9C113622640D921AB41228C7A3EE4EA473C7AA8B7FD58D4tAvAE" TargetMode="External"/><Relationship Id="rId20" Type="http://schemas.openxmlformats.org/officeDocument/2006/relationships/hyperlink" Target="consultantplus://offline/ref=6CAFCF9BF9C113622640D921AB41228D7B3FEDE8126B78F9E2F3t5vDE" TargetMode="External"/><Relationship Id="rId29" Type="http://schemas.openxmlformats.org/officeDocument/2006/relationships/hyperlink" Target="consultantplus://offline/ref=6CAFCF9BF9C113622640D921AB41228F7236EEE64C3C7AA8B7FD58D4tAv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AFCF9BF9C113622640D921AB41228C7A3FE8E04C3C7AA8B7FD58D4AA404F5560D74AD57E2949t6v4E" TargetMode="External"/><Relationship Id="rId11" Type="http://schemas.openxmlformats.org/officeDocument/2006/relationships/hyperlink" Target="http://www.nicinskoe.ru" TargetMode="External"/><Relationship Id="rId24" Type="http://schemas.openxmlformats.org/officeDocument/2006/relationships/hyperlink" Target="consultantplus://offline/ref=6CAFCF9BF9C113622640D921AB41228C7A3FE8E04C3C7AA8B7FD58D4AA404F5560D74FtDv6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CAFCF9BF9C113622640D921AB41228C7B3AE8E6433C7AA8B7FD58D4tAvAE" TargetMode="External"/><Relationship Id="rId23" Type="http://schemas.openxmlformats.org/officeDocument/2006/relationships/hyperlink" Target="consultantplus://offline/ref=6CAFCF9BF9C113622640D921AB41228F7D3BEAE04D3C7AA8B7FD58D4AA404F5560D74AD57E2E40t6v3E" TargetMode="External"/><Relationship Id="rId28" Type="http://schemas.openxmlformats.org/officeDocument/2006/relationships/hyperlink" Target="consultantplus://offline/ref=6CAFCF9BF9C113622640D921AB41228C7A3FE8E04C3C7AA8B7FD58D4tAvAE" TargetMode="External"/><Relationship Id="rId10" Type="http://schemas.openxmlformats.org/officeDocument/2006/relationships/hyperlink" Target="consultantplus://offline/ref=6CAFCF9BF9C113622640D921AB41228C7B3AE8E6433C7AA8B7FD58D4AA404F5560D74FD3t7vBE" TargetMode="External"/><Relationship Id="rId19" Type="http://schemas.openxmlformats.org/officeDocument/2006/relationships/hyperlink" Target="consultantplus://offline/ref=6CAFCF9BF9C113622640D921AB41228C7B3DECEB413C7AA8B7FD58D4tAvA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FCF9BF9C11362265ED437C71F288F7160E0E24C322BF3E5FB0F8BFA461A15t2v0E" TargetMode="External"/><Relationship Id="rId14" Type="http://schemas.openxmlformats.org/officeDocument/2006/relationships/hyperlink" Target="consultantplus://offline/ref=6CAFCF9BF9C113622640D921AB41228C7239E8E8126B78F9E2F3t5vDE" TargetMode="External"/><Relationship Id="rId22" Type="http://schemas.openxmlformats.org/officeDocument/2006/relationships/hyperlink" Target="consultantplus://offline/ref=6CAFCF9BF9C113622640D921AB41228F7D3BEAE04D3C7AA8B7FD58D4AA404F5560D74DD6t7vAE" TargetMode="External"/><Relationship Id="rId27" Type="http://schemas.openxmlformats.org/officeDocument/2006/relationships/hyperlink" Target="consultantplus://offline/ref=6CAFCF9BF9C113622640D921AB41228C7B3DEAEA413C7AA8B7FD58D4AA404F5560D74AD57F2141t6v6E" TargetMode="External"/><Relationship Id="rId30" Type="http://schemas.openxmlformats.org/officeDocument/2006/relationships/hyperlink" Target="consultantplus://offline/ref=6CAFCF9BF9C113622640D921AB41228F7938EBE3473C7AA8B7FD58D4tA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8367-6A60-40A7-B166-A9E44BB4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2</cp:revision>
  <dcterms:created xsi:type="dcterms:W3CDTF">2017-05-15T11:12:00Z</dcterms:created>
  <dcterms:modified xsi:type="dcterms:W3CDTF">2017-05-15T11:12:00Z</dcterms:modified>
</cp:coreProperties>
</file>