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4A" w:rsidRDefault="00EA104A" w:rsidP="00EA1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7757B" w:rsidRPr="00D551AF" w:rsidRDefault="00F7757B" w:rsidP="00F7757B">
      <w:pPr>
        <w:pStyle w:val="ab"/>
        <w:ind w:left="0" w:firstLine="851"/>
        <w:jc w:val="center"/>
        <w:rPr>
          <w:sz w:val="28"/>
          <w:szCs w:val="28"/>
        </w:rPr>
      </w:pPr>
      <w:r w:rsidRPr="00D551AF">
        <w:rPr>
          <w:sz w:val="28"/>
          <w:szCs w:val="28"/>
        </w:rPr>
        <w:drawing>
          <wp:inline distT="0" distB="0" distL="0" distR="0" wp14:anchorId="4F0503D0" wp14:editId="0E7017D6">
            <wp:extent cx="609600" cy="75247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7B" w:rsidRPr="00D551AF" w:rsidRDefault="00F7757B" w:rsidP="00F7757B">
      <w:pPr>
        <w:ind w:firstLine="851"/>
        <w:jc w:val="center"/>
        <w:rPr>
          <w:b/>
          <w:sz w:val="28"/>
          <w:szCs w:val="28"/>
        </w:rPr>
      </w:pPr>
      <w:r w:rsidRPr="00D551AF">
        <w:rPr>
          <w:b/>
          <w:sz w:val="28"/>
          <w:szCs w:val="28"/>
        </w:rPr>
        <w:t xml:space="preserve">АДМИНИСТРАЦИИ  </w:t>
      </w:r>
    </w:p>
    <w:p w:rsidR="00F7757B" w:rsidRPr="00D551AF" w:rsidRDefault="00F7757B" w:rsidP="00F7757B">
      <w:pPr>
        <w:ind w:firstLine="851"/>
        <w:jc w:val="center"/>
        <w:rPr>
          <w:b/>
          <w:sz w:val="28"/>
          <w:szCs w:val="28"/>
        </w:rPr>
      </w:pPr>
      <w:r w:rsidRPr="00D551AF">
        <w:rPr>
          <w:b/>
          <w:sz w:val="28"/>
          <w:szCs w:val="28"/>
        </w:rPr>
        <w:t>НИЦИНСКОГО СЕЛЬСКОГО ПОСЕЛЕНИЯ</w:t>
      </w:r>
    </w:p>
    <w:p w:rsidR="00F7757B" w:rsidRPr="00D551AF" w:rsidRDefault="00F7757B" w:rsidP="00F7757B">
      <w:pPr>
        <w:ind w:firstLine="851"/>
        <w:jc w:val="center"/>
        <w:rPr>
          <w:b/>
          <w:sz w:val="28"/>
          <w:szCs w:val="28"/>
        </w:rPr>
      </w:pPr>
      <w:r w:rsidRPr="00D551AF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F7757B" w:rsidRPr="00D551AF" w:rsidRDefault="00F7757B" w:rsidP="00F7757B">
      <w:pPr>
        <w:ind w:firstLine="851"/>
        <w:jc w:val="center"/>
        <w:rPr>
          <w:b/>
          <w:i/>
          <w:sz w:val="28"/>
          <w:szCs w:val="28"/>
        </w:rPr>
      </w:pPr>
      <w:r w:rsidRPr="00D551AF">
        <w:rPr>
          <w:b/>
          <w:i/>
          <w:sz w:val="28"/>
          <w:szCs w:val="28"/>
        </w:rPr>
        <w:t>П О С Т А Н О В Л Е Н И Е</w:t>
      </w:r>
    </w:p>
    <w:p w:rsidR="00F7757B" w:rsidRPr="00D551AF" w:rsidRDefault="00F7757B" w:rsidP="00F7757B">
      <w:pPr>
        <w:ind w:firstLine="851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0DB6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oZXzs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7757B" w:rsidRPr="00D551AF" w:rsidRDefault="00F7757B" w:rsidP="00F7757B">
      <w:pPr>
        <w:ind w:firstLine="851"/>
        <w:rPr>
          <w:i/>
          <w:sz w:val="28"/>
          <w:szCs w:val="28"/>
        </w:rPr>
      </w:pPr>
      <w:r w:rsidRPr="00D551AF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07 ноября</w:t>
      </w:r>
      <w:r w:rsidRPr="00D551AF">
        <w:rPr>
          <w:i/>
          <w:sz w:val="28"/>
          <w:szCs w:val="28"/>
        </w:rPr>
        <w:t xml:space="preserve"> 2018 года</w:t>
      </w:r>
    </w:p>
    <w:p w:rsidR="00F7757B" w:rsidRPr="00D551AF" w:rsidRDefault="00F7757B" w:rsidP="00F7757B">
      <w:pPr>
        <w:ind w:firstLine="851"/>
        <w:rPr>
          <w:i/>
          <w:sz w:val="28"/>
          <w:szCs w:val="28"/>
        </w:rPr>
      </w:pPr>
      <w:r w:rsidRPr="00D551AF">
        <w:rPr>
          <w:i/>
          <w:sz w:val="28"/>
          <w:szCs w:val="28"/>
        </w:rPr>
        <w:t xml:space="preserve">с. Ницинское                                         </w:t>
      </w:r>
    </w:p>
    <w:p w:rsidR="00F7757B" w:rsidRPr="00D551AF" w:rsidRDefault="00F7757B" w:rsidP="00F7757B">
      <w:pPr>
        <w:ind w:firstLine="851"/>
        <w:jc w:val="center"/>
        <w:rPr>
          <w:b/>
          <w:i/>
          <w:sz w:val="28"/>
          <w:szCs w:val="28"/>
        </w:rPr>
      </w:pPr>
      <w:r w:rsidRPr="00D551AF">
        <w:rPr>
          <w:b/>
          <w:i/>
          <w:sz w:val="28"/>
          <w:szCs w:val="28"/>
        </w:rPr>
        <w:t>№ 1</w:t>
      </w:r>
      <w:r>
        <w:rPr>
          <w:b/>
          <w:i/>
          <w:sz w:val="28"/>
          <w:szCs w:val="28"/>
        </w:rPr>
        <w:t>74</w:t>
      </w:r>
    </w:p>
    <w:p w:rsidR="00F7757B" w:rsidRDefault="00F7757B" w:rsidP="00EA104A">
      <w:pPr>
        <w:shd w:val="clear" w:color="auto" w:fill="FFFFFF"/>
        <w:jc w:val="center"/>
        <w:rPr>
          <w:b/>
          <w:i/>
          <w:iCs/>
          <w:sz w:val="28"/>
          <w:szCs w:val="28"/>
        </w:rPr>
      </w:pPr>
    </w:p>
    <w:p w:rsidR="00EA104A" w:rsidRPr="00EA104A" w:rsidRDefault="00EA104A" w:rsidP="00EA104A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EA104A">
        <w:rPr>
          <w:b/>
          <w:i/>
          <w:iCs/>
          <w:sz w:val="28"/>
          <w:szCs w:val="28"/>
        </w:rPr>
        <w:t>Об утверждении Программы профилактики нарушений</w:t>
      </w:r>
    </w:p>
    <w:p w:rsidR="00EA104A" w:rsidRDefault="00EA104A" w:rsidP="00EA104A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EA104A">
        <w:rPr>
          <w:b/>
          <w:i/>
          <w:iCs/>
          <w:sz w:val="28"/>
          <w:szCs w:val="28"/>
        </w:rPr>
        <w:t xml:space="preserve">обязательных требований законодательства, </w:t>
      </w:r>
      <w:r>
        <w:rPr>
          <w:b/>
          <w:i/>
          <w:iCs/>
          <w:sz w:val="28"/>
          <w:szCs w:val="28"/>
        </w:rPr>
        <w:t xml:space="preserve">осуществляемой органом местного </w:t>
      </w:r>
      <w:r w:rsidRPr="00EA104A">
        <w:rPr>
          <w:b/>
          <w:i/>
          <w:iCs/>
          <w:sz w:val="28"/>
          <w:szCs w:val="28"/>
        </w:rPr>
        <w:t>самоуправления - администрацией Ницинско</w:t>
      </w:r>
      <w:r>
        <w:rPr>
          <w:b/>
          <w:i/>
          <w:iCs/>
          <w:sz w:val="28"/>
          <w:szCs w:val="28"/>
        </w:rPr>
        <w:t xml:space="preserve">го </w:t>
      </w:r>
      <w:r w:rsidRPr="00EA104A">
        <w:rPr>
          <w:b/>
          <w:i/>
          <w:iCs/>
          <w:sz w:val="28"/>
          <w:szCs w:val="28"/>
        </w:rPr>
        <w:t>сельского поселения</w:t>
      </w:r>
    </w:p>
    <w:p w:rsidR="00EA104A" w:rsidRPr="008B0DC1" w:rsidRDefault="00EA104A" w:rsidP="007006BE">
      <w:pPr>
        <w:shd w:val="clear" w:color="auto" w:fill="FFFFFF"/>
        <w:rPr>
          <w:b/>
          <w:i/>
          <w:iCs/>
          <w:sz w:val="28"/>
          <w:szCs w:val="28"/>
        </w:rPr>
      </w:pPr>
    </w:p>
    <w:p w:rsidR="00EA104A" w:rsidRPr="00C54C9E" w:rsidRDefault="00EA104A" w:rsidP="00EA104A">
      <w:pPr>
        <w:jc w:val="both"/>
        <w:rPr>
          <w:sz w:val="28"/>
          <w:szCs w:val="28"/>
        </w:rPr>
      </w:pPr>
      <w:r w:rsidRPr="00C54C9E">
        <w:rPr>
          <w:sz w:val="28"/>
          <w:szCs w:val="28"/>
        </w:rPr>
        <w:t xml:space="preserve">        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131-ФЭ «Об общих принципах организации местного самоуправления в Российской Федерации», с целью предупреждения нарушений юридическими лицами и индивидуальными предпринимателями обязательных требований законодательства, устранения причин, факторов и условий, способствующих нарушениям обязательных требован</w:t>
      </w:r>
      <w:r w:rsidR="00F7757B">
        <w:rPr>
          <w:sz w:val="28"/>
          <w:szCs w:val="28"/>
        </w:rPr>
        <w:t xml:space="preserve">ий, руководствуясь Уставом </w:t>
      </w:r>
      <w:r w:rsidRPr="00C54C9E">
        <w:rPr>
          <w:sz w:val="28"/>
          <w:szCs w:val="28"/>
        </w:rPr>
        <w:t xml:space="preserve">Ницинского сельского поселения, </w:t>
      </w:r>
    </w:p>
    <w:p w:rsidR="00EA104A" w:rsidRPr="008B0DC1" w:rsidRDefault="00EA104A" w:rsidP="00EA104A">
      <w:pPr>
        <w:jc w:val="both"/>
        <w:rPr>
          <w:sz w:val="28"/>
          <w:szCs w:val="28"/>
        </w:rPr>
      </w:pPr>
    </w:p>
    <w:p w:rsidR="00EA104A" w:rsidRDefault="00EA104A" w:rsidP="00EA104A">
      <w:pPr>
        <w:jc w:val="both"/>
        <w:rPr>
          <w:b/>
          <w:sz w:val="28"/>
          <w:szCs w:val="28"/>
        </w:rPr>
      </w:pPr>
      <w:r w:rsidRPr="007C3D5D">
        <w:rPr>
          <w:b/>
          <w:sz w:val="28"/>
          <w:szCs w:val="28"/>
        </w:rPr>
        <w:t>ПОСТАНОВЛЯЮ:</w:t>
      </w:r>
    </w:p>
    <w:p w:rsidR="00EA104A" w:rsidRPr="00EA104A" w:rsidRDefault="00EA104A" w:rsidP="00C54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6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A104A">
        <w:rPr>
          <w:sz w:val="28"/>
          <w:szCs w:val="28"/>
        </w:rPr>
        <w:t>1. Утвердить Программу профилактики нарушений обязательных требований</w:t>
      </w:r>
      <w:r>
        <w:rPr>
          <w:sz w:val="28"/>
          <w:szCs w:val="28"/>
        </w:rPr>
        <w:t xml:space="preserve"> </w:t>
      </w:r>
      <w:r w:rsidRPr="00EA104A">
        <w:rPr>
          <w:sz w:val="28"/>
          <w:szCs w:val="28"/>
        </w:rPr>
        <w:t>законодательства, осуществляемую органом муниципа</w:t>
      </w:r>
      <w:r>
        <w:rPr>
          <w:sz w:val="28"/>
          <w:szCs w:val="28"/>
        </w:rPr>
        <w:t xml:space="preserve">льного контроля – Администрацией </w:t>
      </w:r>
      <w:r w:rsidRPr="00EA104A">
        <w:rPr>
          <w:sz w:val="28"/>
          <w:szCs w:val="28"/>
        </w:rPr>
        <w:t>Ницинского  сельского поселения</w:t>
      </w:r>
      <w:r w:rsidR="00C54C9E">
        <w:rPr>
          <w:sz w:val="28"/>
          <w:szCs w:val="28"/>
        </w:rPr>
        <w:t xml:space="preserve"> </w:t>
      </w:r>
      <w:r w:rsidRPr="00EA104A">
        <w:rPr>
          <w:sz w:val="28"/>
          <w:szCs w:val="28"/>
        </w:rPr>
        <w:t xml:space="preserve"> (далее - Программа) (прилагается).</w:t>
      </w:r>
    </w:p>
    <w:p w:rsidR="007006BE" w:rsidRDefault="00EA104A" w:rsidP="00C54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6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A104A">
        <w:rPr>
          <w:sz w:val="28"/>
          <w:szCs w:val="28"/>
        </w:rPr>
        <w:t xml:space="preserve">2. Должностным лицам Администрации </w:t>
      </w:r>
      <w:r w:rsidR="007006BE">
        <w:rPr>
          <w:sz w:val="28"/>
          <w:szCs w:val="28"/>
        </w:rPr>
        <w:t xml:space="preserve">Ницинского сельского поселения, </w:t>
      </w:r>
      <w:r w:rsidRPr="00EA104A">
        <w:rPr>
          <w:sz w:val="28"/>
          <w:szCs w:val="28"/>
        </w:rPr>
        <w:t>уполномоченным на осуществление муниципального ко</w:t>
      </w:r>
      <w:r w:rsidR="007006BE">
        <w:rPr>
          <w:sz w:val="28"/>
          <w:szCs w:val="28"/>
        </w:rPr>
        <w:t xml:space="preserve">нтроля в соответствующих сферах </w:t>
      </w:r>
      <w:r w:rsidRPr="00EA104A">
        <w:rPr>
          <w:sz w:val="28"/>
          <w:szCs w:val="28"/>
        </w:rPr>
        <w:t>деятельности, обеспечить в пределах своей ком</w:t>
      </w:r>
      <w:r w:rsidR="007006BE">
        <w:rPr>
          <w:sz w:val="28"/>
          <w:szCs w:val="28"/>
        </w:rPr>
        <w:t xml:space="preserve">петенции, выполнение Программы, </w:t>
      </w:r>
      <w:r w:rsidRPr="00EA104A">
        <w:rPr>
          <w:sz w:val="28"/>
          <w:szCs w:val="28"/>
        </w:rPr>
        <w:t>утвержденной пунктом 1 настоящего Постановления.</w:t>
      </w:r>
      <w:r>
        <w:rPr>
          <w:sz w:val="28"/>
          <w:szCs w:val="28"/>
        </w:rPr>
        <w:t xml:space="preserve"> </w:t>
      </w:r>
      <w:r w:rsidR="007006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EA104A" w:rsidRPr="00EA104A" w:rsidRDefault="00EA104A" w:rsidP="00C54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54C9E">
        <w:rPr>
          <w:sz w:val="28"/>
          <w:szCs w:val="28"/>
        </w:rPr>
        <w:t xml:space="preserve">  3</w:t>
      </w:r>
      <w:r w:rsidRPr="00EA104A">
        <w:rPr>
          <w:sz w:val="28"/>
          <w:szCs w:val="28"/>
        </w:rPr>
        <w:t>. Настоящее Постановление разместить на официаль</w:t>
      </w:r>
      <w:r w:rsidR="007006BE">
        <w:rPr>
          <w:sz w:val="28"/>
          <w:szCs w:val="28"/>
        </w:rPr>
        <w:t xml:space="preserve">ном сайте </w:t>
      </w:r>
      <w:r w:rsidR="007006BE" w:rsidRPr="007006BE">
        <w:rPr>
          <w:sz w:val="28"/>
          <w:szCs w:val="28"/>
        </w:rPr>
        <w:t xml:space="preserve">Ницинского  </w:t>
      </w:r>
      <w:r w:rsidRPr="00EA104A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EA104A" w:rsidRPr="00EA104A" w:rsidRDefault="00EA104A" w:rsidP="00C54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54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4C9E">
        <w:rPr>
          <w:sz w:val="28"/>
          <w:szCs w:val="28"/>
        </w:rPr>
        <w:t>4</w:t>
      </w:r>
      <w:r w:rsidRPr="00EA104A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EA104A" w:rsidRDefault="00EA104A" w:rsidP="00E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04A" w:rsidRPr="003E001B" w:rsidRDefault="00EA104A" w:rsidP="00E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r w:rsidRPr="003E001B">
        <w:rPr>
          <w:rFonts w:ascii="Times New Roman" w:hAnsi="Times New Roman" w:cs="Times New Roman"/>
          <w:sz w:val="28"/>
          <w:szCs w:val="28"/>
        </w:rPr>
        <w:t xml:space="preserve">Ницинского                                                   </w:t>
      </w:r>
    </w:p>
    <w:p w:rsidR="00EA104A" w:rsidRPr="00504EC3" w:rsidRDefault="00EA104A" w:rsidP="00EA104A">
      <w:pPr>
        <w:pStyle w:val="ConsPlusNormal"/>
        <w:widowControl/>
        <w:tabs>
          <w:tab w:val="left" w:pos="73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001B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</w:t>
      </w:r>
      <w:r w:rsidR="00F7757B">
        <w:rPr>
          <w:rFonts w:ascii="Times New Roman" w:hAnsi="Times New Roman" w:cs="Times New Roman"/>
          <w:sz w:val="28"/>
          <w:szCs w:val="28"/>
        </w:rPr>
        <w:t xml:space="preserve">                  Т.А.Кузеванова</w:t>
      </w:r>
    </w:p>
    <w:p w:rsidR="00DA6B1C" w:rsidRDefault="009F40B7"/>
    <w:p w:rsidR="00C54C9E" w:rsidRDefault="00C54C9E"/>
    <w:p w:rsidR="00C54C9E" w:rsidRDefault="00C54C9E"/>
    <w:p w:rsidR="00C54C9E" w:rsidRDefault="00C54C9E"/>
    <w:p w:rsidR="00C54C9E" w:rsidRDefault="00C54C9E"/>
    <w:p w:rsidR="00C54C9E" w:rsidRDefault="00C54C9E"/>
    <w:p w:rsidR="00C54C9E" w:rsidRDefault="00C54C9E"/>
    <w:p w:rsidR="00C54C9E" w:rsidRDefault="00C54C9E" w:rsidP="00C54C9E">
      <w:pPr>
        <w:tabs>
          <w:tab w:val="left" w:pos="8115"/>
        </w:tabs>
        <w:jc w:val="right"/>
      </w:pPr>
      <w:r>
        <w:t>Приложение</w:t>
      </w:r>
    </w:p>
    <w:p w:rsidR="00C54C9E" w:rsidRDefault="00C54C9E" w:rsidP="00C54C9E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Утверждена:</w:t>
      </w:r>
    </w:p>
    <w:p w:rsidR="00C54C9E" w:rsidRDefault="00C54C9E" w:rsidP="00C54C9E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Постановлением Администрации</w:t>
      </w:r>
    </w:p>
    <w:p w:rsidR="00C54C9E" w:rsidRDefault="00C54C9E" w:rsidP="00C54C9E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61132D">
        <w:rPr>
          <w:sz w:val="23"/>
          <w:szCs w:val="23"/>
        </w:rPr>
        <w:t>Ницинского</w:t>
      </w:r>
      <w:r>
        <w:rPr>
          <w:sz w:val="23"/>
          <w:szCs w:val="23"/>
        </w:rPr>
        <w:t xml:space="preserve"> сельского поселения</w:t>
      </w:r>
    </w:p>
    <w:p w:rsidR="00C54C9E" w:rsidRDefault="00F7757B" w:rsidP="00C54C9E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от 07</w:t>
      </w:r>
      <w:r w:rsidR="009048A8">
        <w:rPr>
          <w:sz w:val="23"/>
          <w:szCs w:val="23"/>
        </w:rPr>
        <w:t>.</w:t>
      </w:r>
      <w:r w:rsidR="00385760">
        <w:rPr>
          <w:sz w:val="23"/>
          <w:szCs w:val="23"/>
        </w:rPr>
        <w:t>11</w:t>
      </w:r>
      <w:r w:rsidR="009048A8">
        <w:rPr>
          <w:sz w:val="23"/>
          <w:szCs w:val="23"/>
        </w:rPr>
        <w:t>.</w:t>
      </w:r>
      <w:r w:rsidR="00C54C9E">
        <w:rPr>
          <w:sz w:val="23"/>
          <w:szCs w:val="23"/>
        </w:rPr>
        <w:t>2018 г. №</w:t>
      </w:r>
      <w:r>
        <w:rPr>
          <w:sz w:val="23"/>
          <w:szCs w:val="23"/>
        </w:rPr>
        <w:t xml:space="preserve"> 174</w:t>
      </w:r>
      <w:r w:rsidR="00C54C9E">
        <w:rPr>
          <w:sz w:val="23"/>
          <w:szCs w:val="23"/>
        </w:rPr>
        <w:t xml:space="preserve">  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Программа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профилактики нарушений обязательных требований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законодательства, осуществляемая органом муниципального контроля -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Администрацией </w:t>
      </w:r>
      <w:r w:rsidRPr="0061132D">
        <w:rPr>
          <w:b/>
          <w:bCs/>
          <w:sz w:val="23"/>
          <w:szCs w:val="23"/>
        </w:rPr>
        <w:t>Ницинского</w:t>
      </w:r>
      <w:r>
        <w:rPr>
          <w:b/>
          <w:bCs/>
          <w:sz w:val="23"/>
          <w:szCs w:val="23"/>
        </w:rPr>
        <w:t xml:space="preserve"> сельского поселения</w:t>
      </w:r>
    </w:p>
    <w:p w:rsidR="00C54C9E" w:rsidRDefault="00C54C9E" w:rsidP="00C54C9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C54C9E" w:rsidRDefault="00C54C9E" w:rsidP="00C54C9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Раздел I. Виды муниципального контроля, ос</w:t>
      </w:r>
      <w:r w:rsidR="00F7757B">
        <w:rPr>
          <w:sz w:val="23"/>
          <w:szCs w:val="23"/>
        </w:rPr>
        <w:t xml:space="preserve">уществляемые Администрацией </w:t>
      </w:r>
      <w:r>
        <w:rPr>
          <w:sz w:val="23"/>
          <w:szCs w:val="23"/>
        </w:rPr>
        <w:t>Ницинского сельского поселения</w:t>
      </w:r>
    </w:p>
    <w:p w:rsidR="00C54C9E" w:rsidRDefault="00C54C9E" w:rsidP="00C54C9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471"/>
        <w:gridCol w:w="4569"/>
      </w:tblGrid>
      <w:tr w:rsidR="00C54C9E" w:rsidTr="002F3506">
        <w:tc>
          <w:tcPr>
            <w:tcW w:w="531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№</w:t>
            </w:r>
          </w:p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п/п</w:t>
            </w:r>
          </w:p>
        </w:tc>
        <w:tc>
          <w:tcPr>
            <w:tcW w:w="4471" w:type="dxa"/>
          </w:tcPr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вида муниципального контроля</w:t>
            </w:r>
          </w:p>
        </w:tc>
        <w:tc>
          <w:tcPr>
            <w:tcW w:w="4569" w:type="dxa"/>
          </w:tcPr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 Администрации </w:t>
            </w:r>
            <w:r w:rsidRPr="0061132D">
              <w:rPr>
                <w:sz w:val="23"/>
                <w:szCs w:val="23"/>
              </w:rPr>
              <w:t>Ницинского</w:t>
            </w:r>
            <w:r>
              <w:rPr>
                <w:sz w:val="23"/>
                <w:szCs w:val="23"/>
              </w:rPr>
              <w:t xml:space="preserve"> сельского</w:t>
            </w:r>
          </w:p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поселения, уполномоченные на осуществление соответствующего</w:t>
            </w:r>
          </w:p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вида муниципального контроля</w:t>
            </w:r>
          </w:p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54C9E" w:rsidTr="002F3506">
        <w:tc>
          <w:tcPr>
            <w:tcW w:w="531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4471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жилищный контроль на территории </w:t>
            </w:r>
            <w:r w:rsidRPr="0061132D">
              <w:rPr>
                <w:sz w:val="23"/>
                <w:szCs w:val="23"/>
              </w:rPr>
              <w:t>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69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Администрации, специалист</w:t>
            </w:r>
            <w:r w:rsidR="00F7757B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 1 категории</w:t>
            </w:r>
          </w:p>
          <w:p w:rsidR="00C54C9E" w:rsidRDefault="00F7757B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(Г.И.Кошелева, С.В.Кайгородов, Д.М.Каримов</w:t>
            </w:r>
            <w:r w:rsidR="00C54C9E">
              <w:rPr>
                <w:sz w:val="23"/>
                <w:szCs w:val="23"/>
              </w:rPr>
              <w:t>)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2F3506" w:rsidTr="002F3506">
        <w:tc>
          <w:tcPr>
            <w:tcW w:w="531" w:type="dxa"/>
          </w:tcPr>
          <w:p w:rsidR="002F3506" w:rsidRPr="0061132D" w:rsidRDefault="002F3506" w:rsidP="002F3506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71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земельный контроль на территории Ницинского сельского поселения</w:t>
            </w:r>
          </w:p>
        </w:tc>
        <w:tc>
          <w:tcPr>
            <w:tcW w:w="4569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Администрации, специалисты 1 категории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(Г.И.Кошелева, С.В.Кайгородов, Д.М.Каримов)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2F3506" w:rsidTr="002F3506">
        <w:tc>
          <w:tcPr>
            <w:tcW w:w="531" w:type="dxa"/>
          </w:tcPr>
          <w:p w:rsidR="002F3506" w:rsidRPr="0061132D" w:rsidRDefault="002F3506" w:rsidP="002F3506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61132D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471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контроль за сохранностью автомобильных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дорог местного значения в границах </w:t>
            </w:r>
            <w:r w:rsidRPr="0061132D">
              <w:rPr>
                <w:sz w:val="23"/>
                <w:szCs w:val="23"/>
              </w:rPr>
              <w:t>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4569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 лавы Администрации, специалисты 1 категории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(Г.И.Кошелева, Ю.В.Тощев, Д.М.Каримов)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2F3506" w:rsidTr="002F3506">
        <w:trPr>
          <w:trHeight w:val="785"/>
        </w:trPr>
        <w:tc>
          <w:tcPr>
            <w:tcW w:w="531" w:type="dxa"/>
          </w:tcPr>
          <w:p w:rsidR="002F3506" w:rsidRPr="0061132D" w:rsidRDefault="002F3506" w:rsidP="002F3506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61132D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471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контроль в сфере благоустройства на территории </w:t>
            </w:r>
            <w:r w:rsidRPr="0061132D">
              <w:rPr>
                <w:sz w:val="23"/>
                <w:szCs w:val="23"/>
              </w:rPr>
              <w:t>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4569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Администрации, специалисты 1 категории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(Г.И.Кошелева, Ю.В.Тощев, Д.М.Каримов)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2F3506" w:rsidTr="002F3506">
        <w:tc>
          <w:tcPr>
            <w:tcW w:w="531" w:type="dxa"/>
          </w:tcPr>
          <w:p w:rsidR="002F3506" w:rsidRPr="0061132D" w:rsidRDefault="002F3506" w:rsidP="002F3506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Pr="0061132D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471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за соблюдением законодательства в области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розничной продажи алкогольной продукции на территории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132D">
              <w:rPr>
                <w:sz w:val="23"/>
                <w:szCs w:val="23"/>
              </w:rPr>
              <w:t>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4569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 администрации, заместитель главы администрации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(Д.М.Каримов, Г.И.Кушелева.)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F3506" w:rsidTr="002F3506">
        <w:tc>
          <w:tcPr>
            <w:tcW w:w="531" w:type="dxa"/>
          </w:tcPr>
          <w:p w:rsidR="002F3506" w:rsidRPr="0061132D" w:rsidRDefault="002F3506" w:rsidP="002F3506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61132D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471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контроль в области торговой деятельности на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территории </w:t>
            </w:r>
            <w:r w:rsidRPr="0061132D">
              <w:rPr>
                <w:sz w:val="23"/>
                <w:szCs w:val="23"/>
              </w:rPr>
              <w:t>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4569" w:type="dxa"/>
          </w:tcPr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1 категории администрации, заместитель главы администрации</w:t>
            </w:r>
          </w:p>
          <w:p w:rsidR="002F3506" w:rsidRDefault="002F3506" w:rsidP="002F35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(Д.М.Каримов, И.А.Молодых, Г.И.Кошелева)</w:t>
            </w:r>
          </w:p>
          <w:p w:rsidR="002F3506" w:rsidRPr="0061132D" w:rsidRDefault="002F3506" w:rsidP="002F3506"/>
        </w:tc>
      </w:tr>
    </w:tbl>
    <w:p w:rsidR="00C54C9E" w:rsidRDefault="00C54C9E" w:rsidP="00C54C9E">
      <w:pPr>
        <w:autoSpaceDE w:val="0"/>
        <w:autoSpaceDN w:val="0"/>
        <w:adjustRightInd w:val="0"/>
        <w:rPr>
          <w:sz w:val="23"/>
          <w:szCs w:val="23"/>
        </w:rPr>
      </w:pPr>
    </w:p>
    <w:p w:rsidR="00C54C9E" w:rsidRDefault="00C54C9E" w:rsidP="00C54C9E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Раздел II. Мероприятия по профилактике нарушений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обязательных требований законодательства, реализуемые</w:t>
      </w:r>
    </w:p>
    <w:p w:rsidR="00C54C9E" w:rsidRDefault="00C54C9E" w:rsidP="00C54C9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администрацией </w:t>
      </w:r>
      <w:r w:rsidRPr="00DD54F5">
        <w:rPr>
          <w:sz w:val="23"/>
          <w:szCs w:val="23"/>
        </w:rPr>
        <w:t>Ницинского</w:t>
      </w:r>
      <w:r>
        <w:rPr>
          <w:sz w:val="23"/>
          <w:szCs w:val="23"/>
        </w:rPr>
        <w:t xml:space="preserve"> сельского поселения</w:t>
      </w:r>
    </w:p>
    <w:p w:rsidR="00C54C9E" w:rsidRDefault="00C54C9E" w:rsidP="00C54C9E">
      <w:pPr>
        <w:jc w:val="center"/>
        <w:rPr>
          <w:sz w:val="23"/>
          <w:szCs w:val="23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3929"/>
        <w:gridCol w:w="2505"/>
        <w:gridCol w:w="2610"/>
      </w:tblGrid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№</w:t>
            </w:r>
          </w:p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п/п</w:t>
            </w:r>
          </w:p>
        </w:tc>
        <w:tc>
          <w:tcPr>
            <w:tcW w:w="7000" w:type="dxa"/>
          </w:tcPr>
          <w:p w:rsidR="00C54C9E" w:rsidRPr="0061132D" w:rsidRDefault="00C54C9E" w:rsidP="00472D18">
            <w:pPr>
              <w:jc w:val="center"/>
            </w:pPr>
            <w:r w:rsidRPr="0061132D">
              <w:t>Наименование мероприятия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 w:rsidRPr="0061132D">
              <w:t>Срок реализации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мероприятия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 w:rsidRPr="0061132D">
              <w:t>Ответственный исполнитель</w:t>
            </w:r>
          </w:p>
        </w:tc>
      </w:tr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C54C9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000" w:type="dxa"/>
          </w:tcPr>
          <w:p w:rsidR="00C54C9E" w:rsidRPr="0061132D" w:rsidRDefault="00C54C9E" w:rsidP="00472D18">
            <w:pPr>
              <w:jc w:val="center"/>
            </w:pPr>
            <w:r w:rsidRPr="0061132D">
              <w:t>Размещение на официальном сайте Администрации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Ницинского</w:t>
            </w:r>
            <w:r w:rsidRPr="0061132D">
              <w:t xml:space="preserve"> сельского поселения в сети Интернет для</w:t>
            </w:r>
          </w:p>
          <w:p w:rsidR="00C54C9E" w:rsidRPr="0061132D" w:rsidRDefault="00C54C9E" w:rsidP="00472D18">
            <w:pPr>
              <w:jc w:val="center"/>
            </w:pPr>
            <w:r w:rsidRPr="0061132D">
              <w:t xml:space="preserve">каждого вида муниципального </w:t>
            </w:r>
            <w:r w:rsidRPr="0061132D">
              <w:lastRenderedPageBreak/>
              <w:t>контроля перечней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нормативных правовых актов или их отдельных частей,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содержащих обязательные требования, оценка соблюдения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которых является предметом муниципального контроля, а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также текстов соответствующих нормативных правовых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актов.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>
              <w:lastRenderedPageBreak/>
              <w:t>I</w:t>
            </w:r>
            <w:r w:rsidR="002F3506">
              <w:t xml:space="preserve"> квартал 2019</w:t>
            </w:r>
            <w:r w:rsidRPr="0061132D">
              <w:t xml:space="preserve"> г.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 w:rsidRPr="0061132D">
              <w:t>Должностные лица администрации,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уполномоченные на осуществление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 xml:space="preserve">муниципального </w:t>
            </w:r>
            <w:r w:rsidRPr="0061132D">
              <w:lastRenderedPageBreak/>
              <w:t>контроля в соответствующей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сфере деятельности, указанные в разделе I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настоящей Программы;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Должностное лицо администрации, ответственное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за размещение информации в сети «Интернет».</w:t>
            </w:r>
          </w:p>
        </w:tc>
      </w:tr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C54C9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lastRenderedPageBreak/>
              <w:t>2.</w:t>
            </w:r>
          </w:p>
        </w:tc>
        <w:tc>
          <w:tcPr>
            <w:tcW w:w="7000" w:type="dxa"/>
          </w:tcPr>
          <w:p w:rsidR="00C54C9E" w:rsidRPr="0061132D" w:rsidRDefault="00C54C9E" w:rsidP="00472D18">
            <w:pPr>
              <w:jc w:val="center"/>
            </w:pPr>
            <w:r w:rsidRPr="0061132D">
              <w:t>Осуществление информирования юридических лиц,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индивидуальных предпринимателей по вопросам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соблюдения обязательных требований, в том числе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посредством разработки и опубликования руководств по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соблюдению обязательных требований, проведения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семинаров и конференций, разъяснительной работы в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средствах массовой информации и иными способами. В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случае изменения обязательных требований подготовка и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распространение комментариев о содержании новых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нормативных правовых актов, устанавливающих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обязательные требования, внесенных изменениях в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действующие акты, сроках и порядке вступления их в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действие, а также рекомендации о проведении необходимых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организационных, технических мероприятий, направленных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на внедрение и обеспечение соблюдения обязательных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требований.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 w:rsidRPr="0061132D">
              <w:t>В течение года (по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мере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необходимости)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 w:rsidRPr="00DD54F5">
              <w:t xml:space="preserve">Должностные лица администрации, </w:t>
            </w:r>
            <w:r w:rsidRPr="0061132D">
              <w:t>уполномоченные на осуществление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муниципаль</w:t>
            </w:r>
            <w:r>
              <w:t xml:space="preserve">ного контроля в соответствующей </w:t>
            </w:r>
            <w:r w:rsidRPr="0061132D">
              <w:t>сфере деят</w:t>
            </w:r>
            <w:r>
              <w:t xml:space="preserve">ельности, указанные в разделе I </w:t>
            </w:r>
            <w:r w:rsidRPr="0061132D">
              <w:t>настоящей Программы;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Должностное ли</w:t>
            </w:r>
            <w:r>
              <w:t xml:space="preserve">цо администрации, ответственное </w:t>
            </w:r>
            <w:r w:rsidRPr="0061132D">
              <w:t>за размещение информации в сети «Интернет».</w:t>
            </w:r>
          </w:p>
        </w:tc>
      </w:tr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C54C9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000" w:type="dxa"/>
          </w:tcPr>
          <w:p w:rsidR="00C54C9E" w:rsidRPr="00DD54F5" w:rsidRDefault="00C54C9E" w:rsidP="00472D18">
            <w:pPr>
              <w:jc w:val="center"/>
            </w:pPr>
            <w:r w:rsidRPr="00DD54F5">
              <w:t>Обеспечение регулярного (не реже одного раза в год)</w:t>
            </w:r>
            <w:r>
              <w:t xml:space="preserve"> </w:t>
            </w:r>
            <w:r w:rsidRPr="00DD54F5">
              <w:t xml:space="preserve">обобщения практики </w:t>
            </w:r>
            <w:r>
              <w:t xml:space="preserve">осуществления в соответствующей </w:t>
            </w:r>
            <w:r w:rsidRPr="00DD54F5">
              <w:t>сфере деятельности муниципального контроля и</w:t>
            </w:r>
            <w:r>
              <w:t xml:space="preserve"> </w:t>
            </w:r>
            <w:r w:rsidRPr="00DD54F5">
              <w:t>размещение на официальном сайте Адм</w:t>
            </w:r>
            <w:r>
              <w:t xml:space="preserve">инистрации </w:t>
            </w:r>
            <w:bookmarkStart w:id="0" w:name="_GoBack"/>
            <w:bookmarkEnd w:id="0"/>
            <w:r w:rsidRPr="00DD54F5">
              <w:t>Ницинского</w:t>
            </w:r>
            <w:r>
              <w:t xml:space="preserve"> </w:t>
            </w:r>
            <w:r w:rsidRPr="00DD54F5">
              <w:t>сель</w:t>
            </w:r>
            <w:r>
              <w:t xml:space="preserve">ского поселения в сети Интернет </w:t>
            </w:r>
            <w:r w:rsidRPr="00DD54F5">
              <w:t>соответствующих обобщений, в том числе с указанием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наиболее часто встречающихся случаев нарушений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обязательных требований с рекомендациями в отношении</w:t>
            </w:r>
          </w:p>
          <w:p w:rsidR="00C54C9E" w:rsidRPr="00DD54F5" w:rsidRDefault="00C54C9E" w:rsidP="00472D18">
            <w:pPr>
              <w:jc w:val="center"/>
            </w:pPr>
            <w:r w:rsidRPr="00DD54F5">
              <w:t xml:space="preserve">мер, которые должны приниматься </w:t>
            </w:r>
            <w:r w:rsidRPr="00DD54F5">
              <w:lastRenderedPageBreak/>
              <w:t>юридическими лицами,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индивидуальными предпринимателями в целях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недопущения таких нарушений.</w:t>
            </w:r>
          </w:p>
        </w:tc>
        <w:tc>
          <w:tcPr>
            <w:tcW w:w="3697" w:type="dxa"/>
          </w:tcPr>
          <w:p w:rsidR="00C54C9E" w:rsidRPr="00DD54F5" w:rsidRDefault="00C54C9E" w:rsidP="00472D18">
            <w:pPr>
              <w:jc w:val="center"/>
            </w:pPr>
            <w:r w:rsidRPr="00DD54F5">
              <w:lastRenderedPageBreak/>
              <w:t>До 10 февраля</w:t>
            </w:r>
            <w:r>
              <w:t xml:space="preserve"> </w:t>
            </w:r>
            <w:r w:rsidRPr="00DD54F5">
              <w:t>года, следующего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за отчетным</w:t>
            </w:r>
          </w:p>
        </w:tc>
        <w:tc>
          <w:tcPr>
            <w:tcW w:w="3697" w:type="dxa"/>
          </w:tcPr>
          <w:p w:rsidR="00C54C9E" w:rsidRDefault="00C54C9E" w:rsidP="00472D18">
            <w:pPr>
              <w:jc w:val="center"/>
            </w:pPr>
            <w:r w:rsidRPr="00DD54F5">
              <w:t>Должностные лица администрации,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уполномоченные на осуществление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муниципального контроля в соответствующей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сфере деятельности, указанные в разделе I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настоящей Программы;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Должностное лицо администрации, ответственное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за размещение информации в сети «Интернет».</w:t>
            </w:r>
          </w:p>
        </w:tc>
      </w:tr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C54C9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7000" w:type="dxa"/>
          </w:tcPr>
          <w:p w:rsidR="00C54C9E" w:rsidRPr="00DD54F5" w:rsidRDefault="00C54C9E" w:rsidP="00472D18">
            <w:pPr>
              <w:jc w:val="center"/>
            </w:pPr>
            <w:r w:rsidRPr="00DD54F5">
              <w:t>Выдача предостережений о недопустимости нарушения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обязательных требований в соответствии с частями 5 -7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статьи 8.2 Федерального закона от 26.12.2008 № 294-ФЗ «О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защите прав юридических лиц и индивидуальных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предпринимателей при осуществлении государственного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контроля (надзора) и муниципального контроля» (если иной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порядок не установлен федеральным законом).</w:t>
            </w:r>
          </w:p>
        </w:tc>
        <w:tc>
          <w:tcPr>
            <w:tcW w:w="3697" w:type="dxa"/>
          </w:tcPr>
          <w:p w:rsidR="00C54C9E" w:rsidRPr="00DD54F5" w:rsidRDefault="00C54C9E" w:rsidP="00472D18">
            <w:pPr>
              <w:jc w:val="center"/>
            </w:pPr>
            <w:r w:rsidRPr="00DD54F5">
              <w:t>В течение года (по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мере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необходимости)</w:t>
            </w:r>
          </w:p>
        </w:tc>
        <w:tc>
          <w:tcPr>
            <w:tcW w:w="3697" w:type="dxa"/>
          </w:tcPr>
          <w:p w:rsidR="00C54C9E" w:rsidRPr="00DD54F5" w:rsidRDefault="00C54C9E" w:rsidP="00472D18">
            <w:pPr>
              <w:jc w:val="center"/>
            </w:pPr>
            <w:r w:rsidRPr="00DD54F5">
              <w:t>Должностные лица администрации,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уполномоченные на осуществление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муниципального контроля в соответствующей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сфере деятельности, указанные в разделе I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настоящей Программы.</w:t>
            </w:r>
          </w:p>
        </w:tc>
      </w:tr>
    </w:tbl>
    <w:p w:rsidR="00C54C9E" w:rsidRDefault="00C54C9E" w:rsidP="00C54C9E"/>
    <w:p w:rsidR="007006BE" w:rsidRPr="00C54C9E" w:rsidRDefault="007006BE" w:rsidP="00C54C9E"/>
    <w:sectPr w:rsidR="007006BE" w:rsidRPr="00C54C9E" w:rsidSect="007006B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B7" w:rsidRDefault="009F40B7" w:rsidP="006538FB">
      <w:r>
        <w:separator/>
      </w:r>
    </w:p>
  </w:endnote>
  <w:endnote w:type="continuationSeparator" w:id="0">
    <w:p w:rsidR="009F40B7" w:rsidRDefault="009F40B7" w:rsidP="006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B7" w:rsidRDefault="009F40B7" w:rsidP="006538FB">
      <w:r>
        <w:separator/>
      </w:r>
    </w:p>
  </w:footnote>
  <w:footnote w:type="continuationSeparator" w:id="0">
    <w:p w:rsidR="009F40B7" w:rsidRDefault="009F40B7" w:rsidP="0065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D1F"/>
    <w:multiLevelType w:val="hybridMultilevel"/>
    <w:tmpl w:val="62501F9C"/>
    <w:lvl w:ilvl="0" w:tplc="E43C5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A"/>
    <w:rsid w:val="001E590F"/>
    <w:rsid w:val="002F3506"/>
    <w:rsid w:val="00385760"/>
    <w:rsid w:val="00453952"/>
    <w:rsid w:val="005444A5"/>
    <w:rsid w:val="00553C69"/>
    <w:rsid w:val="006538FB"/>
    <w:rsid w:val="006A39D2"/>
    <w:rsid w:val="007006BE"/>
    <w:rsid w:val="009048A8"/>
    <w:rsid w:val="00944733"/>
    <w:rsid w:val="009A790A"/>
    <w:rsid w:val="009F40B7"/>
    <w:rsid w:val="00C54C9E"/>
    <w:rsid w:val="00EA104A"/>
    <w:rsid w:val="00F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CF94E-2963-46E7-9416-5B48504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1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3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3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7757B"/>
    <w:pPr>
      <w:ind w:left="1080" w:hanging="1080"/>
    </w:pPr>
    <w:rPr>
      <w:noProof/>
      <w:sz w:val="20"/>
    </w:rPr>
  </w:style>
  <w:style w:type="character" w:customStyle="1" w:styleId="ac">
    <w:name w:val="Основной текст с отступом Знак"/>
    <w:basedOn w:val="a0"/>
    <w:link w:val="ab"/>
    <w:rsid w:val="00F7757B"/>
    <w:rPr>
      <w:rFonts w:ascii="Times New Roman" w:eastAsia="Times New Roman" w:hAnsi="Times New Roman" w:cs="Times New Roman"/>
      <w:noProof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2018-11-26T11:42:00Z</cp:lastPrinted>
  <dcterms:created xsi:type="dcterms:W3CDTF">2018-11-26T11:32:00Z</dcterms:created>
  <dcterms:modified xsi:type="dcterms:W3CDTF">2018-12-28T11:33:00Z</dcterms:modified>
</cp:coreProperties>
</file>