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60" w:rsidRPr="00AD0960" w:rsidRDefault="00AD0960" w:rsidP="00AD096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6"/>
          <w:szCs w:val="46"/>
          <w:lang w:eastAsia="ru-RU"/>
        </w:rPr>
      </w:pPr>
      <w:r w:rsidRPr="00AD0960">
        <w:rPr>
          <w:rFonts w:ascii="Arial" w:eastAsia="Times New Roman" w:hAnsi="Arial" w:cs="Arial"/>
          <w:b/>
          <w:bCs/>
          <w:i/>
          <w:iCs/>
          <w:color w:val="000000"/>
          <w:kern w:val="36"/>
          <w:sz w:val="46"/>
          <w:lang w:eastAsia="ru-RU"/>
        </w:rPr>
        <w:t>ПАМЯТКА</w:t>
      </w:r>
    </w:p>
    <w:p w:rsidR="00AD0960" w:rsidRPr="00AD0960" w:rsidRDefault="00AD0960" w:rsidP="00AD096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6"/>
          <w:szCs w:val="46"/>
          <w:lang w:eastAsia="ru-RU"/>
        </w:rPr>
      </w:pPr>
      <w:r w:rsidRPr="00AD0960">
        <w:rPr>
          <w:rFonts w:ascii="Arial" w:eastAsia="Times New Roman" w:hAnsi="Arial" w:cs="Arial"/>
          <w:b/>
          <w:bCs/>
          <w:i/>
          <w:iCs/>
          <w:color w:val="000000"/>
          <w:kern w:val="36"/>
          <w:sz w:val="46"/>
          <w:lang w:eastAsia="ru-RU"/>
        </w:rPr>
        <w:t>об отходах, входящих в состав твердых коммунальных отходов</w:t>
      </w:r>
    </w:p>
    <w:p w:rsidR="00AF2632" w:rsidRDefault="00AD0960" w:rsidP="00AD0960">
      <w:r w:rsidRPr="00AD09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09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0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Согласно ст. 1 Федерального закона от 24.06.1998 г. № 89-ФЗ «Об отходах производства и потребления</w:t>
      </w:r>
      <w:proofErr w:type="gramStart"/>
      <w:r w:rsidRPr="00AD0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»:</w:t>
      </w:r>
      <w:r w:rsidRPr="00AD09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09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0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твердые</w:t>
      </w:r>
      <w:proofErr w:type="gramEnd"/>
      <w:r w:rsidRPr="00AD0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коммунальные отходы (ТКО)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  <w:r w:rsidRPr="00AD09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09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0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Коды по Федеральному классификационному каталогу отходов (ФККО), утвержденному приказом Федеральной службы по надзору в сфере природопользования от 22.05.2017 г. № 242, для ТКО принимаются с учётом этого определения.</w:t>
      </w:r>
      <w:r w:rsidRPr="00AD09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09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0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Согласно ФККО к ТКО, образующимся в процессе потребления фи</w:t>
      </w:r>
      <w:r w:rsidRPr="00AD0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softHyphen/>
        <w:t>зическими лицами, относятся отходы, включенные в раздел 7 31 000 00 00 0 «Отходы коммунальные твердые».</w:t>
      </w:r>
      <w:r w:rsidRPr="00AD09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09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0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указанном разделе предусмотрены подразделы 7 31 100 00 00 0 «Отходы из жилищ», который подразделяется на:</w:t>
      </w:r>
      <w:r w:rsidRPr="00AD09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09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0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7 31 110 00 00 0 «Отходы из жилищ при совместном сборе»;</w:t>
      </w:r>
      <w:r w:rsidRPr="00AD09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0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7 31 ПО 01 72 4 «Отходы из жилищ несортированные (исключая крупногабаритные)»;</w:t>
      </w:r>
      <w:r w:rsidRPr="00AD09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0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7 31 ПО 02 21 5 «Отходы из жилищ крупногабаритные»;</w:t>
      </w:r>
      <w:r w:rsidRPr="00AD09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0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7 31 120 00 00 0 «Отходы из жилищ при раздельном сборе».</w:t>
      </w:r>
      <w:r w:rsidRPr="00AD09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0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Кроме того, в соответствии с Правилами обращения с твердыми коммунальными отходами, утвержденными постановлением Правительства Российской Федерации от 12 ноября 2016 г. № 1156, крупногабаритные отходы - это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  <w:r w:rsidRPr="00AD09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09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0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Соответственно региональными операторами по обращению с твердыми коммунальными отходами от населения будут вывозиться пищевые отходы, упаковка продуктов (стеклянная, деревянная, полимерная и т.п.), пакеты, смет из жилища, домашние растения, отходы от текущего ремонта жилых помещений, крупногабаритные отходы, в том числе утратившие свои потребительские свойства товары, использующиеся в жилых помещениях (мебель, мелкая и крупная бытовая техника, электрические приборы за исключением ртутьсодержащих осветительных устройств).</w:t>
      </w:r>
      <w:r w:rsidRPr="00AD09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09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0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При этом отходы, образующиеся от ухода за зелеными насаждениями, при капитальном ремонте, реконструкции жилых помещений, а также отходы животноводства (биологические отходы, навоз и т.п.) в соответствии с Федеральным законом от 24.06.1998 г. № 89-ФЗ не относятся в ТКО и не входят в зону деятельности региональных </w:t>
      </w:r>
      <w:r w:rsidR="00AC63E0" w:rsidRPr="00AD0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операторов. Правилами</w:t>
      </w:r>
      <w:bookmarkStart w:id="0" w:name="_GoBack"/>
      <w:bookmarkEnd w:id="0"/>
      <w:r w:rsidRPr="00AD0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</w:t>
      </w:r>
      <w:r w:rsidRPr="00AD0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Российской Федерации от 03 сентября 2010 г. № 681 установлена обязанность органов местного самоуправления и организаций, осуществляющих управление многоквартирными домами определить места первичного сбора и размещения отработанных ртутьсодержащих ламп, организовать сбор ртутьсодержащих ламп и передачу их специализированным организациям.</w:t>
      </w:r>
    </w:p>
    <w:sectPr w:rsidR="00AF2632" w:rsidSect="00AF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960"/>
    <w:rsid w:val="00AC63E0"/>
    <w:rsid w:val="00AD0960"/>
    <w:rsid w:val="00A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22BAE-7723-49DA-96EC-5F5249B5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632"/>
  </w:style>
  <w:style w:type="paragraph" w:styleId="1">
    <w:name w:val="heading 1"/>
    <w:basedOn w:val="a"/>
    <w:link w:val="10"/>
    <w:uiPriority w:val="9"/>
    <w:qFormat/>
    <w:rsid w:val="00AD0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9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AD096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C63E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3E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Тощев Ю.В</dc:creator>
  <cp:keywords/>
  <dc:description/>
  <cp:lastModifiedBy>First</cp:lastModifiedBy>
  <cp:revision>5</cp:revision>
  <cp:lastPrinted>2019-01-30T10:35:00Z</cp:lastPrinted>
  <dcterms:created xsi:type="dcterms:W3CDTF">2019-01-30T09:40:00Z</dcterms:created>
  <dcterms:modified xsi:type="dcterms:W3CDTF">2019-01-30T10:38:00Z</dcterms:modified>
</cp:coreProperties>
</file>