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312892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СВЕРДЛОВСКОЙ ОБЛАСТИ</w:t>
      </w:r>
    </w:p>
    <w:p w:rsidR="00C57784" w:rsidRPr="003F409D" w:rsidRDefault="00C57784" w:rsidP="002D7A9B">
      <w:pPr>
        <w:spacing w:after="12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3F409D">
        <w:rPr>
          <w:rFonts w:ascii="Liberation Serif" w:eastAsia="Times New Roman" w:hAnsi="Liberation Serif"/>
          <w:b/>
          <w:sz w:val="28"/>
          <w:szCs w:val="28"/>
          <w:lang w:eastAsia="ru-RU"/>
        </w:rPr>
        <w:t>П О С Т А Н О В Л Е Н И Е</w:t>
      </w:r>
    </w:p>
    <w:p w:rsidR="00C57784" w:rsidRDefault="009068DF" w:rsidP="002D7A9B">
      <w:pPr>
        <w:spacing w:after="12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D7A9B" w:rsidRPr="009068DF" w:rsidTr="00312892">
        <w:tc>
          <w:tcPr>
            <w:tcW w:w="4786" w:type="dxa"/>
          </w:tcPr>
          <w:p w:rsidR="002D7A9B" w:rsidRPr="009068DF" w:rsidRDefault="00937C17" w:rsidP="00C57784">
            <w:pP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068D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От 2</w:t>
            </w:r>
            <w:r w:rsidR="00DC491B" w:rsidRPr="009068D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 марта</w:t>
            </w:r>
            <w:r w:rsidR="005B30AD" w:rsidRPr="009068D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2025</w:t>
            </w:r>
            <w:r w:rsidR="002D7A9B" w:rsidRPr="009068D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года</w:t>
            </w:r>
          </w:p>
          <w:p w:rsidR="002D7A9B" w:rsidRPr="009068DF" w:rsidRDefault="002D7A9B" w:rsidP="00C57784">
            <w:pP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9068D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с. Ницинское</w:t>
            </w:r>
          </w:p>
        </w:tc>
        <w:tc>
          <w:tcPr>
            <w:tcW w:w="5387" w:type="dxa"/>
          </w:tcPr>
          <w:p w:rsidR="002D7A9B" w:rsidRPr="009068DF" w:rsidRDefault="002D7A9B" w:rsidP="00C57784">
            <w:pP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937C17" w:rsidRPr="009068DF" w:rsidRDefault="00937C17" w:rsidP="00C57784">
            <w:pP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9068DF" w:rsidRPr="009068DF" w:rsidRDefault="009068DF" w:rsidP="00C57784">
            <w:pP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2D7A9B" w:rsidRPr="009068DF" w:rsidRDefault="00937C17" w:rsidP="00C57784">
            <w:pP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9068DF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№ 29</w:t>
            </w:r>
          </w:p>
        </w:tc>
      </w:tr>
    </w:tbl>
    <w:p w:rsidR="00312892" w:rsidRPr="009068DF" w:rsidRDefault="00312892" w:rsidP="009068DF">
      <w:pPr>
        <w:spacing w:before="240"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068DF">
        <w:rPr>
          <w:rFonts w:ascii="Liberation Serif" w:hAnsi="Liberation Serif" w:cs="Liberation Serif"/>
          <w:b/>
          <w:bCs/>
          <w:sz w:val="24"/>
          <w:szCs w:val="24"/>
        </w:rPr>
        <w:t>«О подготовке проекта внесения изменений в Генеральный план</w:t>
      </w:r>
      <w:r w:rsidR="009068DF" w:rsidRPr="009068D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9068DF">
        <w:rPr>
          <w:rFonts w:ascii="Liberation Serif" w:hAnsi="Liberation Serif" w:cs="Liberation Serif"/>
          <w:b/>
          <w:bCs/>
          <w:sz w:val="24"/>
          <w:szCs w:val="24"/>
        </w:rPr>
        <w:t>и Правила землепользования и застройки на территории</w:t>
      </w:r>
      <w:r w:rsidR="009068DF" w:rsidRPr="009068D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5B30AD" w:rsidRPr="009068DF">
        <w:rPr>
          <w:rFonts w:ascii="Liberation Serif" w:hAnsi="Liberation Serif" w:cs="Liberation Serif"/>
          <w:b/>
          <w:bCs/>
          <w:sz w:val="24"/>
          <w:szCs w:val="24"/>
        </w:rPr>
        <w:t>п. Звезда</w:t>
      </w:r>
      <w:r w:rsidRPr="009068DF">
        <w:rPr>
          <w:rFonts w:ascii="Liberation Serif" w:hAnsi="Liberation Serif" w:cs="Liberation Serif"/>
          <w:b/>
          <w:bCs/>
          <w:sz w:val="24"/>
          <w:szCs w:val="24"/>
        </w:rPr>
        <w:t>, с. Бобровское Ницинского сельского поселения</w:t>
      </w:r>
    </w:p>
    <w:p w:rsidR="00312892" w:rsidRPr="009068DF" w:rsidRDefault="00312892" w:rsidP="0031289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068DF">
        <w:rPr>
          <w:rFonts w:ascii="Liberation Serif" w:hAnsi="Liberation Serif" w:cs="Liberation Serif"/>
          <w:b/>
          <w:bCs/>
          <w:sz w:val="24"/>
          <w:szCs w:val="24"/>
        </w:rPr>
        <w:t>Слободо-Туринского муниципального района</w:t>
      </w:r>
    </w:p>
    <w:p w:rsidR="00C57784" w:rsidRPr="009068DF" w:rsidRDefault="00312892" w:rsidP="00312892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068DF">
        <w:rPr>
          <w:rFonts w:ascii="Liberation Serif" w:hAnsi="Liberation Serif" w:cs="Liberation Serif"/>
          <w:b/>
          <w:bCs/>
          <w:sz w:val="24"/>
          <w:szCs w:val="24"/>
        </w:rPr>
        <w:t>Свердловской области»</w:t>
      </w:r>
    </w:p>
    <w:p w:rsidR="000F0578" w:rsidRPr="009068DF" w:rsidRDefault="00CF7561" w:rsidP="003F409D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9068DF">
        <w:rPr>
          <w:rFonts w:ascii="Liberation Serif" w:hAnsi="Liberation Serif"/>
          <w:sz w:val="24"/>
          <w:szCs w:val="24"/>
        </w:rPr>
        <w:t>В соответствии со статьями 8, 24, 31, 33 Градостроительного кодекса Российской Федерации от 29</w:t>
      </w:r>
      <w:r w:rsidR="005B30AD" w:rsidRPr="009068DF">
        <w:rPr>
          <w:rFonts w:ascii="Liberation Serif" w:hAnsi="Liberation Serif"/>
          <w:sz w:val="24"/>
          <w:szCs w:val="24"/>
        </w:rPr>
        <w:t xml:space="preserve"> декабря 2004 года № 190-ФЗ</w:t>
      </w:r>
      <w:r w:rsidRPr="009068DF">
        <w:rPr>
          <w:rFonts w:ascii="Liberation Serif" w:hAnsi="Liberation Serif"/>
          <w:sz w:val="24"/>
          <w:szCs w:val="24"/>
        </w:rPr>
        <w:t>, статьей 14 Федерального за</w:t>
      </w:r>
      <w:r w:rsidR="001006BA" w:rsidRPr="009068DF">
        <w:rPr>
          <w:rFonts w:ascii="Liberation Serif" w:hAnsi="Liberation Serif"/>
          <w:sz w:val="24"/>
          <w:szCs w:val="24"/>
        </w:rPr>
        <w:t xml:space="preserve">кона от 06.10.2003 № 131-ФЗ </w:t>
      </w:r>
      <w:r w:rsidRPr="009068DF">
        <w:rPr>
          <w:rFonts w:ascii="Liberation Serif" w:hAnsi="Liberation Serif"/>
          <w:sz w:val="24"/>
          <w:szCs w:val="24"/>
        </w:rPr>
        <w:t>"Об общих принципах организации местного самоуправлени</w:t>
      </w:r>
      <w:r w:rsidR="001006BA" w:rsidRPr="009068DF">
        <w:rPr>
          <w:rFonts w:ascii="Liberation Serif" w:hAnsi="Liberation Serif"/>
          <w:sz w:val="24"/>
          <w:szCs w:val="24"/>
        </w:rPr>
        <w:t>я в Российской Федерации"</w:t>
      </w:r>
      <w:r w:rsidRPr="009068DF">
        <w:rPr>
          <w:rFonts w:ascii="Liberation Serif" w:hAnsi="Liberation Serif"/>
          <w:sz w:val="24"/>
          <w:szCs w:val="24"/>
        </w:rPr>
        <w:t>, руководствуясь Уставо</w:t>
      </w:r>
      <w:r w:rsidR="001006BA" w:rsidRPr="009068DF">
        <w:rPr>
          <w:rFonts w:ascii="Liberation Serif" w:hAnsi="Liberation Serif"/>
          <w:sz w:val="24"/>
          <w:szCs w:val="24"/>
        </w:rPr>
        <w:t>м Ницинского сельского поселения</w:t>
      </w:r>
    </w:p>
    <w:p w:rsidR="00917BAC" w:rsidRPr="009068DF" w:rsidRDefault="00917BAC" w:rsidP="003F409D">
      <w:pPr>
        <w:spacing w:line="240" w:lineRule="auto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9068DF">
        <w:rPr>
          <w:rFonts w:ascii="Liberation Serif" w:hAnsi="Liberation Serif"/>
          <w:b/>
          <w:sz w:val="24"/>
          <w:szCs w:val="24"/>
        </w:rPr>
        <w:t>ПОСТАНОВЛЯЮ:</w:t>
      </w:r>
    </w:p>
    <w:p w:rsidR="00917BAC" w:rsidRPr="009068DF" w:rsidRDefault="00917BAC" w:rsidP="003F409D">
      <w:pPr>
        <w:pStyle w:val="a6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9068DF">
        <w:rPr>
          <w:rFonts w:ascii="Liberation Serif" w:hAnsi="Liberation Serif"/>
          <w:sz w:val="24"/>
          <w:szCs w:val="24"/>
        </w:rPr>
        <w:t>Подготовить проект внесения изменений в Генеральный план Ницинского сельского поселения Слободо-Туринского муниципального района Свердловской области, применител</w:t>
      </w:r>
      <w:r w:rsidR="000516EE" w:rsidRPr="009068DF">
        <w:rPr>
          <w:rFonts w:ascii="Liberation Serif" w:hAnsi="Liberation Serif"/>
          <w:sz w:val="24"/>
          <w:szCs w:val="24"/>
        </w:rPr>
        <w:t>ьно к территориям поселка Звезда</w:t>
      </w:r>
      <w:r w:rsidRPr="009068DF">
        <w:rPr>
          <w:rFonts w:ascii="Liberation Serif" w:hAnsi="Liberation Serif"/>
          <w:sz w:val="24"/>
          <w:szCs w:val="24"/>
        </w:rPr>
        <w:t>, села Бобровское, утвержденный Решением Думы Ницинского сельского поселения Слободо-Туринского муниципального района от 24.07.2017 № 161 «Об утверждении Генерального плана Ницинского сельского поселения Слободо-Туринского муниципального района Свердловской области».</w:t>
      </w:r>
      <w:bookmarkStart w:id="0" w:name="_GoBack"/>
      <w:bookmarkEnd w:id="0"/>
    </w:p>
    <w:p w:rsidR="00917BAC" w:rsidRPr="009068DF" w:rsidRDefault="00917BAC" w:rsidP="003F409D">
      <w:pPr>
        <w:pStyle w:val="a6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9068DF">
        <w:rPr>
          <w:rFonts w:ascii="Liberation Serif" w:hAnsi="Liberation Serif"/>
          <w:sz w:val="24"/>
          <w:szCs w:val="24"/>
        </w:rPr>
        <w:t>Подготовить проект внесения изменений в Правила землепользования и застройки Ницинского сельского поселения, применительно к</w:t>
      </w:r>
      <w:r w:rsidR="00DC491B" w:rsidRPr="009068DF">
        <w:rPr>
          <w:rFonts w:ascii="Liberation Serif" w:hAnsi="Liberation Serif"/>
          <w:sz w:val="24"/>
          <w:szCs w:val="24"/>
        </w:rPr>
        <w:t xml:space="preserve"> населенным пунктам п. Звезда</w:t>
      </w:r>
      <w:r w:rsidRPr="009068DF">
        <w:rPr>
          <w:rFonts w:ascii="Liberation Serif" w:hAnsi="Liberation Serif"/>
          <w:sz w:val="24"/>
          <w:szCs w:val="24"/>
        </w:rPr>
        <w:t xml:space="preserve">, с. Бобровское, утвержденные решением Думы Ницинского сельского </w:t>
      </w:r>
      <w:r w:rsidR="00DC491B" w:rsidRPr="009068DF">
        <w:rPr>
          <w:rFonts w:ascii="Liberation Serif" w:hAnsi="Liberation Serif"/>
          <w:sz w:val="24"/>
          <w:szCs w:val="24"/>
        </w:rPr>
        <w:t>поселения от 24.06.2021 г. № 274</w:t>
      </w:r>
      <w:r w:rsidRPr="009068DF">
        <w:rPr>
          <w:rFonts w:ascii="Liberation Serif" w:hAnsi="Liberation Serif"/>
          <w:sz w:val="24"/>
          <w:szCs w:val="24"/>
        </w:rPr>
        <w:t>.</w:t>
      </w:r>
    </w:p>
    <w:p w:rsidR="003F409D" w:rsidRPr="009068DF" w:rsidRDefault="003F409D" w:rsidP="003F409D">
      <w:pPr>
        <w:pStyle w:val="a6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9068DF">
        <w:rPr>
          <w:rFonts w:ascii="Liberation Serif" w:hAnsi="Liberation Serif"/>
          <w:sz w:val="24"/>
          <w:szCs w:val="24"/>
        </w:rPr>
        <w:t xml:space="preserve"> Опубликовать данное Постановление в печатном средстве массовой информации Думы и Администрации Ницинского сельского поселения "Информационный вестник Ницинского сельского поселения" и разместить на официальном сайте Ницинского сельского поселения в информационно-телеко</w:t>
      </w:r>
      <w:r w:rsidR="00DC491B" w:rsidRPr="009068DF">
        <w:rPr>
          <w:rFonts w:ascii="Liberation Serif" w:hAnsi="Liberation Serif"/>
          <w:sz w:val="24"/>
          <w:szCs w:val="24"/>
        </w:rPr>
        <w:t>ммуникационной сети «Интернет»</w:t>
      </w:r>
      <w:r w:rsidR="00DC491B" w:rsidRPr="009068DF">
        <w:rPr>
          <w:sz w:val="24"/>
          <w:szCs w:val="24"/>
        </w:rPr>
        <w:t xml:space="preserve"> (</w:t>
      </w:r>
      <w:hyperlink r:id="rId6" w:history="1">
        <w:r w:rsidR="00DC491B" w:rsidRPr="009068DF">
          <w:rPr>
            <w:rStyle w:val="a7"/>
            <w:rFonts w:ascii="Liberation Serif" w:hAnsi="Liberation Serif"/>
            <w:color w:val="0000FF"/>
            <w:sz w:val="24"/>
            <w:szCs w:val="24"/>
            <w:lang w:val="en-US"/>
          </w:rPr>
          <w:t>www</w:t>
        </w:r>
        <w:r w:rsidR="00DC491B" w:rsidRPr="009068DF">
          <w:rPr>
            <w:rStyle w:val="a7"/>
            <w:rFonts w:ascii="Liberation Serif" w:hAnsi="Liberation Serif"/>
            <w:color w:val="0000FF"/>
            <w:sz w:val="24"/>
            <w:szCs w:val="24"/>
          </w:rPr>
          <w:t>.nicinskoe.ru</w:t>
        </w:r>
      </w:hyperlink>
      <w:r w:rsidR="00DC491B" w:rsidRPr="009068DF">
        <w:rPr>
          <w:sz w:val="24"/>
          <w:szCs w:val="24"/>
        </w:rPr>
        <w:t>)</w:t>
      </w:r>
    </w:p>
    <w:p w:rsidR="003F409D" w:rsidRPr="009068DF" w:rsidRDefault="003F409D" w:rsidP="003F409D">
      <w:pPr>
        <w:pStyle w:val="a6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9068DF">
        <w:rPr>
          <w:rFonts w:ascii="Liberation Serif" w:hAnsi="Liberation Serif"/>
          <w:sz w:val="24"/>
          <w:szCs w:val="24"/>
        </w:rPr>
        <w:t>3. Контроль за исполнением настоящего постановления оставляю за собой.</w:t>
      </w:r>
    </w:p>
    <w:p w:rsidR="003F409D" w:rsidRPr="009068DF" w:rsidRDefault="003F409D" w:rsidP="003F409D">
      <w:pPr>
        <w:pStyle w:val="a6"/>
        <w:spacing w:line="24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p w:rsidR="003F409D" w:rsidRPr="009068DF" w:rsidRDefault="003F409D" w:rsidP="003F409D">
      <w:pPr>
        <w:pStyle w:val="a6"/>
        <w:spacing w:line="24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p w:rsidR="003F409D" w:rsidRPr="009068DF" w:rsidRDefault="003F409D" w:rsidP="003F409D">
      <w:pPr>
        <w:pStyle w:val="a6"/>
        <w:spacing w:line="24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F409D" w:rsidRPr="00DC491B" w:rsidTr="003F409D">
        <w:tc>
          <w:tcPr>
            <w:tcW w:w="5210" w:type="dxa"/>
          </w:tcPr>
          <w:p w:rsidR="003F409D" w:rsidRPr="00DC491B" w:rsidRDefault="003F409D" w:rsidP="003F40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491B">
              <w:rPr>
                <w:rFonts w:ascii="Liberation Serif" w:hAnsi="Liberation Serif"/>
                <w:sz w:val="24"/>
                <w:szCs w:val="24"/>
              </w:rPr>
              <w:t>Глава Ницинского сельского поселения:</w:t>
            </w:r>
          </w:p>
        </w:tc>
        <w:tc>
          <w:tcPr>
            <w:tcW w:w="5211" w:type="dxa"/>
          </w:tcPr>
          <w:p w:rsidR="003F409D" w:rsidRPr="00DC491B" w:rsidRDefault="003F409D" w:rsidP="003F409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C491B">
              <w:rPr>
                <w:rFonts w:ascii="Liberation Serif" w:hAnsi="Liberation Serif"/>
                <w:sz w:val="24"/>
                <w:szCs w:val="24"/>
              </w:rPr>
              <w:t>Т.А.</w:t>
            </w:r>
            <w:r w:rsidRPr="00DC491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Pr="00DC491B">
              <w:rPr>
                <w:rFonts w:ascii="Liberation Serif" w:hAnsi="Liberation Serif"/>
                <w:sz w:val="24"/>
                <w:szCs w:val="24"/>
              </w:rPr>
              <w:t>Кузеванова</w:t>
            </w:r>
          </w:p>
        </w:tc>
      </w:tr>
    </w:tbl>
    <w:p w:rsidR="003F409D" w:rsidRPr="00DC491B" w:rsidRDefault="003F409D" w:rsidP="003F409D">
      <w:pPr>
        <w:pStyle w:val="a6"/>
        <w:spacing w:line="24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sectPr w:rsidR="003F409D" w:rsidRPr="00DC491B" w:rsidSect="002D7A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8080D"/>
    <w:multiLevelType w:val="hybridMultilevel"/>
    <w:tmpl w:val="DAD6C042"/>
    <w:lvl w:ilvl="0" w:tplc="BDF4B0F2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516EE"/>
    <w:rsid w:val="000F0578"/>
    <w:rsid w:val="001006BA"/>
    <w:rsid w:val="002D7A9B"/>
    <w:rsid w:val="00312892"/>
    <w:rsid w:val="003E4D5B"/>
    <w:rsid w:val="003F409D"/>
    <w:rsid w:val="00561D3F"/>
    <w:rsid w:val="005B30AD"/>
    <w:rsid w:val="008D4F37"/>
    <w:rsid w:val="009068DF"/>
    <w:rsid w:val="00917BAC"/>
    <w:rsid w:val="00937C17"/>
    <w:rsid w:val="00AD07D8"/>
    <w:rsid w:val="00C57784"/>
    <w:rsid w:val="00CF7561"/>
    <w:rsid w:val="00D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B3756"/>
  <w15:docId w15:val="{8D5A96B4-B916-4001-B298-F945455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D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BA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4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Kaygorodov</cp:lastModifiedBy>
  <cp:revision>10</cp:revision>
  <dcterms:created xsi:type="dcterms:W3CDTF">2021-04-13T09:14:00Z</dcterms:created>
  <dcterms:modified xsi:type="dcterms:W3CDTF">2025-03-24T06:32:00Z</dcterms:modified>
</cp:coreProperties>
</file>