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Pr="0067353D" w:rsidRDefault="0067353D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67353D">
        <w:rPr>
          <w:rFonts w:ascii="Liberation Serif" w:eastAsia="Times New Roman" w:hAnsi="Liberation Serif"/>
          <w:b/>
          <w:sz w:val="28"/>
          <w:szCs w:val="28"/>
          <w:lang w:eastAsia="ru-RU"/>
        </w:rPr>
        <w:t>РАСПОРЯЖЕНИЕ</w:t>
      </w:r>
    </w:p>
    <w:p w:rsidR="00C57784" w:rsidRDefault="00FB06D9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017B3A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16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апреля</w:t>
      </w:r>
      <w:r w:rsidR="00D648ED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  <w:r w:rsidR="00FB06D9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</w:t>
      </w:r>
      <w:bookmarkStart w:id="0" w:name="_GoBack"/>
      <w:bookmarkEnd w:id="0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4</w:t>
      </w:r>
      <w:proofErr w:type="gramEnd"/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D648ED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  <w:r w:rsidR="004779B9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№ 32</w:t>
      </w:r>
    </w:p>
    <w:p w:rsidR="0067353D" w:rsidRDefault="0067353D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BB6640" w:rsidRPr="00BB6640" w:rsidRDefault="00BB6640" w:rsidP="00BB6640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BB6640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О проведении конкурсного отбора проектов инициативного бюджетирования в </w:t>
      </w:r>
      <w:proofErr w:type="gramStart"/>
      <w:r w:rsidRPr="00BB6640">
        <w:rPr>
          <w:rFonts w:ascii="Liberation Serif" w:eastAsia="Times New Roman" w:hAnsi="Liberation Serif"/>
          <w:b/>
          <w:sz w:val="28"/>
          <w:szCs w:val="28"/>
          <w:lang w:eastAsia="ru-RU"/>
        </w:rPr>
        <w:t>Ницин</w:t>
      </w:r>
      <w:r w:rsidR="00017B3A">
        <w:rPr>
          <w:rFonts w:ascii="Liberation Serif" w:eastAsia="Times New Roman" w:hAnsi="Liberation Serif"/>
          <w:b/>
          <w:sz w:val="28"/>
          <w:szCs w:val="28"/>
          <w:lang w:eastAsia="ru-RU"/>
        </w:rPr>
        <w:t>ского  сельском</w:t>
      </w:r>
      <w:proofErr w:type="gramEnd"/>
      <w:r w:rsidR="00017B3A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поселении в 2024</w:t>
      </w:r>
      <w:r w:rsidRPr="00BB6640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году</w:t>
      </w:r>
    </w:p>
    <w:p w:rsidR="00BB6640" w:rsidRPr="00BB6640" w:rsidRDefault="00BB6640" w:rsidP="00BB6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BB6640" w:rsidRPr="00BB6640" w:rsidRDefault="00BB6640" w:rsidP="00BB66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</w:rPr>
      </w:pPr>
      <w:r w:rsidRPr="00BB6640"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</w:rPr>
        <w:t xml:space="preserve">В  соответствии  со  </w:t>
      </w:r>
      <w:hyperlink r:id="rId7" w:history="1">
        <w:r w:rsidRPr="00BB6640">
          <w:rPr>
            <w:rFonts w:ascii="Liberation Serif" w:eastAsia="Times New Roman" w:hAnsi="Liberation Serif"/>
            <w:color w:val="000000" w:themeColor="text1"/>
            <w:sz w:val="28"/>
            <w:szCs w:val="28"/>
            <w:lang w:eastAsia="ru-RU"/>
          </w:rPr>
          <w:t>статьями  74</w:t>
        </w:r>
      </w:hyperlink>
      <w:r w:rsidRPr="00BB6640"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</w:rPr>
        <w:t xml:space="preserve">,  </w:t>
      </w:r>
      <w:hyperlink r:id="rId8" w:history="1">
        <w:r w:rsidRPr="00BB6640">
          <w:rPr>
            <w:rFonts w:ascii="Liberation Serif" w:eastAsia="Times New Roman" w:hAnsi="Liberation Serif"/>
            <w:color w:val="000000" w:themeColor="text1"/>
            <w:sz w:val="28"/>
            <w:szCs w:val="28"/>
            <w:lang w:eastAsia="ru-RU"/>
          </w:rPr>
          <w:t>86</w:t>
        </w:r>
      </w:hyperlink>
      <w:r w:rsidRPr="00BB6640"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</w:rPr>
        <w:t xml:space="preserve">  Бюджетного  кодекса  Российской Федерации,  Федеральным  </w:t>
      </w:r>
      <w:hyperlink r:id="rId9" w:history="1">
        <w:r w:rsidRPr="00BB6640">
          <w:rPr>
            <w:rFonts w:ascii="Liberation Serif" w:eastAsia="Times New Roman" w:hAnsi="Liberation Serif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BB6640"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</w:rPr>
        <w:t xml:space="preserve">  от 6 октября 2003 года N 131-ФЗ "Об общих принципах  организации  местного  самоуправления  в  Российской Федерации", постановлением  Правительства  Свердловской области от 25.12.2014 N 1209-ПП "Об    утверждении    государственной    программы  Свердловской   области "Совершенствование    социально-экономической   политики   на   территории Свердловской  области  до  2024  года", руководствуясь Уставом Ницинского сельского поселения, Порядком проведения конкурсного отбора проектов инициативного бюджетирования в </w:t>
      </w:r>
      <w:proofErr w:type="spellStart"/>
      <w:r w:rsidRPr="00BB6640"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</w:rPr>
        <w:t>Ницинском</w:t>
      </w:r>
      <w:proofErr w:type="spellEnd"/>
      <w:r w:rsidRPr="00BB6640"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</w:rPr>
        <w:t xml:space="preserve"> сельском поселении, утвержденным постановлением администрации Ницинского сельск</w:t>
      </w:r>
      <w:r w:rsidR="004779B9"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</w:rPr>
        <w:t>ого поселения от 27.03.2023 № 33</w:t>
      </w:r>
    </w:p>
    <w:p w:rsidR="00BB6640" w:rsidRPr="00BB6640" w:rsidRDefault="00BB6640" w:rsidP="00BB6640">
      <w:pPr>
        <w:spacing w:after="0" w:line="240" w:lineRule="auto"/>
        <w:ind w:firstLine="708"/>
        <w:jc w:val="both"/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</w:rPr>
      </w:pPr>
    </w:p>
    <w:p w:rsidR="00BB6640" w:rsidRPr="00BB6640" w:rsidRDefault="00BB6640" w:rsidP="00BB6640">
      <w:pPr>
        <w:spacing w:after="0" w:line="240" w:lineRule="auto"/>
        <w:ind w:firstLine="68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1. Провести конкурсный отбор проектов инициативного бюджетирования в </w:t>
      </w:r>
      <w:proofErr w:type="spellStart"/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>Ниц</w:t>
      </w:r>
      <w:r w:rsidR="00017B3A">
        <w:rPr>
          <w:rFonts w:ascii="Liberation Serif" w:eastAsia="Times New Roman" w:hAnsi="Liberation Serif"/>
          <w:sz w:val="28"/>
          <w:szCs w:val="28"/>
          <w:lang w:eastAsia="ru-RU"/>
        </w:rPr>
        <w:t>инском</w:t>
      </w:r>
      <w:proofErr w:type="spellEnd"/>
      <w:r w:rsidR="00017B3A">
        <w:rPr>
          <w:rFonts w:ascii="Liberation Serif" w:eastAsia="Times New Roman" w:hAnsi="Liberation Serif"/>
          <w:sz w:val="28"/>
          <w:szCs w:val="28"/>
          <w:lang w:eastAsia="ru-RU"/>
        </w:rPr>
        <w:t xml:space="preserve"> сельском поселении в 2024</w:t>
      </w: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году (для участия в региональном конкурсном отборе проектов инициати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вного бюджетирова</w:t>
      </w:r>
      <w:r w:rsidR="00017B3A">
        <w:rPr>
          <w:rFonts w:ascii="Liberation Serif" w:eastAsia="Times New Roman" w:hAnsi="Liberation Serif"/>
          <w:sz w:val="28"/>
          <w:szCs w:val="28"/>
          <w:lang w:eastAsia="ru-RU"/>
        </w:rPr>
        <w:t>ния) с 01 мая 2024 года по 25 мая 2024</w:t>
      </w: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года.</w:t>
      </w:r>
    </w:p>
    <w:p w:rsidR="00BB6640" w:rsidRPr="00BB6640" w:rsidRDefault="00BB6640" w:rsidP="00BB6640">
      <w:pPr>
        <w:spacing w:after="0" w:line="240" w:lineRule="auto"/>
        <w:ind w:firstLine="68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>2. Определить:</w:t>
      </w:r>
    </w:p>
    <w:p w:rsidR="00BB6640" w:rsidRPr="00BB6640" w:rsidRDefault="00BB6640" w:rsidP="00BB6640">
      <w:pPr>
        <w:spacing w:after="0" w:line="240" w:lineRule="auto"/>
        <w:ind w:firstLine="680"/>
        <w:jc w:val="both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2.1. Срок подачи инициаторами проектов заявок на участие в конкурсном отборе проектов инициативного бюджетирования в </w:t>
      </w:r>
      <w:proofErr w:type="spellStart"/>
      <w:proofErr w:type="gramStart"/>
      <w:r>
        <w:rPr>
          <w:rFonts w:ascii="Liberation Serif" w:eastAsia="Times New Roman" w:hAnsi="Liberation Serif"/>
          <w:sz w:val="28"/>
          <w:szCs w:val="28"/>
          <w:lang w:eastAsia="ru-RU"/>
        </w:rPr>
        <w:t>Ницинском</w:t>
      </w:r>
      <w:proofErr w:type="spellEnd"/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 сельском</w:t>
      </w:r>
      <w:proofErr w:type="gramEnd"/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 поселении: с 01 </w:t>
      </w:r>
      <w:r w:rsidR="00017B3A">
        <w:rPr>
          <w:rFonts w:ascii="Liberation Serif" w:eastAsia="Times New Roman" w:hAnsi="Liberation Serif"/>
          <w:sz w:val="28"/>
          <w:szCs w:val="28"/>
          <w:lang w:eastAsia="ru-RU"/>
        </w:rPr>
        <w:t>мая 2024 года по 20 мая 2024</w:t>
      </w: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 года.</w:t>
      </w:r>
      <w:r w:rsidRPr="00BB6640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</w:t>
      </w:r>
    </w:p>
    <w:p w:rsidR="00BB6640" w:rsidRPr="00BB6640" w:rsidRDefault="00BB6640" w:rsidP="00BB6640">
      <w:pPr>
        <w:spacing w:after="0" w:line="240" w:lineRule="auto"/>
        <w:ind w:firstLine="680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2.2. Место приема конкурсных заявок на участие в конкурсном отбор: Администрация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Ницинского сельского поселения, 623944</w:t>
      </w: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, Свердловская область, </w:t>
      </w:r>
      <w:proofErr w:type="spellStart"/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>Слободо</w:t>
      </w:r>
      <w:proofErr w:type="spellEnd"/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-Туринский район, с. </w:t>
      </w:r>
      <w:proofErr w:type="spellStart"/>
      <w:r>
        <w:rPr>
          <w:rFonts w:ascii="Liberation Serif" w:eastAsia="Times New Roman" w:hAnsi="Liberation Serif"/>
          <w:sz w:val="28"/>
          <w:szCs w:val="28"/>
          <w:lang w:eastAsia="ru-RU"/>
        </w:rPr>
        <w:t>Ницинское</w:t>
      </w:r>
      <w:proofErr w:type="spellEnd"/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, ул.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>Советская</w:t>
      </w: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, </w:t>
      </w:r>
      <w:r w:rsidR="00307E21">
        <w:rPr>
          <w:rFonts w:ascii="Liberation Serif" w:eastAsia="Times New Roman" w:hAnsi="Liberation Serif"/>
          <w:sz w:val="28"/>
          <w:szCs w:val="28"/>
          <w:lang w:eastAsia="ru-RU"/>
        </w:rPr>
        <w:t>35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. </w:t>
      </w:r>
      <w:proofErr w:type="spellStart"/>
      <w:r>
        <w:rPr>
          <w:rFonts w:ascii="Liberation Serif" w:eastAsia="Times New Roman" w:hAnsi="Liberation Serif"/>
          <w:sz w:val="28"/>
          <w:szCs w:val="28"/>
          <w:lang w:eastAsia="ru-RU"/>
        </w:rPr>
        <w:t>каб</w:t>
      </w:r>
      <w:proofErr w:type="spellEnd"/>
      <w:r>
        <w:rPr>
          <w:rFonts w:ascii="Liberation Serif" w:eastAsia="Times New Roman" w:hAnsi="Liberation Serif"/>
          <w:sz w:val="28"/>
          <w:szCs w:val="28"/>
          <w:lang w:eastAsia="ru-RU"/>
        </w:rPr>
        <w:t>. № 5</w:t>
      </w: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:rsidR="00BB6640" w:rsidRPr="00BB6640" w:rsidRDefault="00BB6640" w:rsidP="00BB6640">
      <w:pPr>
        <w:spacing w:after="0" w:line="240" w:lineRule="auto"/>
        <w:ind w:left="708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3. Контроль за исполнением настоящего распоряжения оставляю за собой.   </w:t>
      </w:r>
    </w:p>
    <w:p w:rsidR="00BB6640" w:rsidRPr="00BB6640" w:rsidRDefault="00BB6640" w:rsidP="00BB664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BB6640" w:rsidRPr="00BB6640" w:rsidRDefault="00BB6640" w:rsidP="00BB664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</w:p>
    <w:p w:rsidR="00DD236C" w:rsidRDefault="00BB6640" w:rsidP="00BB664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 xml:space="preserve">Глава </w:t>
      </w:r>
      <w:r>
        <w:rPr>
          <w:rFonts w:ascii="Liberation Serif" w:eastAsia="Times New Roman" w:hAnsi="Liberation Serif"/>
          <w:sz w:val="28"/>
          <w:szCs w:val="28"/>
          <w:lang w:eastAsia="ru-RU"/>
        </w:rPr>
        <w:t xml:space="preserve">Ницинского </w:t>
      </w: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>сельского поселения</w:t>
      </w: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ab/>
      </w:r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ab/>
      </w:r>
      <w:proofErr w:type="spellStart"/>
      <w:r>
        <w:rPr>
          <w:rFonts w:ascii="Liberation Serif" w:eastAsia="Times New Roman" w:hAnsi="Liberation Serif"/>
          <w:sz w:val="28"/>
          <w:szCs w:val="28"/>
          <w:lang w:eastAsia="ru-RU"/>
        </w:rPr>
        <w:t>Т.А.Кузеванова</w:t>
      </w:r>
      <w:proofErr w:type="spellEnd"/>
      <w:r w:rsidRPr="00BB6640">
        <w:rPr>
          <w:rFonts w:ascii="Liberation Serif" w:eastAsia="Times New Roman" w:hAnsi="Liberation Serif"/>
          <w:sz w:val="28"/>
          <w:szCs w:val="28"/>
          <w:lang w:eastAsia="ru-RU"/>
        </w:rPr>
        <w:tab/>
      </w:r>
    </w:p>
    <w:sectPr w:rsidR="00DD236C" w:rsidSect="009C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9EE"/>
    <w:multiLevelType w:val="hybridMultilevel"/>
    <w:tmpl w:val="D286F2E0"/>
    <w:lvl w:ilvl="0" w:tplc="9BFC9B28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0F7557D"/>
    <w:multiLevelType w:val="hybridMultilevel"/>
    <w:tmpl w:val="D85CD7B0"/>
    <w:lvl w:ilvl="0" w:tplc="B2EC8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D8872B8"/>
    <w:multiLevelType w:val="hybridMultilevel"/>
    <w:tmpl w:val="9126E980"/>
    <w:lvl w:ilvl="0" w:tplc="AD3A166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1630C"/>
    <w:multiLevelType w:val="hybridMultilevel"/>
    <w:tmpl w:val="3E500872"/>
    <w:lvl w:ilvl="0" w:tplc="E07EF4A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F6155E"/>
    <w:multiLevelType w:val="hybridMultilevel"/>
    <w:tmpl w:val="6E6A4C18"/>
    <w:lvl w:ilvl="0" w:tplc="F6BAED70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E053C3C"/>
    <w:multiLevelType w:val="hybridMultilevel"/>
    <w:tmpl w:val="6874B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17B3A"/>
    <w:rsid w:val="00056464"/>
    <w:rsid w:val="0006486B"/>
    <w:rsid w:val="000F0578"/>
    <w:rsid w:val="002638BE"/>
    <w:rsid w:val="00307E21"/>
    <w:rsid w:val="00313B39"/>
    <w:rsid w:val="003E4D5B"/>
    <w:rsid w:val="004779B9"/>
    <w:rsid w:val="005259DF"/>
    <w:rsid w:val="005D2860"/>
    <w:rsid w:val="005F1F6E"/>
    <w:rsid w:val="00654658"/>
    <w:rsid w:val="0067353D"/>
    <w:rsid w:val="006F2E96"/>
    <w:rsid w:val="00932E66"/>
    <w:rsid w:val="009B467D"/>
    <w:rsid w:val="009C5DB8"/>
    <w:rsid w:val="00B352E8"/>
    <w:rsid w:val="00B72297"/>
    <w:rsid w:val="00BB6640"/>
    <w:rsid w:val="00BD0CD8"/>
    <w:rsid w:val="00C57784"/>
    <w:rsid w:val="00D63E89"/>
    <w:rsid w:val="00D648ED"/>
    <w:rsid w:val="00DD236C"/>
    <w:rsid w:val="00E462F9"/>
    <w:rsid w:val="00EA5A84"/>
    <w:rsid w:val="00FB0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FCA597"/>
  <w15:docId w15:val="{3CD8A5C6-7334-4DC4-8905-5D91632E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D02E2383EA54E6C9CBA10DC193245A14F3D7BB72D407446E8CC8C19FFAAB84C104B1C0FAC07434D0CD55EB48CDEC3E962104E644mD16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D02E2383EA54E6C9CBA10DC193245A14F3D7BB72D407446E8CC8C19FFAAB84C104B1C4F9CB7C6BD5D844B345CFF020953C18E446D6mA1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D02E2383EA54E6C9CBA10DC193245A13F4D5B373D007446E8CC8C19FFAAB84D304E9C8FAC06160829702E64AmC1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42023-10F8-42C2-8469-A9D88653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31</cp:revision>
  <cp:lastPrinted>2024-10-14T09:45:00Z</cp:lastPrinted>
  <dcterms:created xsi:type="dcterms:W3CDTF">2021-04-13T09:14:00Z</dcterms:created>
  <dcterms:modified xsi:type="dcterms:W3CDTF">2024-10-14T09:45:00Z</dcterms:modified>
</cp:coreProperties>
</file>