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9A5" w:rsidRDefault="008319A5" w:rsidP="004A0F76">
      <w:pPr>
        <w:spacing w:after="0" w:line="240" w:lineRule="auto"/>
        <w:outlineLvl w:val="0"/>
        <w:rPr>
          <w:rFonts w:ascii="Helvetica" w:eastAsia="Times New Roman" w:hAnsi="Helvetica" w:cs="Helvetica"/>
          <w:color w:val="0057A0"/>
          <w:kern w:val="36"/>
          <w:sz w:val="40"/>
          <w:szCs w:val="40"/>
          <w:lang w:eastAsia="ru-RU"/>
        </w:rPr>
      </w:pPr>
      <w:r>
        <w:rPr>
          <w:rFonts w:ascii="Helvetica" w:eastAsia="Times New Roman" w:hAnsi="Helvetica" w:cs="Helvetica"/>
          <w:color w:val="0057A0"/>
          <w:kern w:val="36"/>
          <w:sz w:val="40"/>
          <w:szCs w:val="40"/>
          <w:lang w:eastAsia="ru-RU"/>
        </w:rPr>
        <w:t xml:space="preserve">                            </w:t>
      </w:r>
      <w:bookmarkStart w:id="0" w:name="_GoBack"/>
      <w:bookmarkEnd w:id="0"/>
      <w:r>
        <w:rPr>
          <w:rFonts w:ascii="Helvetica" w:eastAsia="Times New Roman" w:hAnsi="Helvetica" w:cs="Helvetica"/>
          <w:color w:val="0057A0"/>
          <w:kern w:val="36"/>
          <w:sz w:val="40"/>
          <w:szCs w:val="40"/>
          <w:lang w:eastAsia="ru-RU"/>
        </w:rPr>
        <w:t xml:space="preserve">Объявление </w:t>
      </w:r>
    </w:p>
    <w:p w:rsidR="004A0F76" w:rsidRPr="00F97C62" w:rsidRDefault="004A0F76" w:rsidP="004A0F76">
      <w:pPr>
        <w:spacing w:after="0" w:line="240" w:lineRule="auto"/>
        <w:outlineLvl w:val="0"/>
        <w:rPr>
          <w:rFonts w:ascii="Helvetica" w:eastAsia="Times New Roman" w:hAnsi="Helvetica" w:cs="Helvetica"/>
          <w:color w:val="0057A0"/>
          <w:kern w:val="36"/>
          <w:sz w:val="40"/>
          <w:szCs w:val="40"/>
          <w:lang w:eastAsia="ru-RU"/>
        </w:rPr>
      </w:pPr>
      <w:r w:rsidRPr="00F97C62">
        <w:rPr>
          <w:rFonts w:ascii="Helvetica" w:eastAsia="Times New Roman" w:hAnsi="Helvetica" w:cs="Helvetica"/>
          <w:color w:val="0057A0"/>
          <w:kern w:val="36"/>
          <w:sz w:val="40"/>
          <w:szCs w:val="40"/>
          <w:lang w:eastAsia="ru-RU"/>
        </w:rPr>
        <w:t>о проведении конкурса на замещение вакантной должности директора Муниципального бюджетного учреждения культуры «Ницинский культурно-досуговый центр» Ницинского сельского поселения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      Администрация Ницинского сельского поселения в соответствии с постановлениями администрации Ницинского сельского поселения от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28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12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.20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24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г. №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159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«Об утверждении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Порядка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назначения на должность и освобождения от должности руководителей муниципальных учреждений (предприятий) Ницинского сельского поселения</w:t>
      </w:r>
      <w:r w:rsidR="00F8067D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»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, </w:t>
      </w:r>
      <w:r w:rsidR="00FA06D4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распоряжением администрации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Ницинского сельского поселения от </w:t>
      </w:r>
      <w:r w:rsidR="004A6CC5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23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.01.202</w:t>
      </w:r>
      <w:r w:rsidR="004A6CC5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5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г.  № </w:t>
      </w:r>
      <w:r w:rsidR="004A6CC5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6 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«О проведении   конкурса на замещение вакантной </w:t>
      </w:r>
      <w:r w:rsidR="00FA06D4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должности директора Муниципального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бюджетного учреждения культуры «Ницинский культурно-досуговый центр» Ницинского сельского поселения» </w:t>
      </w:r>
      <w:r w:rsidR="00FA06D4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объявляет конкурс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на замещение вакантной </w:t>
      </w:r>
      <w:r w:rsidR="00FA06D4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должности </w:t>
      </w:r>
      <w:r w:rsidR="00F97C62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директора Муниципального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бюджетного учреждения культуры «Ницинский культурно-досуговый центр» Ницинского сельского поселения.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 xml:space="preserve">       </w:t>
      </w:r>
      <w:r w:rsidR="00815F9D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>Квалификационные т</w:t>
      </w:r>
      <w:r w:rsidR="00F8067D"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>ребования, предъявляемые к</w:t>
      </w:r>
      <w:r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 xml:space="preserve"> участникам Конкурса: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      - наличие гражданства Российской Федерации;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      -  владение государственным языком;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      - наличие высшего </w:t>
      </w:r>
      <w:r w:rsidR="00F8067D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или 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профессионального образования, юридического, экономического, педагогического или соответствующего сфере деятельности культуры и искусства;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      - стаж работы по исполнению исполнительно-распорядительных функций не менее года;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        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 xml:space="preserve">      </w:t>
      </w:r>
      <w:r w:rsidR="005065DB"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>Перечень документов</w:t>
      </w:r>
      <w:r w:rsidRPr="004A0F76">
        <w:rPr>
          <w:rFonts w:ascii="Helvetica" w:eastAsia="Times New Roman" w:hAnsi="Helvetica" w:cs="Helvetica"/>
          <w:b/>
          <w:bCs/>
          <w:color w:val="1C1C1C"/>
          <w:sz w:val="27"/>
          <w:szCs w:val="27"/>
          <w:lang w:eastAsia="ru-RU"/>
        </w:rPr>
        <w:t xml:space="preserve"> для участия в конкурсе:</w:t>
      </w:r>
    </w:p>
    <w:p w:rsid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     Кандидаты на замещение вакантной должности директора Муниципального бюджетного учреждения культуры «Ницинский культурно-досуговый центр» Ницинского сельского поселения в установленные сроки представляют в администрацию Ницинского сельского поселения следующие документы: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1) заявление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по установленной форме</w:t>
      </w: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2)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копия </w:t>
      </w: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паспорт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а</w:t>
      </w: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или иной документ, удостоверяющий личность;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3) собственноручно заполненную и подписанную анкету с фотографией;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4) оригинал или заверенные в установленном порядке копии документов о профессиональном образовании, дополнительном профессиональном образовании;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lastRenderedPageBreak/>
        <w:t>5) оригинал или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6) согласие на обработку персональных данных;</w:t>
      </w:r>
    </w:p>
    <w:p w:rsidR="00F97C62" w:rsidRP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7) справку о наличии (отсутствии) судимости, в том числе погашенной и снятой, и (или) факта уголовного преследования либо прекращении уголовного преследования.</w:t>
      </w:r>
    </w:p>
    <w:p w:rsidR="00F97C62" w:rsidRDefault="00F97C62" w:rsidP="00F97C62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По желанию кандидата могут быть представлены иные документы, подтверждающие профессиональные навыки и умения, необходимые для выполнения обязанностей.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Все копии должны быть заверены нотариально или кадровой службой по месту работы (службы) претендента к участию в Конкурсе.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      Документы </w:t>
      </w:r>
      <w:r w:rsidR="00F97C62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принимаются 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со дня </w:t>
      </w:r>
      <w:r w:rsidR="00F97C62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опубликования </w:t>
      </w:r>
      <w:r w:rsidR="00747C9B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сообщения (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с </w:t>
      </w:r>
      <w:r w:rsidR="00747C9B"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0</w:t>
      </w:r>
      <w:r w:rsid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3</w:t>
      </w:r>
      <w:r w:rsidR="00747C9B"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февраля 2025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г.  по </w:t>
      </w:r>
      <w:r w:rsid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05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</w:t>
      </w:r>
      <w:r w:rsid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марта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202</w:t>
      </w:r>
      <w:r w:rsid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5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г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.) ежедневно в рабочие дни с</w:t>
      </w:r>
      <w:r w:rsidR="00595FBD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10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.00 час. до 1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.00. час</w:t>
      </w:r>
      <w:proofErr w:type="gramStart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</w:t>
      </w:r>
      <w:proofErr w:type="gramEnd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и с 1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3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.00 час. до 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16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00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час. по адресу: с. Ницинское, ул. 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Советская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, 3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5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, </w:t>
      </w:r>
      <w:proofErr w:type="spellStart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каб</w:t>
      </w:r>
      <w:proofErr w:type="spellEnd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. № </w:t>
      </w:r>
      <w:r w:rsidR="00F97C62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5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       Предполагаемая дата проведения </w:t>
      </w:r>
      <w:proofErr w:type="gramStart"/>
      <w:r w:rsidR="00747C9B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конкурса 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</w:t>
      </w:r>
      <w:r w:rsidR="005065D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10</w:t>
      </w:r>
      <w:proofErr w:type="gramEnd"/>
      <w:r w:rsidR="005065D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марта </w:t>
      </w:r>
      <w:r w:rsidRP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202</w:t>
      </w:r>
      <w:r w:rsidR="00747C9B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5</w:t>
      </w: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 г.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        Форма проведения конкурса: 1 этап – конкурс документов; </w:t>
      </w:r>
      <w:proofErr w:type="gramStart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  этап</w:t>
      </w:r>
      <w:proofErr w:type="gramEnd"/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 -  собеседование.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       Подробную информацию о проведении конкурса можно получить по телефону:</w:t>
      </w:r>
    </w:p>
    <w:p w:rsidR="004A0F76" w:rsidRPr="004A0F76" w:rsidRDefault="00F97C62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8 (34361</w:t>
      </w:r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 xml:space="preserve">) 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26</w:t>
      </w:r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-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1</w:t>
      </w:r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-</w:t>
      </w:r>
      <w:r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69</w:t>
      </w:r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.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Формы документов:</w:t>
      </w:r>
    </w:p>
    <w:p w:rsidR="004A0F76" w:rsidRPr="004A0F76" w:rsidRDefault="004A0F76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r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 </w:t>
      </w:r>
    </w:p>
    <w:p w:rsidR="004A0F76" w:rsidRPr="004A0F76" w:rsidRDefault="008319A5" w:rsidP="004A0F76">
      <w:pPr>
        <w:spacing w:after="0" w:line="240" w:lineRule="auto"/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</w:pPr>
      <w:hyperlink r:id="rId4" w:history="1">
        <w:r w:rsidR="004A0F76" w:rsidRPr="004A0F76">
          <w:rPr>
            <w:rFonts w:ascii="Helvetica" w:eastAsia="Times New Roman" w:hAnsi="Helvetica" w:cs="Helvetica"/>
            <w:color w:val="0057A0"/>
            <w:sz w:val="27"/>
            <w:szCs w:val="27"/>
            <w:u w:val="single"/>
            <w:lang w:eastAsia="ru-RU"/>
          </w:rPr>
          <w:t>Заявление.doc</w:t>
        </w:r>
      </w:hyperlink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, </w:t>
      </w:r>
      <w:hyperlink r:id="rId5" w:history="1">
        <w:r w:rsidR="004A0F76" w:rsidRPr="004A0F76">
          <w:rPr>
            <w:rFonts w:ascii="Helvetica" w:eastAsia="Times New Roman" w:hAnsi="Helvetica" w:cs="Helvetica"/>
            <w:color w:val="0057A0"/>
            <w:sz w:val="27"/>
            <w:szCs w:val="27"/>
            <w:u w:val="single"/>
            <w:lang w:eastAsia="ru-RU"/>
          </w:rPr>
          <w:t>Анкета.rtf</w:t>
        </w:r>
      </w:hyperlink>
      <w:r w:rsidR="004A0F76" w:rsidRPr="004A0F76">
        <w:rPr>
          <w:rFonts w:ascii="Helvetica" w:eastAsia="Times New Roman" w:hAnsi="Helvetica" w:cs="Helvetica"/>
          <w:color w:val="1C1C1C"/>
          <w:sz w:val="27"/>
          <w:szCs w:val="27"/>
          <w:lang w:eastAsia="ru-RU"/>
        </w:rPr>
        <w:t>, Согласие</w:t>
      </w:r>
      <w:hyperlink r:id="rId6" w:history="1">
        <w:r w:rsidR="004A0F76" w:rsidRPr="004A0F76">
          <w:rPr>
            <w:rFonts w:ascii="Helvetica" w:eastAsia="Times New Roman" w:hAnsi="Helvetica" w:cs="Helvetica"/>
            <w:color w:val="0057A0"/>
            <w:sz w:val="27"/>
            <w:szCs w:val="27"/>
            <w:u w:val="single"/>
            <w:lang w:eastAsia="ru-RU"/>
          </w:rPr>
          <w:t> на обработку персональных данных.doc</w:t>
        </w:r>
      </w:hyperlink>
    </w:p>
    <w:p w:rsidR="00D57AC6" w:rsidRDefault="00D57AC6"/>
    <w:sectPr w:rsidR="00D57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24D"/>
    <w:rsid w:val="00242709"/>
    <w:rsid w:val="004A0F76"/>
    <w:rsid w:val="004A6CC5"/>
    <w:rsid w:val="005065DB"/>
    <w:rsid w:val="00595FBD"/>
    <w:rsid w:val="00747C9B"/>
    <w:rsid w:val="00815F9D"/>
    <w:rsid w:val="008319A5"/>
    <w:rsid w:val="00D57AC6"/>
    <w:rsid w:val="00F8067D"/>
    <w:rsid w:val="00F97C62"/>
    <w:rsid w:val="00FA06D4"/>
    <w:rsid w:val="00FB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482DF-FDEC-428D-A381-99B13914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C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7C6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7C62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--jtbiakpcjuffk8b2e.xn--p1ai/upload/files/%D0%A1%D0%BE%D0%B3%D0%BB%D0%B0%D1%81%D0%B8%D0%B5%20%D0%BD%D0%B0%20%D0%BE%D0%B1%D1%80%D0%B0%D0%B1%D0%BE%D1%82%D0%BA%D1%83%20%D0%BF%D0%B5%D1%80%D1%81%D0%BE%D0%BD_%20%D0%B4%D0%B0%D0%BD%D0%BD%D1%8B%D1%85%20-%20%D0%BA%D0%BE%D0%BF%D0%B8%D1%8F.doc" TargetMode="External"/><Relationship Id="rId5" Type="http://schemas.openxmlformats.org/officeDocument/2006/relationships/hyperlink" Target="https://xn----jtbiakpcjuffk8b2e.xn--p1ai/upload/files/%D0%90%D0%BD%D0%BA%D0%B5%D1%82%D0%B0%20%D0%BD%D0%BE%D0%B2%D0%B0%D1%8F%20%D1%84%D0%BE%D1%80%D0%BC%D0%B0.rtf" TargetMode="External"/><Relationship Id="rId4" Type="http://schemas.openxmlformats.org/officeDocument/2006/relationships/hyperlink" Target="https://xn----jtbiakpcjuffk8b2e.xn--p1ai/upload/files/22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First</cp:lastModifiedBy>
  <cp:revision>12</cp:revision>
  <cp:lastPrinted>2025-01-21T09:36:00Z</cp:lastPrinted>
  <dcterms:created xsi:type="dcterms:W3CDTF">2025-01-20T09:31:00Z</dcterms:created>
  <dcterms:modified xsi:type="dcterms:W3CDTF">2025-01-27T06:06:00Z</dcterms:modified>
</cp:coreProperties>
</file>