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E31F44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AD2D2A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От 30 декабря 2022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AD2D2A">
        <w:rPr>
          <w:rFonts w:ascii="Liberation Serif" w:eastAsia="Times New Roman" w:hAnsi="Liberation Serif"/>
          <w:sz w:val="28"/>
          <w:szCs w:val="28"/>
          <w:lang w:eastAsia="ru-RU"/>
        </w:rPr>
        <w:t>166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AD2D2A" w:rsidRPr="00AD2D2A" w:rsidRDefault="00AD2D2A" w:rsidP="00AD2D2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D2D2A">
        <w:rPr>
          <w:rFonts w:ascii="Liberation Serif" w:hAnsi="Liberation Serif"/>
          <w:b/>
          <w:sz w:val="28"/>
          <w:szCs w:val="28"/>
        </w:rPr>
        <w:t>Об утверждении Плана основных мероприятий по реализации</w:t>
      </w:r>
    </w:p>
    <w:p w:rsidR="00AD2D2A" w:rsidRPr="00AD2D2A" w:rsidRDefault="00AD2D2A" w:rsidP="00AD2D2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D2D2A">
        <w:rPr>
          <w:rFonts w:ascii="Liberation Serif" w:hAnsi="Liberation Serif"/>
          <w:b/>
          <w:sz w:val="28"/>
          <w:szCs w:val="28"/>
        </w:rPr>
        <w:t>Стратегии государственной национальной политики</w:t>
      </w:r>
    </w:p>
    <w:p w:rsidR="00AD2D2A" w:rsidRPr="00AD2D2A" w:rsidRDefault="00AD2D2A" w:rsidP="00AD2D2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D2D2A">
        <w:rPr>
          <w:rFonts w:ascii="Liberation Serif" w:hAnsi="Liberation Serif"/>
          <w:b/>
          <w:sz w:val="28"/>
          <w:szCs w:val="28"/>
        </w:rPr>
        <w:t>Российской Федерации на период до 2025 года</w:t>
      </w:r>
    </w:p>
    <w:p w:rsidR="00AD2D2A" w:rsidRPr="00AD2D2A" w:rsidRDefault="00AD2D2A" w:rsidP="00AD2D2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 территории </w:t>
      </w:r>
      <w:proofErr w:type="spellStart"/>
      <w:r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AD2D2A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  <w:r w:rsidR="00576214" w:rsidRPr="00576214">
        <w:rPr>
          <w:rFonts w:ascii="Liberation Serif" w:hAnsi="Liberation Serif"/>
          <w:b/>
          <w:sz w:val="28"/>
          <w:szCs w:val="28"/>
        </w:rPr>
        <w:t xml:space="preserve"> </w:t>
      </w:r>
      <w:r w:rsidR="00576214">
        <w:rPr>
          <w:rFonts w:ascii="Liberation Serif" w:hAnsi="Liberation Serif"/>
          <w:b/>
          <w:sz w:val="28"/>
          <w:szCs w:val="28"/>
        </w:rPr>
        <w:t>в 2023</w:t>
      </w:r>
      <w:r w:rsidR="00576214" w:rsidRPr="00AD2D2A">
        <w:rPr>
          <w:rFonts w:ascii="Liberation Serif" w:hAnsi="Liberation Serif"/>
          <w:b/>
          <w:sz w:val="28"/>
          <w:szCs w:val="28"/>
        </w:rPr>
        <w:t>-202</w:t>
      </w:r>
      <w:r w:rsidR="00576214">
        <w:rPr>
          <w:rFonts w:ascii="Liberation Serif" w:hAnsi="Liberation Serif"/>
          <w:b/>
          <w:sz w:val="28"/>
          <w:szCs w:val="28"/>
        </w:rPr>
        <w:t>5 годах</w:t>
      </w:r>
    </w:p>
    <w:p w:rsidR="00AD2D2A" w:rsidRPr="00AD2D2A" w:rsidRDefault="00AD2D2A" w:rsidP="00AD2D2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D2D2A" w:rsidRPr="00AD2D2A" w:rsidRDefault="00AD2D2A" w:rsidP="00AD2D2A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AD2D2A">
        <w:rPr>
          <w:rFonts w:ascii="Liberation Serif" w:hAnsi="Liberation Serif"/>
          <w:b/>
          <w:sz w:val="28"/>
          <w:szCs w:val="28"/>
        </w:rPr>
        <w:tab/>
      </w:r>
      <w:r w:rsidRPr="00AD2D2A">
        <w:rPr>
          <w:rFonts w:ascii="Liberation Serif" w:hAnsi="Liberation Serif"/>
          <w:sz w:val="28"/>
          <w:szCs w:val="28"/>
        </w:rPr>
        <w:t xml:space="preserve"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года», в соответствии  с федеральным законом  от 06.10.2003  №131-ФЗ «Об общих принципах организации местного самоуправления в Российской Федерации, руководствуясь Уставом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-Туринского района</w:t>
      </w:r>
      <w:r w:rsidRPr="00AD2D2A">
        <w:rPr>
          <w:rFonts w:ascii="Liberation Serif" w:hAnsi="Liberation Serif"/>
          <w:sz w:val="28"/>
          <w:szCs w:val="28"/>
        </w:rPr>
        <w:t xml:space="preserve">, в целях обеспечения межнационального мира и согласия, гармонизация межнациональных (межэтнических) отношений на  территории </w:t>
      </w:r>
      <w:r>
        <w:rPr>
          <w:rFonts w:ascii="Liberation Serif" w:hAnsi="Liberation Serif"/>
          <w:sz w:val="28"/>
          <w:szCs w:val="28"/>
        </w:rPr>
        <w:t xml:space="preserve">Ницинского </w:t>
      </w:r>
      <w:r w:rsidRPr="00AD2D2A">
        <w:rPr>
          <w:rFonts w:ascii="Liberation Serif" w:hAnsi="Liberation Serif"/>
          <w:sz w:val="28"/>
          <w:szCs w:val="28"/>
        </w:rPr>
        <w:t xml:space="preserve">сельского поселения </w:t>
      </w:r>
    </w:p>
    <w:p w:rsidR="00AD2D2A" w:rsidRPr="00AD2D2A" w:rsidRDefault="00AD2D2A" w:rsidP="00AD2D2A">
      <w:pPr>
        <w:spacing w:line="240" w:lineRule="auto"/>
        <w:rPr>
          <w:rFonts w:ascii="Liberation Serif" w:hAnsi="Liberation Serif"/>
          <w:kern w:val="2"/>
          <w:sz w:val="28"/>
          <w:szCs w:val="28"/>
        </w:rPr>
      </w:pPr>
      <w:r w:rsidRPr="00AD2D2A">
        <w:rPr>
          <w:rStyle w:val="blk"/>
          <w:rFonts w:ascii="Liberation Serif" w:hAnsi="Liberation Serif"/>
          <w:sz w:val="28"/>
          <w:szCs w:val="28"/>
        </w:rPr>
        <w:t>ПОСТАНОВЛЯЕТ:</w:t>
      </w:r>
    </w:p>
    <w:p w:rsidR="00AD2D2A" w:rsidRPr="00AD2D2A" w:rsidRDefault="00AD2D2A" w:rsidP="00AD2D2A">
      <w:pPr>
        <w:suppressAutoHyphens/>
        <w:spacing w:after="0" w:line="240" w:lineRule="auto"/>
        <w:ind w:firstLine="709"/>
        <w:jc w:val="both"/>
        <w:rPr>
          <w:rFonts w:ascii="Liberation Serif" w:hAnsi="Liberation Serif"/>
          <w:kern w:val="2"/>
          <w:sz w:val="28"/>
          <w:szCs w:val="28"/>
        </w:rPr>
      </w:pPr>
      <w:r w:rsidRPr="00AD2D2A">
        <w:rPr>
          <w:rFonts w:ascii="Liberation Serif" w:hAnsi="Liberation Serif"/>
          <w:kern w:val="2"/>
          <w:sz w:val="28"/>
          <w:szCs w:val="28"/>
        </w:rPr>
        <w:t>1. Утвердить План основных мероприятий по реализации Стратегии государственной национальной политики Российской Федерац</w:t>
      </w:r>
      <w:r>
        <w:rPr>
          <w:rFonts w:ascii="Liberation Serif" w:hAnsi="Liberation Serif"/>
          <w:kern w:val="2"/>
          <w:sz w:val="28"/>
          <w:szCs w:val="28"/>
        </w:rPr>
        <w:t xml:space="preserve">ии на период до 2025 года </w:t>
      </w:r>
      <w:r w:rsidRPr="00AD2D2A">
        <w:rPr>
          <w:rFonts w:ascii="Liberation Serif" w:hAnsi="Liberation Serif"/>
          <w:kern w:val="2"/>
          <w:sz w:val="28"/>
          <w:szCs w:val="28"/>
        </w:rPr>
        <w:t xml:space="preserve">на территории </w:t>
      </w:r>
      <w:proofErr w:type="spellStart"/>
      <w:r>
        <w:rPr>
          <w:rFonts w:ascii="Liberation Serif" w:hAnsi="Liberation Serif"/>
          <w:kern w:val="2"/>
          <w:sz w:val="28"/>
          <w:szCs w:val="28"/>
        </w:rPr>
        <w:t>Ницинского</w:t>
      </w:r>
      <w:proofErr w:type="spellEnd"/>
      <w:r w:rsidR="00576214">
        <w:rPr>
          <w:rFonts w:ascii="Liberation Serif" w:hAnsi="Liberation Serif"/>
          <w:kern w:val="2"/>
          <w:sz w:val="28"/>
          <w:szCs w:val="28"/>
        </w:rPr>
        <w:t xml:space="preserve"> сельского поселения </w:t>
      </w:r>
      <w:r w:rsidR="00576214">
        <w:rPr>
          <w:rFonts w:ascii="Liberation Serif" w:hAnsi="Liberation Serif"/>
          <w:kern w:val="2"/>
          <w:sz w:val="28"/>
          <w:szCs w:val="28"/>
        </w:rPr>
        <w:t>в 2023</w:t>
      </w:r>
      <w:r w:rsidR="00576214" w:rsidRPr="00AD2D2A">
        <w:rPr>
          <w:rFonts w:ascii="Liberation Serif" w:hAnsi="Liberation Serif"/>
          <w:kern w:val="2"/>
          <w:sz w:val="28"/>
          <w:szCs w:val="28"/>
        </w:rPr>
        <w:t xml:space="preserve">-2025 годах </w:t>
      </w:r>
      <w:r w:rsidRPr="00AD2D2A">
        <w:rPr>
          <w:rFonts w:ascii="Liberation Serif" w:hAnsi="Liberation Serif"/>
          <w:kern w:val="2"/>
          <w:sz w:val="28"/>
          <w:szCs w:val="28"/>
        </w:rPr>
        <w:t>(далее - План) согласно приложению.</w:t>
      </w:r>
    </w:p>
    <w:p w:rsidR="00AD2D2A" w:rsidRPr="00AD2D2A" w:rsidRDefault="00AD2D2A" w:rsidP="00942513">
      <w:pPr>
        <w:suppressAutoHyphens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D2D2A">
        <w:rPr>
          <w:rFonts w:ascii="Liberation Serif" w:hAnsi="Liberation Serif"/>
          <w:kern w:val="2"/>
          <w:sz w:val="28"/>
          <w:szCs w:val="28"/>
        </w:rPr>
        <w:t xml:space="preserve">2. </w:t>
      </w:r>
      <w:r w:rsidR="00576214">
        <w:rPr>
          <w:rFonts w:ascii="Liberation Serif" w:hAnsi="Liberation Serif"/>
          <w:bCs/>
          <w:sz w:val="28"/>
          <w:szCs w:val="28"/>
        </w:rPr>
        <w:t xml:space="preserve">Настоящее </w:t>
      </w:r>
      <w:r w:rsidRPr="00AD2D2A">
        <w:rPr>
          <w:rFonts w:ascii="Liberation Serif" w:hAnsi="Liberation Serif"/>
          <w:bCs/>
          <w:sz w:val="28"/>
          <w:szCs w:val="28"/>
        </w:rPr>
        <w:t xml:space="preserve">постановление вступает в силу со дня его </w:t>
      </w:r>
      <w:proofErr w:type="gramStart"/>
      <w:r w:rsidRPr="00AD2D2A">
        <w:rPr>
          <w:rFonts w:ascii="Liberation Serif" w:hAnsi="Liberation Serif"/>
          <w:bCs/>
          <w:sz w:val="28"/>
          <w:szCs w:val="28"/>
        </w:rPr>
        <w:t>подписания  и</w:t>
      </w:r>
      <w:proofErr w:type="gramEnd"/>
      <w:r w:rsidRPr="00AD2D2A">
        <w:rPr>
          <w:rFonts w:ascii="Liberation Serif" w:hAnsi="Liberation Serif"/>
          <w:bCs/>
          <w:sz w:val="28"/>
          <w:szCs w:val="28"/>
        </w:rPr>
        <w:t xml:space="preserve"> подлежит обнародованию  (опубликованию).</w:t>
      </w:r>
      <w:r w:rsidRPr="00AD2D2A">
        <w:rPr>
          <w:rFonts w:ascii="Liberation Serif" w:hAnsi="Liberation Serif"/>
          <w:sz w:val="28"/>
          <w:szCs w:val="28"/>
        </w:rPr>
        <w:t xml:space="preserve"> </w:t>
      </w:r>
    </w:p>
    <w:p w:rsidR="00AD2D2A" w:rsidRPr="00AD2D2A" w:rsidRDefault="00AD2D2A" w:rsidP="00AD2D2A">
      <w:pPr>
        <w:suppressAutoHyphens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D2D2A">
        <w:rPr>
          <w:rFonts w:ascii="Liberation Serif" w:hAnsi="Liberation Serif"/>
          <w:sz w:val="28"/>
          <w:szCs w:val="28"/>
        </w:rPr>
        <w:t xml:space="preserve">3. Контроль за исполнением данного постановления возложить </w:t>
      </w:r>
      <w:r w:rsidR="00942513">
        <w:rPr>
          <w:rFonts w:ascii="Liberation Serif" w:hAnsi="Liberation Serif"/>
          <w:sz w:val="28"/>
          <w:szCs w:val="28"/>
        </w:rPr>
        <w:t>на заместителя главы администрации Зырянова А.В.</w:t>
      </w:r>
    </w:p>
    <w:p w:rsidR="00AD2D2A" w:rsidRPr="00AD2D2A" w:rsidRDefault="00AD2D2A" w:rsidP="009425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D2D2A" w:rsidRPr="00AD2D2A" w:rsidRDefault="00AD2D2A" w:rsidP="00AD2D2A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D2D2A">
        <w:rPr>
          <w:rFonts w:ascii="Liberation Serif" w:hAnsi="Liberation Serif"/>
          <w:sz w:val="28"/>
          <w:szCs w:val="28"/>
        </w:rPr>
        <w:t xml:space="preserve"> Глава Администрации  </w:t>
      </w:r>
    </w:p>
    <w:p w:rsidR="00AD2D2A" w:rsidRPr="00AD2D2A" w:rsidRDefault="00AD2D2A" w:rsidP="00AD2D2A">
      <w:p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AD2D2A">
        <w:rPr>
          <w:rFonts w:ascii="Liberation Serif" w:hAnsi="Liberation Serif"/>
          <w:sz w:val="28"/>
          <w:szCs w:val="28"/>
        </w:rPr>
        <w:t xml:space="preserve">  сельского поселения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AD2D2A" w:rsidRDefault="00AD2D2A" w:rsidP="00AD2D2A">
      <w:pPr>
        <w:rPr>
          <w:rFonts w:ascii="Liberation Serif" w:hAnsi="Liberation Serif"/>
          <w:sz w:val="28"/>
          <w:szCs w:val="28"/>
        </w:rPr>
        <w:sectPr w:rsidR="00AD2D2A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D2A" w:rsidRPr="00AD2D2A" w:rsidRDefault="00AD2D2A" w:rsidP="00AD2D2A">
      <w:pPr>
        <w:pStyle w:val="2"/>
        <w:overflowPunct/>
        <w:autoSpaceDE/>
        <w:autoSpaceDN/>
        <w:adjustRightInd/>
        <w:jc w:val="right"/>
        <w:rPr>
          <w:rFonts w:ascii="Liberation Serif" w:hAnsi="Liberation Serif"/>
          <w:sz w:val="20"/>
          <w:szCs w:val="20"/>
        </w:rPr>
      </w:pPr>
      <w:r>
        <w:lastRenderedPageBreak/>
        <w:t xml:space="preserve">                                                                                          </w:t>
      </w:r>
      <w:r w:rsidRPr="00AB03B6">
        <w:t xml:space="preserve">           </w:t>
      </w:r>
      <w:r w:rsidR="00576214">
        <w:rPr>
          <w:rFonts w:ascii="Liberation Serif" w:hAnsi="Liberation Serif"/>
          <w:sz w:val="20"/>
          <w:szCs w:val="20"/>
        </w:rPr>
        <w:t xml:space="preserve">Приложение к </w:t>
      </w:r>
      <w:r w:rsidRPr="00AD2D2A">
        <w:rPr>
          <w:rFonts w:ascii="Liberation Serif" w:hAnsi="Liberation Serif"/>
          <w:sz w:val="20"/>
          <w:szCs w:val="20"/>
        </w:rPr>
        <w:t xml:space="preserve">постановлению </w:t>
      </w:r>
    </w:p>
    <w:p w:rsidR="00AD2D2A" w:rsidRPr="00AD2D2A" w:rsidRDefault="00AD2D2A" w:rsidP="00AD2D2A">
      <w:pPr>
        <w:pStyle w:val="2"/>
        <w:overflowPunct/>
        <w:autoSpaceDE/>
        <w:autoSpaceDN/>
        <w:adjustRightInd/>
        <w:jc w:val="right"/>
        <w:rPr>
          <w:rFonts w:ascii="Liberation Serif" w:hAnsi="Liberation Serif"/>
          <w:sz w:val="20"/>
          <w:szCs w:val="20"/>
        </w:rPr>
      </w:pPr>
      <w:r w:rsidRPr="00AD2D2A">
        <w:rPr>
          <w:rFonts w:ascii="Liberation Serif" w:hAnsi="Liberation Serif"/>
          <w:sz w:val="20"/>
          <w:szCs w:val="20"/>
        </w:rPr>
        <w:t xml:space="preserve">Администрации </w:t>
      </w:r>
      <w:proofErr w:type="spellStart"/>
      <w:r w:rsidR="002B36BE">
        <w:rPr>
          <w:rFonts w:ascii="Liberation Serif" w:hAnsi="Liberation Serif"/>
          <w:sz w:val="20"/>
          <w:szCs w:val="20"/>
        </w:rPr>
        <w:t>Ницинского</w:t>
      </w:r>
      <w:proofErr w:type="spellEnd"/>
      <w:r w:rsidR="002B36BE">
        <w:rPr>
          <w:rFonts w:ascii="Liberation Serif" w:hAnsi="Liberation Serif"/>
          <w:sz w:val="20"/>
          <w:szCs w:val="20"/>
        </w:rPr>
        <w:t xml:space="preserve"> </w:t>
      </w:r>
      <w:r w:rsidRPr="00AD2D2A">
        <w:rPr>
          <w:rFonts w:ascii="Liberation Serif" w:hAnsi="Liberation Serif"/>
          <w:sz w:val="20"/>
          <w:szCs w:val="20"/>
        </w:rPr>
        <w:t xml:space="preserve">сельского поселения </w:t>
      </w:r>
    </w:p>
    <w:p w:rsidR="00AD2D2A" w:rsidRPr="00AD2D2A" w:rsidRDefault="002B36BE" w:rsidP="00AD2D2A">
      <w:pPr>
        <w:pStyle w:val="2"/>
        <w:overflowPunct/>
        <w:autoSpaceDE/>
        <w:autoSpaceDN/>
        <w:adjustRightInd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От 30.12</w:t>
      </w:r>
      <w:r w:rsidR="00AD2D2A" w:rsidRPr="00AD2D2A">
        <w:rPr>
          <w:rFonts w:ascii="Liberation Serif" w:hAnsi="Liberation Serif"/>
          <w:sz w:val="20"/>
          <w:szCs w:val="20"/>
        </w:rPr>
        <w:t xml:space="preserve">.2022 № </w:t>
      </w:r>
      <w:r>
        <w:rPr>
          <w:rFonts w:ascii="Liberation Serif" w:hAnsi="Liberation Serif"/>
          <w:sz w:val="20"/>
          <w:szCs w:val="20"/>
        </w:rPr>
        <w:t>166</w:t>
      </w:r>
      <w:r w:rsidR="00AD2D2A" w:rsidRPr="00AD2D2A">
        <w:rPr>
          <w:rFonts w:ascii="Liberation Serif" w:hAnsi="Liberation Serif"/>
          <w:sz w:val="20"/>
          <w:szCs w:val="20"/>
        </w:rPr>
        <w:t xml:space="preserve">   </w:t>
      </w:r>
    </w:p>
    <w:p w:rsidR="00AD2D2A" w:rsidRPr="00AD2D2A" w:rsidRDefault="00AD2D2A" w:rsidP="00AD2D2A">
      <w:pPr>
        <w:pStyle w:val="2"/>
        <w:overflowPunct/>
        <w:autoSpaceDE/>
        <w:autoSpaceDN/>
        <w:adjustRightInd/>
        <w:spacing w:after="120"/>
        <w:jc w:val="right"/>
        <w:rPr>
          <w:rFonts w:ascii="Liberation Serif" w:hAnsi="Liberation Serif"/>
          <w:sz w:val="20"/>
          <w:szCs w:val="20"/>
        </w:rPr>
      </w:pPr>
    </w:p>
    <w:p w:rsidR="00576214" w:rsidRPr="00576214" w:rsidRDefault="002B36BE" w:rsidP="005762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42513">
        <w:rPr>
          <w:rFonts w:ascii="Liberation Serif" w:hAnsi="Liberation Serif"/>
          <w:b/>
          <w:kern w:val="2"/>
        </w:rPr>
        <w:t>ПЛАН</w:t>
      </w:r>
      <w:r w:rsidRPr="00942513">
        <w:rPr>
          <w:rFonts w:ascii="Liberation Serif" w:hAnsi="Liberation Serif"/>
          <w:b/>
          <w:kern w:val="2"/>
        </w:rPr>
        <w:br/>
      </w:r>
      <w:r w:rsidR="00576214" w:rsidRPr="00576214">
        <w:rPr>
          <w:rFonts w:ascii="Liberation Serif" w:hAnsi="Liberation Serif"/>
          <w:b/>
          <w:sz w:val="24"/>
          <w:szCs w:val="24"/>
        </w:rPr>
        <w:t>основных мероприятий по реализации</w:t>
      </w:r>
      <w:r w:rsidR="00030675">
        <w:rPr>
          <w:rFonts w:ascii="Liberation Serif" w:hAnsi="Liberation Serif"/>
          <w:b/>
          <w:sz w:val="24"/>
          <w:szCs w:val="24"/>
        </w:rPr>
        <w:t xml:space="preserve"> </w:t>
      </w:r>
      <w:r w:rsidR="00576214" w:rsidRPr="00576214">
        <w:rPr>
          <w:rFonts w:ascii="Liberation Serif" w:hAnsi="Liberation Serif"/>
          <w:b/>
          <w:sz w:val="24"/>
          <w:szCs w:val="24"/>
        </w:rPr>
        <w:t>Стратегии государственной национальной политики</w:t>
      </w:r>
      <w:r w:rsidR="00576214">
        <w:rPr>
          <w:rFonts w:ascii="Liberation Serif" w:hAnsi="Liberation Serif"/>
          <w:b/>
          <w:sz w:val="24"/>
          <w:szCs w:val="24"/>
        </w:rPr>
        <w:t xml:space="preserve"> </w:t>
      </w:r>
      <w:r w:rsidR="00576214" w:rsidRPr="00576214">
        <w:rPr>
          <w:rFonts w:ascii="Liberation Serif" w:hAnsi="Liberation Serif"/>
          <w:b/>
          <w:sz w:val="24"/>
          <w:szCs w:val="24"/>
        </w:rPr>
        <w:t>Российской Федерации на период до 2025 года</w:t>
      </w:r>
    </w:p>
    <w:p w:rsidR="00576214" w:rsidRPr="00576214" w:rsidRDefault="00576214" w:rsidP="005762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76214">
        <w:rPr>
          <w:rFonts w:ascii="Liberation Serif" w:hAnsi="Liberation Serif"/>
          <w:b/>
          <w:sz w:val="24"/>
          <w:szCs w:val="24"/>
        </w:rPr>
        <w:t xml:space="preserve">на территории </w:t>
      </w:r>
      <w:proofErr w:type="spellStart"/>
      <w:r w:rsidRPr="00576214">
        <w:rPr>
          <w:rFonts w:ascii="Liberation Serif" w:hAnsi="Liberation Serif"/>
          <w:b/>
          <w:sz w:val="24"/>
          <w:szCs w:val="24"/>
        </w:rPr>
        <w:t>Ницинского</w:t>
      </w:r>
      <w:proofErr w:type="spellEnd"/>
      <w:r w:rsidRPr="00576214">
        <w:rPr>
          <w:rFonts w:ascii="Liberation Serif" w:hAnsi="Liberation Serif"/>
          <w:b/>
          <w:sz w:val="24"/>
          <w:szCs w:val="24"/>
        </w:rPr>
        <w:t xml:space="preserve"> сельского поселения в 2023-2025 годах</w:t>
      </w:r>
    </w:p>
    <w:p w:rsidR="00AD2D2A" w:rsidRPr="00AD2D2A" w:rsidRDefault="00AD2D2A" w:rsidP="00576214">
      <w:pPr>
        <w:suppressAutoHyphens/>
        <w:spacing w:after="0" w:line="223" w:lineRule="auto"/>
        <w:jc w:val="center"/>
        <w:rPr>
          <w:rFonts w:ascii="Liberation Serif" w:hAnsi="Liberation Serif"/>
          <w:kern w:val="2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26"/>
        <w:gridCol w:w="1507"/>
        <w:gridCol w:w="2325"/>
        <w:gridCol w:w="1664"/>
        <w:gridCol w:w="2032"/>
        <w:gridCol w:w="2188"/>
        <w:gridCol w:w="1697"/>
      </w:tblGrid>
      <w:tr w:rsidR="00AD2D2A" w:rsidRPr="00AD2D2A" w:rsidTr="00942513">
        <w:tc>
          <w:tcPr>
            <w:tcW w:w="82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№</w:t>
            </w:r>
          </w:p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п/п</w:t>
            </w:r>
          </w:p>
        </w:tc>
        <w:tc>
          <w:tcPr>
            <w:tcW w:w="2326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Наименование мероприятия</w:t>
            </w:r>
          </w:p>
        </w:tc>
        <w:tc>
          <w:tcPr>
            <w:tcW w:w="1507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Срок исполнения</w:t>
            </w:r>
          </w:p>
        </w:tc>
        <w:tc>
          <w:tcPr>
            <w:tcW w:w="2325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Ответственный исполнитель, соисполнитель</w:t>
            </w:r>
          </w:p>
        </w:tc>
        <w:tc>
          <w:tcPr>
            <w:tcW w:w="1664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Источник финансирования</w:t>
            </w:r>
          </w:p>
        </w:tc>
        <w:tc>
          <w:tcPr>
            <w:tcW w:w="2032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2188" w:type="dxa"/>
          </w:tcPr>
          <w:p w:rsidR="00AD2D2A" w:rsidRPr="00AD2D2A" w:rsidRDefault="00942513" w:rsidP="00942513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>
              <w:rPr>
                <w:rFonts w:ascii="Liberation Serif" w:hAnsi="Liberation Serif"/>
                <w:kern w:val="2"/>
              </w:rPr>
              <w:t>Индикатор (количествен</w:t>
            </w:r>
            <w:r w:rsidR="00AD2D2A" w:rsidRPr="00AD2D2A">
              <w:rPr>
                <w:rFonts w:ascii="Liberation Serif" w:hAnsi="Liberation Serif"/>
                <w:kern w:val="2"/>
              </w:rPr>
              <w:t>ный или качественный) для контроля исполнения мероприятий</w:t>
            </w:r>
          </w:p>
        </w:tc>
        <w:tc>
          <w:tcPr>
            <w:tcW w:w="1697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Документ, подтверждающий исполнение мероприятий</w:t>
            </w:r>
          </w:p>
        </w:tc>
      </w:tr>
    </w:tbl>
    <w:p w:rsidR="00AD2D2A" w:rsidRPr="00AD2D2A" w:rsidRDefault="00AD2D2A" w:rsidP="00AD2D2A">
      <w:pPr>
        <w:spacing w:line="223" w:lineRule="auto"/>
        <w:rPr>
          <w:rFonts w:ascii="Liberation Serif" w:hAnsi="Liberation Serif"/>
          <w:kern w:val="2"/>
          <w:sz w:val="2"/>
          <w:szCs w:val="2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2319"/>
        <w:gridCol w:w="16"/>
        <w:gridCol w:w="1229"/>
        <w:gridCol w:w="1982"/>
        <w:gridCol w:w="1370"/>
        <w:gridCol w:w="2612"/>
        <w:gridCol w:w="514"/>
        <w:gridCol w:w="1405"/>
        <w:gridCol w:w="11"/>
        <w:gridCol w:w="2323"/>
        <w:gridCol w:w="24"/>
      </w:tblGrid>
      <w:tr w:rsidR="00AD2D2A" w:rsidRPr="00AD2D2A" w:rsidTr="00576214">
        <w:trPr>
          <w:gridAfter w:val="1"/>
          <w:wAfter w:w="24" w:type="dxa"/>
          <w:tblHeader/>
        </w:trPr>
        <w:tc>
          <w:tcPr>
            <w:tcW w:w="79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1</w:t>
            </w:r>
          </w:p>
        </w:tc>
        <w:tc>
          <w:tcPr>
            <w:tcW w:w="2319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2</w:t>
            </w:r>
          </w:p>
        </w:tc>
        <w:tc>
          <w:tcPr>
            <w:tcW w:w="1245" w:type="dxa"/>
            <w:gridSpan w:val="2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3</w:t>
            </w:r>
          </w:p>
        </w:tc>
        <w:tc>
          <w:tcPr>
            <w:tcW w:w="1982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4</w:t>
            </w:r>
          </w:p>
        </w:tc>
        <w:tc>
          <w:tcPr>
            <w:tcW w:w="1370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5</w:t>
            </w:r>
          </w:p>
        </w:tc>
        <w:tc>
          <w:tcPr>
            <w:tcW w:w="2612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6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7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>8</w:t>
            </w: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2B36BE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bCs/>
                <w:kern w:val="2"/>
              </w:rPr>
              <w:t xml:space="preserve">I. </w:t>
            </w:r>
            <w:r w:rsidRPr="00AD2D2A">
              <w:rPr>
                <w:rFonts w:ascii="Liberation Serif" w:hAnsi="Liberation Serif"/>
                <w:kern w:val="2"/>
              </w:rPr>
              <w:t xml:space="preserve">Укрепление общероссийской гражданской идентичности </w:t>
            </w:r>
          </w:p>
          <w:p w:rsidR="00AD2D2A" w:rsidRPr="00AD2D2A" w:rsidRDefault="00AD2D2A" w:rsidP="002B36BE">
            <w:pPr>
              <w:spacing w:line="223" w:lineRule="auto"/>
              <w:jc w:val="center"/>
              <w:rPr>
                <w:rFonts w:ascii="Liberation Serif" w:hAnsi="Liberation Serif"/>
                <w:bCs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на основе духовно-нравственных и культурных ценностей народов Российской Федерации на территории </w:t>
            </w:r>
            <w:proofErr w:type="spellStart"/>
            <w:r w:rsidR="002B36BE">
              <w:rPr>
                <w:rFonts w:ascii="Liberation Serif" w:hAnsi="Liberation Serif"/>
                <w:kern w:val="2"/>
              </w:rPr>
              <w:t>Ницинском</w:t>
            </w:r>
            <w:proofErr w:type="spellEnd"/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  <w:trHeight w:val="1107"/>
        </w:trPr>
        <w:tc>
          <w:tcPr>
            <w:tcW w:w="79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spacing w:val="-10"/>
                <w:kern w:val="2"/>
              </w:rPr>
            </w:pPr>
            <w:r w:rsidRPr="00AD2D2A">
              <w:rPr>
                <w:rFonts w:ascii="Liberation Serif" w:hAnsi="Liberation Serif"/>
                <w:spacing w:val="-10"/>
                <w:kern w:val="2"/>
              </w:rPr>
              <w:t>1.1</w:t>
            </w:r>
          </w:p>
        </w:tc>
        <w:tc>
          <w:tcPr>
            <w:tcW w:w="2335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Организация и проведение, мероприятий, приуроченных к Дню народного единства</w:t>
            </w:r>
          </w:p>
        </w:tc>
        <w:tc>
          <w:tcPr>
            <w:tcW w:w="1229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ежегодно</w:t>
            </w:r>
          </w:p>
        </w:tc>
        <w:tc>
          <w:tcPr>
            <w:tcW w:w="1982" w:type="dxa"/>
          </w:tcPr>
          <w:p w:rsidR="00AD2D2A" w:rsidRPr="00AD2D2A" w:rsidRDefault="002B36BE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>
              <w:rPr>
                <w:rFonts w:ascii="Liberation Serif" w:hAnsi="Liberation Serif"/>
                <w:kern w:val="2"/>
              </w:rPr>
              <w:t xml:space="preserve">Администрация </w:t>
            </w:r>
            <w:proofErr w:type="gramStart"/>
            <w:r>
              <w:rPr>
                <w:rFonts w:ascii="Liberation Serif" w:hAnsi="Liberation Serif"/>
                <w:kern w:val="2"/>
              </w:rPr>
              <w:t xml:space="preserve">Ницинского </w:t>
            </w:r>
            <w:r w:rsidR="00AD2D2A" w:rsidRPr="00AD2D2A">
              <w:rPr>
                <w:rFonts w:ascii="Liberation Serif" w:hAnsi="Liberation Serif"/>
                <w:kern w:val="2"/>
              </w:rPr>
              <w:t xml:space="preserve"> сельского</w:t>
            </w:r>
            <w:proofErr w:type="gramEnd"/>
            <w:r w:rsidR="00AD2D2A" w:rsidRPr="00AD2D2A">
              <w:rPr>
                <w:rFonts w:ascii="Liberation Serif" w:hAnsi="Liberation Serif"/>
                <w:kern w:val="2"/>
              </w:rPr>
              <w:t xml:space="preserve"> поселения,</w:t>
            </w:r>
          </w:p>
          <w:p w:rsidR="00AD2D2A" w:rsidRPr="00AD2D2A" w:rsidRDefault="00AD2D2A" w:rsidP="002B36BE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Директор МБУК «</w:t>
            </w:r>
            <w:proofErr w:type="spellStart"/>
            <w:r w:rsidR="002B36BE">
              <w:rPr>
                <w:rFonts w:ascii="Liberation Serif" w:hAnsi="Liberation Serif"/>
                <w:kern w:val="2"/>
              </w:rPr>
              <w:t>Ницинский</w:t>
            </w:r>
            <w:proofErr w:type="spellEnd"/>
            <w:r w:rsidR="002B36BE">
              <w:rPr>
                <w:rFonts w:ascii="Liberation Serif" w:hAnsi="Liberation Serif"/>
                <w:kern w:val="2"/>
              </w:rPr>
              <w:t xml:space="preserve"> КДЦ»</w:t>
            </w:r>
          </w:p>
        </w:tc>
        <w:tc>
          <w:tcPr>
            <w:tcW w:w="1370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в пределах средств, преду</w:t>
            </w:r>
            <w:r w:rsidR="002B36BE">
              <w:rPr>
                <w:rFonts w:ascii="Liberation Serif" w:hAnsi="Liberation Serif"/>
                <w:kern w:val="2"/>
              </w:rPr>
              <w:softHyphen/>
              <w:t>смотренных в бюджете 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3126" w:type="dxa"/>
            <w:gridSpan w:val="2"/>
          </w:tcPr>
          <w:p w:rsidR="00AD2D2A" w:rsidRPr="00AD2D2A" w:rsidRDefault="00AD2D2A" w:rsidP="002B36BE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формирование граждан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ского самосознания, пат</w:t>
            </w:r>
            <w:r w:rsidRPr="00AD2D2A">
              <w:rPr>
                <w:rFonts w:ascii="Liberation Serif" w:hAnsi="Liberation Serif"/>
                <w:kern w:val="2"/>
              </w:rPr>
              <w:softHyphen/>
              <w:t>риотизма, граждан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ской ответственности, чувства гордости за ис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торию России, воспита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ние культуры межнаци</w:t>
            </w:r>
            <w:r w:rsidRPr="00AD2D2A">
              <w:rPr>
                <w:rFonts w:ascii="Liberation Serif" w:hAnsi="Liberation Serif"/>
                <w:kern w:val="2"/>
              </w:rPr>
              <w:softHyphen/>
              <w:t>онального общения, ос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ских духовно-нрав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</w:t>
            </w:r>
            <w:r w:rsidRPr="00AD2D2A">
              <w:rPr>
                <w:rFonts w:ascii="Liberation Serif" w:hAnsi="Liberation Serif"/>
                <w:kern w:val="2"/>
              </w:rPr>
              <w:softHyphen/>
              <w:t>венных ценностей</w:t>
            </w:r>
          </w:p>
        </w:tc>
        <w:tc>
          <w:tcPr>
            <w:tcW w:w="1416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не менее </w:t>
            </w:r>
          </w:p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50 участников</w:t>
            </w:r>
          </w:p>
        </w:tc>
        <w:tc>
          <w:tcPr>
            <w:tcW w:w="2323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отчеты о проделанной работе;</w:t>
            </w:r>
          </w:p>
          <w:p w:rsidR="00AD2D2A" w:rsidRPr="00AD2D2A" w:rsidRDefault="00AD2D2A" w:rsidP="002B36BE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информация на</w:t>
            </w:r>
            <w:r w:rsidR="002B36BE">
              <w:rPr>
                <w:rFonts w:ascii="Liberation Serif" w:hAnsi="Liberation Serif"/>
                <w:kern w:val="2"/>
              </w:rPr>
              <w:t xml:space="preserve"> официальном сайте </w:t>
            </w:r>
            <w:r w:rsidRPr="00AD2D2A">
              <w:rPr>
                <w:rFonts w:ascii="Liberation Serif" w:hAnsi="Liberation Serif"/>
                <w:kern w:val="2"/>
              </w:rPr>
              <w:t xml:space="preserve"> </w:t>
            </w:r>
            <w:r w:rsidR="002B36BE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spacing w:val="-10"/>
                <w:kern w:val="2"/>
              </w:rPr>
            </w:pPr>
            <w:r w:rsidRPr="00AD2D2A">
              <w:rPr>
                <w:rFonts w:ascii="Liberation Serif" w:hAnsi="Liberation Serif"/>
                <w:spacing w:val="-10"/>
                <w:kern w:val="2"/>
              </w:rPr>
              <w:t>1.2</w:t>
            </w:r>
          </w:p>
        </w:tc>
        <w:tc>
          <w:tcPr>
            <w:tcW w:w="2335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Организация и проведение, мероприятий, приуроченных к Дню Государственного флага Российской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>Федерации</w:t>
            </w:r>
          </w:p>
        </w:tc>
        <w:tc>
          <w:tcPr>
            <w:tcW w:w="1229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ежегодно,</w:t>
            </w:r>
          </w:p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август</w:t>
            </w:r>
          </w:p>
        </w:tc>
        <w:tc>
          <w:tcPr>
            <w:tcW w:w="1982" w:type="dxa"/>
          </w:tcPr>
          <w:p w:rsidR="00AD2D2A" w:rsidRPr="00AD2D2A" w:rsidRDefault="002B36BE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>
              <w:rPr>
                <w:rFonts w:ascii="Liberation Serif" w:hAnsi="Liberation Serif"/>
                <w:kern w:val="2"/>
              </w:rPr>
              <w:t>Администрация Ницинского</w:t>
            </w:r>
            <w:r w:rsidR="00AD2D2A" w:rsidRPr="00AD2D2A">
              <w:rPr>
                <w:rFonts w:ascii="Liberation Serif" w:hAnsi="Liberation Serif"/>
                <w:kern w:val="2"/>
              </w:rPr>
              <w:t xml:space="preserve"> сельского поселения,</w:t>
            </w:r>
          </w:p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Директор МБУК </w:t>
            </w:r>
            <w:r w:rsidR="002B36BE" w:rsidRPr="00AD2D2A">
              <w:rPr>
                <w:rFonts w:ascii="Liberation Serif" w:hAnsi="Liberation Serif"/>
                <w:kern w:val="2"/>
              </w:rPr>
              <w:t>«</w:t>
            </w:r>
            <w:proofErr w:type="spellStart"/>
            <w:r w:rsidR="002B36BE">
              <w:rPr>
                <w:rFonts w:ascii="Liberation Serif" w:hAnsi="Liberation Serif"/>
                <w:kern w:val="2"/>
              </w:rPr>
              <w:t>Ницинский</w:t>
            </w:r>
            <w:proofErr w:type="spellEnd"/>
            <w:r w:rsidR="002B36BE">
              <w:rPr>
                <w:rFonts w:ascii="Liberation Serif" w:hAnsi="Liberation Serif"/>
                <w:kern w:val="2"/>
              </w:rPr>
              <w:t xml:space="preserve"> </w:t>
            </w:r>
            <w:r w:rsidR="002B36BE">
              <w:rPr>
                <w:rFonts w:ascii="Liberation Serif" w:hAnsi="Liberation Serif"/>
                <w:kern w:val="2"/>
              </w:rPr>
              <w:lastRenderedPageBreak/>
              <w:t>КДЦ»</w:t>
            </w:r>
          </w:p>
        </w:tc>
        <w:tc>
          <w:tcPr>
            <w:tcW w:w="1370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в пределах средств, пред</w:t>
            </w:r>
            <w:r w:rsidR="002B36BE">
              <w:rPr>
                <w:rFonts w:ascii="Liberation Serif" w:hAnsi="Liberation Serif"/>
                <w:kern w:val="2"/>
              </w:rPr>
              <w:t>усмотренных в бюджете 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 xml:space="preserve">поселения </w:t>
            </w:r>
          </w:p>
        </w:tc>
        <w:tc>
          <w:tcPr>
            <w:tcW w:w="3126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формирование граждан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ского самосознания, пат</w:t>
            </w:r>
            <w:r w:rsidRPr="00AD2D2A">
              <w:rPr>
                <w:rFonts w:ascii="Liberation Serif" w:hAnsi="Liberation Serif"/>
                <w:kern w:val="2"/>
              </w:rPr>
              <w:softHyphen/>
              <w:t>риотизма, граждан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ской ответственности, чувства гордости за ис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торию России, воспита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ние культуры межнаци</w:t>
            </w:r>
            <w:r w:rsidRPr="00AD2D2A">
              <w:rPr>
                <w:rFonts w:ascii="Liberation Serif" w:hAnsi="Liberation Serif"/>
                <w:kern w:val="2"/>
              </w:rPr>
              <w:softHyphen/>
              <w:t>онального общения, ос</w:t>
            </w:r>
            <w:r w:rsidRPr="00AD2D2A">
              <w:rPr>
                <w:rFonts w:ascii="Liberation Serif" w:hAnsi="Liberation Serif"/>
                <w:kern w:val="2"/>
              </w:rPr>
              <w:softHyphen/>
              <w:t xml:space="preserve">нованной на уважении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>чести и национального достоинства граждан, традиционных россий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ских духовно-нрав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</w:t>
            </w:r>
            <w:r w:rsidRPr="00AD2D2A">
              <w:rPr>
                <w:rFonts w:ascii="Liberation Serif" w:hAnsi="Liberation Serif"/>
                <w:kern w:val="2"/>
              </w:rPr>
              <w:softHyphen/>
              <w:t>венных ценностей</w:t>
            </w:r>
          </w:p>
        </w:tc>
        <w:tc>
          <w:tcPr>
            <w:tcW w:w="1416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не менее</w:t>
            </w:r>
          </w:p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50 участников ежегодно</w:t>
            </w:r>
          </w:p>
        </w:tc>
        <w:tc>
          <w:tcPr>
            <w:tcW w:w="2323" w:type="dxa"/>
          </w:tcPr>
          <w:p w:rsidR="00AD2D2A" w:rsidRPr="00AD2D2A" w:rsidRDefault="00AD2D2A" w:rsidP="002B36BE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отчет о проделанной работе, информация на официальном сайте </w:t>
            </w:r>
            <w:r w:rsidR="002B36BE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2B36BE">
            <w:pPr>
              <w:autoSpaceDE w:val="0"/>
              <w:autoSpaceDN w:val="0"/>
              <w:jc w:val="center"/>
              <w:rPr>
                <w:rFonts w:ascii="Liberation Serif" w:hAnsi="Liberation Serif"/>
                <w:bCs/>
                <w:kern w:val="2"/>
                <w:highlight w:val="yellow"/>
              </w:rPr>
            </w:pPr>
            <w:r w:rsidRPr="00AD2D2A">
              <w:rPr>
                <w:rFonts w:ascii="Liberation Serif" w:hAnsi="Liberation Serif"/>
                <w:kern w:val="2"/>
              </w:rPr>
              <w:t>I</w:t>
            </w:r>
            <w:r w:rsidRPr="00AD2D2A">
              <w:rPr>
                <w:rFonts w:ascii="Liberation Serif" w:hAnsi="Liberation Serif"/>
                <w:kern w:val="2"/>
                <w:lang w:val="en-US"/>
              </w:rPr>
              <w:t>I</w:t>
            </w:r>
            <w:r w:rsidRPr="00AD2D2A">
              <w:rPr>
                <w:rFonts w:ascii="Liberation Serif" w:hAnsi="Liberation Serif"/>
                <w:kern w:val="2"/>
              </w:rPr>
              <w:t xml:space="preserve">. Обеспечение реализации конституционных прав граждан на территории </w:t>
            </w:r>
            <w:r w:rsidR="002B36BE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2B36BE">
            <w:pPr>
              <w:spacing w:after="0"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2.1</w:t>
            </w:r>
          </w:p>
        </w:tc>
        <w:tc>
          <w:tcPr>
            <w:tcW w:w="2335" w:type="dxa"/>
            <w:gridSpan w:val="2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а также других обстоятельств, 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в том числе при приеме на работу, при замещении должностей в правоохранительных органах 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и в судебной системе, при формировании кадрового резерва</w:t>
            </w:r>
          </w:p>
        </w:tc>
        <w:tc>
          <w:tcPr>
            <w:tcW w:w="1229" w:type="dxa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постоянно</w:t>
            </w:r>
          </w:p>
        </w:tc>
        <w:tc>
          <w:tcPr>
            <w:tcW w:w="1982" w:type="dxa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</w:rPr>
            </w:pPr>
            <w:r w:rsidRPr="00AD2D2A">
              <w:rPr>
                <w:rFonts w:ascii="Liberation Serif" w:hAnsi="Liberation Serif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Администрации </w:t>
            </w:r>
            <w:r w:rsidR="002B36BE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1370" w:type="dxa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финансирование не требуется</w:t>
            </w:r>
          </w:p>
        </w:tc>
        <w:tc>
          <w:tcPr>
            <w:tcW w:w="2612" w:type="dxa"/>
          </w:tcPr>
          <w:p w:rsidR="00AD2D2A" w:rsidRPr="00AD2D2A" w:rsidRDefault="00AD2D2A" w:rsidP="002B36BE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обеспечение равенства прав и свобод человека и гражданина незави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симо от расы, нацио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нальности, языка, проис</w:t>
            </w:r>
            <w:r w:rsidRPr="00AD2D2A">
              <w:rPr>
                <w:rFonts w:ascii="Liberation Serif" w:hAnsi="Liberation Serif"/>
                <w:kern w:val="2"/>
              </w:rPr>
              <w:softHyphen/>
              <w:t>хождения, имуще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ственного или долж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ностного положения, места жительства, отно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шения к религии, убеж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дений, принадлежности к общественным объ</w:t>
            </w:r>
            <w:r w:rsidRPr="00AD2D2A">
              <w:rPr>
                <w:rFonts w:ascii="Liberation Serif" w:hAnsi="Liberation Serif"/>
                <w:kern w:val="2"/>
              </w:rPr>
              <w:softHyphen/>
              <w:t>еди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нениям, а также дру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гих обстоятельств при приеме на работу, заме</w:t>
            </w:r>
            <w:r w:rsidRPr="00AD2D2A">
              <w:rPr>
                <w:rFonts w:ascii="Liberation Serif" w:hAnsi="Liberation Serif"/>
                <w:kern w:val="2"/>
              </w:rPr>
              <w:softHyphen/>
              <w:t>щении должностей госу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дарственной и му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ниципальной службы, формировании кадро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вого резерва;</w:t>
            </w:r>
          </w:p>
          <w:p w:rsidR="00AD2D2A" w:rsidRPr="00AD2D2A" w:rsidRDefault="00AD2D2A" w:rsidP="002B36BE">
            <w:pPr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принятие мер по недо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пущению дискримина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ции по признаку нацио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нальной принадлежно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сти при осуществлении государственными орга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нами и органами мест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ного самоуправления своей деятельности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количество обращений граждан;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отчёт об исполнении (ежегодно, </w:t>
            </w:r>
          </w:p>
          <w:p w:rsidR="00AD2D2A" w:rsidRPr="00AD2D2A" w:rsidRDefault="00AD2D2A" w:rsidP="002B36BE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до 15 февраля года, следующего за отчетным)</w:t>
            </w:r>
          </w:p>
        </w:tc>
      </w:tr>
      <w:tr w:rsidR="00AD2D2A" w:rsidRPr="00AD2D2A" w:rsidTr="00576214">
        <w:trPr>
          <w:trHeight w:val="831"/>
        </w:trPr>
        <w:tc>
          <w:tcPr>
            <w:tcW w:w="14603" w:type="dxa"/>
            <w:gridSpan w:val="12"/>
          </w:tcPr>
          <w:p w:rsidR="00AD2D2A" w:rsidRPr="00AD2D2A" w:rsidRDefault="00AD2D2A" w:rsidP="002B36BE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  <w:lang w:val="en-US"/>
              </w:rPr>
              <w:lastRenderedPageBreak/>
              <w:t>III</w:t>
            </w:r>
            <w:r w:rsidRPr="00AD2D2A">
              <w:rPr>
                <w:rFonts w:ascii="Liberation Serif" w:hAnsi="Liberation Serif"/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AD2D2A" w:rsidRPr="00AD2D2A" w:rsidRDefault="00AD2D2A" w:rsidP="002B36BE">
            <w:pPr>
              <w:spacing w:line="240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(российской нации), сохранение и поддержка этнокультурного и языкового многообразия Российской Федерации на территории  </w:t>
            </w:r>
            <w:r w:rsidR="002B36BE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spacing w:val="-10"/>
                <w:kern w:val="2"/>
              </w:rPr>
            </w:pPr>
            <w:r w:rsidRPr="00AD2D2A">
              <w:rPr>
                <w:rFonts w:ascii="Liberation Serif" w:hAnsi="Liberation Serif"/>
                <w:spacing w:val="-10"/>
                <w:kern w:val="2"/>
              </w:rPr>
              <w:t>3.1</w:t>
            </w:r>
          </w:p>
        </w:tc>
        <w:tc>
          <w:tcPr>
            <w:tcW w:w="2319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245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ежегодно</w:t>
            </w:r>
          </w:p>
        </w:tc>
        <w:tc>
          <w:tcPr>
            <w:tcW w:w="1982" w:type="dxa"/>
          </w:tcPr>
          <w:p w:rsidR="00AD2D2A" w:rsidRPr="00AD2D2A" w:rsidRDefault="00AD2D2A" w:rsidP="00C63684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 МБУК </w:t>
            </w:r>
            <w:r w:rsidR="002B36BE">
              <w:rPr>
                <w:rFonts w:ascii="Liberation Serif" w:hAnsi="Liberation Serif"/>
                <w:kern w:val="2"/>
              </w:rPr>
              <w:t>«</w:t>
            </w:r>
            <w:proofErr w:type="spellStart"/>
            <w:r w:rsidR="002B36BE">
              <w:rPr>
                <w:rFonts w:ascii="Liberation Serif" w:hAnsi="Liberation Serif"/>
                <w:kern w:val="2"/>
              </w:rPr>
              <w:t>Ницинский</w:t>
            </w:r>
            <w:proofErr w:type="spellEnd"/>
            <w:r w:rsidR="002B36BE">
              <w:rPr>
                <w:rFonts w:ascii="Liberation Serif" w:hAnsi="Liberation Serif"/>
                <w:kern w:val="2"/>
              </w:rPr>
              <w:t xml:space="preserve"> КДЦ»</w:t>
            </w:r>
          </w:p>
        </w:tc>
        <w:tc>
          <w:tcPr>
            <w:tcW w:w="1370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в пределах средств, пред</w:t>
            </w:r>
            <w:r w:rsidR="00C63684">
              <w:rPr>
                <w:rFonts w:ascii="Liberation Serif" w:hAnsi="Liberation Serif"/>
                <w:kern w:val="2"/>
              </w:rPr>
              <w:t>усмотренных в бюджете 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2612" w:type="dxa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повышение интереса к изучению истории, куль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туры и языков наро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дов Российской Федера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ции, значимых истори</w:t>
            </w:r>
            <w:r w:rsidRPr="00AD2D2A">
              <w:rPr>
                <w:rFonts w:ascii="Liberation Serif" w:hAnsi="Liberation Serif"/>
                <w:kern w:val="2"/>
              </w:rPr>
              <w:softHyphen/>
              <w:t>ческих событий, став</w:t>
            </w:r>
            <w:r w:rsidRPr="00AD2D2A">
              <w:rPr>
                <w:rFonts w:ascii="Liberation Serif" w:hAnsi="Liberation Serif"/>
                <w:kern w:val="2"/>
              </w:rPr>
              <w:softHyphen/>
              <w:t>ших основой государ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ственных праздников и памятных дат, связан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с реализацией госу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дарственной националь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ной политики Россий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ской Федерации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не менее </w:t>
            </w:r>
          </w:p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50 участников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отчеты о проделанной работе;</w:t>
            </w:r>
          </w:p>
          <w:p w:rsidR="00AD2D2A" w:rsidRPr="00AD2D2A" w:rsidRDefault="00AD2D2A" w:rsidP="00C63684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информация на официальном сайте Администрации </w:t>
            </w:r>
            <w:r w:rsidR="00C63684">
              <w:rPr>
                <w:rFonts w:ascii="Liberation Serif" w:hAnsi="Liberation Serif"/>
                <w:kern w:val="2"/>
              </w:rPr>
              <w:t xml:space="preserve">Ницинского 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C63684">
            <w:pPr>
              <w:spacing w:after="0"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3.2</w:t>
            </w:r>
          </w:p>
        </w:tc>
        <w:tc>
          <w:tcPr>
            <w:tcW w:w="2319" w:type="dxa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245" w:type="dxa"/>
            <w:gridSpan w:val="2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ежегодно</w:t>
            </w:r>
          </w:p>
        </w:tc>
        <w:tc>
          <w:tcPr>
            <w:tcW w:w="1982" w:type="dxa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МБУК </w:t>
            </w:r>
            <w:r w:rsidR="00C63684">
              <w:rPr>
                <w:rFonts w:ascii="Liberation Serif" w:hAnsi="Liberation Serif"/>
                <w:kern w:val="2"/>
              </w:rPr>
              <w:t>«</w:t>
            </w:r>
            <w:proofErr w:type="spellStart"/>
            <w:r w:rsidR="00C63684">
              <w:rPr>
                <w:rFonts w:ascii="Liberation Serif" w:hAnsi="Liberation Serif"/>
                <w:kern w:val="2"/>
              </w:rPr>
              <w:t>Ницинский</w:t>
            </w:r>
            <w:proofErr w:type="spellEnd"/>
            <w:r w:rsidR="00C63684">
              <w:rPr>
                <w:rFonts w:ascii="Liberation Serif" w:hAnsi="Liberation Serif"/>
                <w:kern w:val="2"/>
              </w:rPr>
              <w:t xml:space="preserve"> КДЦ»</w:t>
            </w:r>
          </w:p>
        </w:tc>
        <w:tc>
          <w:tcPr>
            <w:tcW w:w="1370" w:type="dxa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в пределах средств, предусмотренных в бюджете </w:t>
            </w:r>
            <w:r w:rsidR="00C63684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2612" w:type="dxa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повышение интереса </w:t>
            </w:r>
          </w:p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к изучению истории, куль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туры и языков наро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дов Российской Федера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ции, значимых истори</w:t>
            </w:r>
            <w:r w:rsidRPr="00AD2D2A">
              <w:rPr>
                <w:rFonts w:ascii="Liberation Serif" w:hAnsi="Liberation Serif"/>
                <w:kern w:val="2"/>
              </w:rPr>
              <w:softHyphen/>
              <w:t>ческих событий, став</w:t>
            </w:r>
            <w:r w:rsidRPr="00AD2D2A">
              <w:rPr>
                <w:rFonts w:ascii="Liberation Serif" w:hAnsi="Liberation Serif"/>
                <w:kern w:val="2"/>
              </w:rPr>
              <w:softHyphen/>
              <w:t>ших основой государ</w:t>
            </w:r>
            <w:r w:rsidRPr="00AD2D2A">
              <w:rPr>
                <w:rFonts w:ascii="Liberation Serif" w:hAnsi="Liberation Serif"/>
                <w:kern w:val="2"/>
              </w:rPr>
              <w:softHyphen/>
              <w:t xml:space="preserve">ственных праздников </w:t>
            </w:r>
          </w:p>
          <w:p w:rsidR="00AD2D2A" w:rsidRPr="00AD2D2A" w:rsidRDefault="00AD2D2A" w:rsidP="00C63684">
            <w:pPr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и памятных дат, связан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с реализацией госу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дарственной националь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ной политики Россий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ской Федерации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не менее 50 участников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отчеты о проделанной работе;</w:t>
            </w:r>
          </w:p>
          <w:p w:rsidR="00AD2D2A" w:rsidRPr="00AD2D2A" w:rsidRDefault="00AD2D2A" w:rsidP="00C63684">
            <w:pPr>
              <w:spacing w:after="0"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информация на официальном сайте Администрации </w:t>
            </w:r>
            <w:r w:rsidR="00C63684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I</w:t>
            </w:r>
            <w:r w:rsidRPr="00AD2D2A">
              <w:rPr>
                <w:rFonts w:ascii="Liberation Serif" w:hAnsi="Liberation Serif"/>
                <w:kern w:val="2"/>
                <w:lang w:val="en-US"/>
              </w:rPr>
              <w:t>V</w:t>
            </w:r>
            <w:r w:rsidRPr="00AD2D2A">
              <w:rPr>
                <w:rFonts w:ascii="Liberation Serif" w:hAnsi="Liberation Serif"/>
                <w:kern w:val="2"/>
              </w:rPr>
              <w:t xml:space="preserve">. Совершенствование государственного управления </w:t>
            </w:r>
          </w:p>
          <w:p w:rsidR="00AD2D2A" w:rsidRPr="00AD2D2A" w:rsidRDefault="00AD2D2A" w:rsidP="00C63684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в сфере государственной национальной политики Российской Федерации на территории </w:t>
            </w:r>
            <w:r w:rsidR="00C63684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4.1</w:t>
            </w:r>
          </w:p>
        </w:tc>
        <w:tc>
          <w:tcPr>
            <w:tcW w:w="2319" w:type="dxa"/>
          </w:tcPr>
          <w:p w:rsidR="00AD2D2A" w:rsidRPr="00AD2D2A" w:rsidRDefault="00AD2D2A" w:rsidP="00C63684">
            <w:pPr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Обеспечение функционирования и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 xml:space="preserve">совершенствование системы мониторинга состояния межнациональных и межконфессиональных отношений и раннего предупреждения межнациональных конфликтов на территории </w:t>
            </w:r>
            <w:r w:rsidR="00C63684">
              <w:rPr>
                <w:rFonts w:ascii="Liberation Serif" w:hAnsi="Liberation Serif"/>
                <w:kern w:val="2"/>
              </w:rPr>
              <w:t>Ницинского</w:t>
            </w:r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1245" w:type="dxa"/>
            <w:gridSpan w:val="2"/>
          </w:tcPr>
          <w:p w:rsidR="00AD2D2A" w:rsidRPr="00AD2D2A" w:rsidRDefault="00AD2D2A" w:rsidP="00C63684">
            <w:pPr>
              <w:spacing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постоянно</w:t>
            </w:r>
          </w:p>
        </w:tc>
        <w:tc>
          <w:tcPr>
            <w:tcW w:w="1982" w:type="dxa"/>
          </w:tcPr>
          <w:p w:rsidR="00AD2D2A" w:rsidRPr="00AD2D2A" w:rsidRDefault="00C63684" w:rsidP="00C63684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>
              <w:rPr>
                <w:rFonts w:ascii="Liberation Serif" w:hAnsi="Liberation Serif"/>
                <w:kern w:val="2"/>
              </w:rPr>
              <w:t xml:space="preserve">специалисты  </w:t>
            </w:r>
            <w:r w:rsidR="00AD2D2A" w:rsidRPr="00AD2D2A">
              <w:rPr>
                <w:rFonts w:ascii="Liberation Serif" w:hAnsi="Liberation Serif"/>
                <w:kern w:val="2"/>
              </w:rPr>
              <w:t xml:space="preserve"> по правовой, кадровой, </w:t>
            </w:r>
            <w:r w:rsidR="00AD2D2A" w:rsidRPr="00AD2D2A">
              <w:rPr>
                <w:rFonts w:ascii="Liberation Serif" w:hAnsi="Liberation Serif"/>
                <w:kern w:val="2"/>
              </w:rPr>
              <w:lastRenderedPageBreak/>
              <w:t>архивной работе и взаимодействию с представительными органами местного самоуправления</w:t>
            </w:r>
            <w:r>
              <w:rPr>
                <w:rFonts w:ascii="Liberation Serif" w:hAnsi="Liberation Serif"/>
                <w:kern w:val="2"/>
              </w:rPr>
              <w:t xml:space="preserve"> </w:t>
            </w:r>
            <w:r w:rsidR="00AD2D2A" w:rsidRPr="00AD2D2A">
              <w:rPr>
                <w:rFonts w:ascii="Liberation Serif" w:hAnsi="Liberation Serif"/>
                <w:kern w:val="2"/>
              </w:rPr>
              <w:t xml:space="preserve">Администрации </w:t>
            </w:r>
            <w:r>
              <w:rPr>
                <w:rFonts w:ascii="Liberation Serif" w:hAnsi="Liberation Serif"/>
                <w:kern w:val="2"/>
              </w:rPr>
              <w:t>Ницинского</w:t>
            </w:r>
            <w:r w:rsidR="00AD2D2A"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  <w:tc>
          <w:tcPr>
            <w:tcW w:w="1370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 xml:space="preserve">финансирование не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>требуется</w:t>
            </w:r>
          </w:p>
        </w:tc>
        <w:tc>
          <w:tcPr>
            <w:tcW w:w="2612" w:type="dxa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spacing w:val="-6"/>
                <w:kern w:val="2"/>
              </w:rPr>
              <w:lastRenderedPageBreak/>
              <w:t>совершенствование госу</w:t>
            </w:r>
            <w:r w:rsidRPr="00AD2D2A">
              <w:rPr>
                <w:rFonts w:ascii="Liberation Serif" w:hAnsi="Liberation Serif"/>
                <w:spacing w:val="-6"/>
                <w:kern w:val="2"/>
              </w:rPr>
              <w:softHyphen/>
              <w:t>дарственной</w:t>
            </w:r>
            <w:r w:rsidRPr="00AD2D2A">
              <w:rPr>
                <w:rFonts w:ascii="Liberation Serif" w:hAnsi="Liberation Serif"/>
                <w:kern w:val="2"/>
              </w:rPr>
              <w:t xml:space="preserve"> информа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ционной системы мони</w:t>
            </w:r>
            <w:r w:rsidRPr="00AD2D2A">
              <w:rPr>
                <w:rFonts w:ascii="Liberation Serif" w:hAnsi="Liberation Serif"/>
                <w:kern w:val="2"/>
              </w:rPr>
              <w:softHyphen/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>торинга в сфере межна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циональных и межкон</w:t>
            </w:r>
            <w:r w:rsidRPr="00AD2D2A">
              <w:rPr>
                <w:rFonts w:ascii="Liberation Serif" w:hAnsi="Liberation Serif"/>
                <w:kern w:val="2"/>
              </w:rPr>
              <w:softHyphen/>
              <w:t>фессиональных отноше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ний и раннего преду</w:t>
            </w:r>
            <w:r w:rsidRPr="00AD2D2A">
              <w:rPr>
                <w:rFonts w:ascii="Liberation Serif" w:hAnsi="Liberation Serif"/>
                <w:kern w:val="2"/>
              </w:rPr>
              <w:softHyphen/>
              <w:t>преждения конфликт</w:t>
            </w:r>
            <w:r w:rsidRPr="00AD2D2A">
              <w:rPr>
                <w:rFonts w:ascii="Liberation Serif" w:hAnsi="Liberation Serif"/>
                <w:kern w:val="2"/>
              </w:rPr>
              <w:softHyphen/>
              <w:t xml:space="preserve">ных ситуаций 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C63684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 xml:space="preserve">динамика количества источников </w:t>
            </w:r>
            <w:r w:rsidRPr="00AD2D2A">
              <w:rPr>
                <w:rFonts w:ascii="Liberation Serif" w:hAnsi="Liberation Serif"/>
                <w:kern w:val="2"/>
              </w:rPr>
              <w:lastRenderedPageBreak/>
              <w:t>информации мониторинга;</w:t>
            </w:r>
            <w:r w:rsidR="00C63684">
              <w:rPr>
                <w:rFonts w:ascii="Liberation Serif" w:hAnsi="Liberation Serif"/>
                <w:kern w:val="2"/>
              </w:rPr>
              <w:t xml:space="preserve"> </w:t>
            </w:r>
            <w:r w:rsidRPr="00AD2D2A">
              <w:rPr>
                <w:rFonts w:ascii="Liberation Serif" w:hAnsi="Liberation Serif"/>
                <w:kern w:val="2"/>
              </w:rPr>
              <w:t xml:space="preserve">количество выявленных и предотвращенных конфликтных и </w:t>
            </w:r>
            <w:proofErr w:type="spellStart"/>
            <w:r w:rsidRPr="00AD2D2A">
              <w:rPr>
                <w:rFonts w:ascii="Liberation Serif" w:hAnsi="Liberation Serif"/>
                <w:kern w:val="2"/>
              </w:rPr>
              <w:t>предкон-фликтных</w:t>
            </w:r>
            <w:proofErr w:type="spellEnd"/>
            <w:r w:rsidRPr="00AD2D2A">
              <w:rPr>
                <w:rFonts w:ascii="Liberation Serif" w:hAnsi="Liberation Serif"/>
                <w:kern w:val="2"/>
              </w:rPr>
              <w:t xml:space="preserve"> ситуаций 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134B35">
            <w:pPr>
              <w:spacing w:line="223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lastRenderedPageBreak/>
              <w:t>отчет о проделанной работе</w:t>
            </w: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134B35">
            <w:pPr>
              <w:spacing w:line="223" w:lineRule="auto"/>
              <w:jc w:val="center"/>
              <w:rPr>
                <w:rFonts w:ascii="Liberation Serif" w:hAnsi="Liberation Serif"/>
                <w:b/>
                <w:kern w:val="2"/>
              </w:rPr>
            </w:pPr>
          </w:p>
        </w:tc>
      </w:tr>
      <w:tr w:rsidR="00AD2D2A" w:rsidRPr="00AD2D2A" w:rsidTr="00576214">
        <w:tc>
          <w:tcPr>
            <w:tcW w:w="14603" w:type="dxa"/>
            <w:gridSpan w:val="12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V. Обеспечение участия институтов гражданского общества </w:t>
            </w:r>
          </w:p>
          <w:p w:rsidR="00AD2D2A" w:rsidRPr="00AD2D2A" w:rsidRDefault="00AD2D2A" w:rsidP="00576214">
            <w:pPr>
              <w:spacing w:line="223" w:lineRule="auto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в реализации целей и задач государственной национальной политики Российской Федерации на территории </w:t>
            </w:r>
            <w:proofErr w:type="spellStart"/>
            <w:r w:rsidR="00C63684">
              <w:rPr>
                <w:rFonts w:ascii="Liberation Serif" w:hAnsi="Liberation Serif"/>
                <w:kern w:val="2"/>
              </w:rPr>
              <w:t>Ницинско</w:t>
            </w:r>
            <w:r w:rsidR="00576214">
              <w:rPr>
                <w:rFonts w:ascii="Liberation Serif" w:hAnsi="Liberation Serif"/>
                <w:kern w:val="2"/>
              </w:rPr>
              <w:t>го</w:t>
            </w:r>
            <w:proofErr w:type="spellEnd"/>
            <w:r w:rsidRPr="00AD2D2A">
              <w:rPr>
                <w:rFonts w:ascii="Liberation Serif" w:hAnsi="Liberation Serif"/>
                <w:kern w:val="2"/>
              </w:rPr>
              <w:t xml:space="preserve"> сельского поселения</w:t>
            </w:r>
          </w:p>
        </w:tc>
      </w:tr>
      <w:tr w:rsidR="00AD2D2A" w:rsidRPr="00AD2D2A" w:rsidTr="00576214">
        <w:trPr>
          <w:gridAfter w:val="1"/>
          <w:wAfter w:w="24" w:type="dxa"/>
        </w:trPr>
        <w:tc>
          <w:tcPr>
            <w:tcW w:w="798" w:type="dxa"/>
          </w:tcPr>
          <w:p w:rsidR="00AD2D2A" w:rsidRPr="00AD2D2A" w:rsidRDefault="00AD2D2A" w:rsidP="00C63684">
            <w:pPr>
              <w:autoSpaceDE w:val="0"/>
              <w:autoSpaceDN w:val="0"/>
              <w:spacing w:after="0"/>
              <w:jc w:val="center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5.1</w:t>
            </w:r>
          </w:p>
        </w:tc>
        <w:tc>
          <w:tcPr>
            <w:tcW w:w="2319" w:type="dxa"/>
          </w:tcPr>
          <w:p w:rsidR="00AD2D2A" w:rsidRPr="00AD2D2A" w:rsidRDefault="00AD2D2A" w:rsidP="00C63684">
            <w:pPr>
              <w:autoSpaceDE w:val="0"/>
              <w:autoSpaceDN w:val="0"/>
              <w:spacing w:after="0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Привлечение к ра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боте в обществен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советах, иных экспертно-консуль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тативных органах при заинтересован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органах госу</w:t>
            </w:r>
            <w:r w:rsidRPr="00AD2D2A">
              <w:rPr>
                <w:rFonts w:ascii="Liberation Serif" w:hAnsi="Liberation Serif"/>
                <w:kern w:val="2"/>
              </w:rPr>
              <w:softHyphen/>
              <w:t xml:space="preserve">дарственной власти </w:t>
            </w:r>
            <w:r w:rsidR="00C63684">
              <w:rPr>
                <w:rFonts w:ascii="Liberation Serif" w:hAnsi="Liberation Serif"/>
                <w:kern w:val="2"/>
              </w:rPr>
              <w:t>Свердловской</w:t>
            </w:r>
            <w:r w:rsidRPr="00AD2D2A">
              <w:rPr>
                <w:rFonts w:ascii="Liberation Serif" w:hAnsi="Liberation Serif"/>
                <w:kern w:val="2"/>
              </w:rPr>
              <w:t xml:space="preserve"> области представителей эт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нокультурных обще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ственных объедине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ний и религиозных организаций</w:t>
            </w:r>
          </w:p>
        </w:tc>
        <w:tc>
          <w:tcPr>
            <w:tcW w:w="1245" w:type="dxa"/>
            <w:gridSpan w:val="2"/>
          </w:tcPr>
          <w:p w:rsidR="00AD2D2A" w:rsidRPr="00AD2D2A" w:rsidRDefault="00AD2D2A" w:rsidP="00C63684">
            <w:pPr>
              <w:autoSpaceDE w:val="0"/>
              <w:autoSpaceDN w:val="0"/>
              <w:spacing w:after="0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2</w:t>
            </w:r>
            <w:r w:rsidR="00C63684">
              <w:rPr>
                <w:rFonts w:ascii="Liberation Serif" w:hAnsi="Liberation Serif"/>
                <w:kern w:val="2"/>
              </w:rPr>
              <w:t>023</w:t>
            </w:r>
            <w:r w:rsidRPr="00AD2D2A">
              <w:rPr>
                <w:rFonts w:ascii="Liberation Serif" w:hAnsi="Liberation Serif"/>
                <w:kern w:val="2"/>
              </w:rPr>
              <w:t xml:space="preserve"> – 2025 годы</w:t>
            </w:r>
          </w:p>
        </w:tc>
        <w:tc>
          <w:tcPr>
            <w:tcW w:w="1982" w:type="dxa"/>
          </w:tcPr>
          <w:p w:rsidR="00AD2D2A" w:rsidRPr="00AD2D2A" w:rsidRDefault="00AD2D2A" w:rsidP="00C63684">
            <w:pPr>
              <w:autoSpaceDE w:val="0"/>
              <w:autoSpaceDN w:val="0"/>
              <w:spacing w:after="0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 xml:space="preserve">Администрация </w:t>
            </w:r>
            <w:r w:rsidR="00C63684">
              <w:rPr>
                <w:rFonts w:ascii="Liberation Serif" w:hAnsi="Liberation Serif"/>
                <w:kern w:val="2"/>
              </w:rPr>
              <w:t xml:space="preserve">Ницинского </w:t>
            </w:r>
            <w:r w:rsidRPr="00AD2D2A">
              <w:rPr>
                <w:rFonts w:ascii="Liberation Serif" w:hAnsi="Liberation Serif"/>
                <w:kern w:val="2"/>
              </w:rPr>
              <w:t>сельского поселения</w:t>
            </w:r>
          </w:p>
        </w:tc>
        <w:tc>
          <w:tcPr>
            <w:tcW w:w="1370" w:type="dxa"/>
          </w:tcPr>
          <w:p w:rsidR="00AD2D2A" w:rsidRPr="00AD2D2A" w:rsidRDefault="00AD2D2A" w:rsidP="00C63684">
            <w:pPr>
              <w:autoSpaceDE w:val="0"/>
              <w:autoSpaceDN w:val="0"/>
              <w:spacing w:after="0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финансирование не требуется</w:t>
            </w:r>
          </w:p>
        </w:tc>
        <w:tc>
          <w:tcPr>
            <w:tcW w:w="2612" w:type="dxa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участие общественных советов и иных консуль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тативных органов, созданных органах местного само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управления, в деятель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сти по укреп</w:t>
            </w:r>
            <w:r w:rsidRPr="00AD2D2A">
              <w:rPr>
                <w:rFonts w:ascii="Liberation Serif" w:hAnsi="Liberation Serif"/>
                <w:kern w:val="2"/>
              </w:rPr>
              <w:softHyphen/>
              <w:t>лению общероссийской граж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данской идентич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сти, гармони</w:t>
            </w:r>
            <w:r w:rsidRPr="00AD2D2A">
              <w:rPr>
                <w:rFonts w:ascii="Liberation Serif" w:hAnsi="Liberation Serif"/>
                <w:kern w:val="2"/>
              </w:rPr>
              <w:softHyphen/>
              <w:t>зации межна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циональ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(межэтни</w:t>
            </w:r>
            <w:r w:rsidRPr="00AD2D2A">
              <w:rPr>
                <w:rFonts w:ascii="Liberation Serif" w:hAnsi="Liberation Serif"/>
                <w:kern w:val="2"/>
              </w:rPr>
              <w:softHyphen/>
              <w:t>ческих) и межрели</w:t>
            </w:r>
            <w:r w:rsidRPr="00AD2D2A">
              <w:rPr>
                <w:rFonts w:ascii="Liberation Serif" w:hAnsi="Liberation Serif"/>
                <w:kern w:val="2"/>
              </w:rPr>
              <w:softHyphen/>
              <w:t>гиозных отно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шений, обеспечению социаль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ной и культур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ной адап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тации ино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странных граждан в Рос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сийской Федерации и их инте</w:t>
            </w:r>
            <w:r w:rsidRPr="00AD2D2A">
              <w:rPr>
                <w:rFonts w:ascii="Liberation Serif" w:hAnsi="Liberation Serif"/>
                <w:kern w:val="2"/>
              </w:rPr>
              <w:softHyphen/>
              <w:t>гра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ции в рос</w:t>
            </w:r>
            <w:r w:rsidRPr="00AD2D2A">
              <w:rPr>
                <w:rFonts w:ascii="Liberation Serif" w:hAnsi="Liberation Serif"/>
                <w:kern w:val="2"/>
              </w:rPr>
              <w:softHyphen/>
              <w:t>сийское общество</w:t>
            </w:r>
          </w:p>
        </w:tc>
        <w:tc>
          <w:tcPr>
            <w:tcW w:w="1919" w:type="dxa"/>
            <w:gridSpan w:val="2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количество представите</w:t>
            </w:r>
            <w:r w:rsidRPr="00AD2D2A">
              <w:rPr>
                <w:rFonts w:ascii="Liberation Serif" w:hAnsi="Liberation Serif"/>
                <w:kern w:val="2"/>
              </w:rPr>
              <w:softHyphen/>
              <w:t>лей нацио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нальных об</w:t>
            </w:r>
            <w:r w:rsidRPr="00AD2D2A">
              <w:rPr>
                <w:rFonts w:ascii="Liberation Serif" w:hAnsi="Liberation Serif"/>
                <w:kern w:val="2"/>
              </w:rPr>
              <w:softHyphen/>
              <w:t>щественных объединений и религиоз</w:t>
            </w:r>
            <w:r w:rsidRPr="00AD2D2A">
              <w:rPr>
                <w:rFonts w:ascii="Liberation Serif" w:hAnsi="Liberation Serif"/>
                <w:kern w:val="2"/>
              </w:rPr>
              <w:softHyphen/>
              <w:t>ных организа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ций, вклю</w:t>
            </w:r>
            <w:r w:rsidRPr="00AD2D2A">
              <w:rPr>
                <w:rFonts w:ascii="Liberation Serif" w:hAnsi="Liberation Serif"/>
                <w:kern w:val="2"/>
              </w:rPr>
              <w:softHyphen/>
              <w:t>ченных в состав обще</w:t>
            </w:r>
            <w:r w:rsidRPr="00AD2D2A">
              <w:rPr>
                <w:rFonts w:ascii="Liberation Serif" w:hAnsi="Liberation Serif"/>
                <w:kern w:val="2"/>
              </w:rPr>
              <w:softHyphen/>
              <w:t>ственных советов, иных экспертно-консульта</w:t>
            </w:r>
            <w:r w:rsidRPr="00AD2D2A">
              <w:rPr>
                <w:rFonts w:ascii="Liberation Serif" w:hAnsi="Liberation Serif"/>
                <w:kern w:val="2"/>
              </w:rPr>
              <w:softHyphen/>
              <w:t>тивных орга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нов</w:t>
            </w:r>
          </w:p>
        </w:tc>
        <w:tc>
          <w:tcPr>
            <w:tcW w:w="2334" w:type="dxa"/>
            <w:gridSpan w:val="2"/>
          </w:tcPr>
          <w:p w:rsidR="00AD2D2A" w:rsidRPr="00AD2D2A" w:rsidRDefault="00AD2D2A" w:rsidP="00C63684">
            <w:pPr>
              <w:autoSpaceDE w:val="0"/>
              <w:autoSpaceDN w:val="0"/>
              <w:spacing w:after="0" w:line="240" w:lineRule="auto"/>
              <w:rPr>
                <w:rFonts w:ascii="Liberation Serif" w:hAnsi="Liberation Serif"/>
                <w:kern w:val="2"/>
              </w:rPr>
            </w:pPr>
            <w:r w:rsidRPr="00AD2D2A">
              <w:rPr>
                <w:rFonts w:ascii="Liberation Serif" w:hAnsi="Liberation Serif"/>
                <w:kern w:val="2"/>
              </w:rPr>
              <w:t>отчет о про</w:t>
            </w:r>
            <w:r w:rsidRPr="00AD2D2A">
              <w:rPr>
                <w:rFonts w:ascii="Liberation Serif" w:hAnsi="Liberation Serif"/>
                <w:kern w:val="2"/>
              </w:rPr>
              <w:softHyphen/>
              <w:t>деланной ра</w:t>
            </w:r>
            <w:r w:rsidRPr="00AD2D2A">
              <w:rPr>
                <w:rFonts w:ascii="Liberation Serif" w:hAnsi="Liberation Serif"/>
                <w:kern w:val="2"/>
              </w:rPr>
              <w:softHyphen/>
              <w:t>боте</w:t>
            </w:r>
          </w:p>
        </w:tc>
      </w:tr>
    </w:tbl>
    <w:p w:rsidR="00C57784" w:rsidRPr="00AD2D2A" w:rsidRDefault="00C57784" w:rsidP="00030675">
      <w:pPr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sectPr w:rsidR="00C57784" w:rsidRPr="00AD2D2A" w:rsidSect="009425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30675"/>
    <w:rsid w:val="000F0578"/>
    <w:rsid w:val="00283C43"/>
    <w:rsid w:val="002B31E6"/>
    <w:rsid w:val="002B36BE"/>
    <w:rsid w:val="002C3826"/>
    <w:rsid w:val="003E3643"/>
    <w:rsid w:val="003E4D5B"/>
    <w:rsid w:val="00447E1C"/>
    <w:rsid w:val="00576214"/>
    <w:rsid w:val="005F1F6E"/>
    <w:rsid w:val="007838AF"/>
    <w:rsid w:val="008D2529"/>
    <w:rsid w:val="00942513"/>
    <w:rsid w:val="00AD2D2A"/>
    <w:rsid w:val="00BF3463"/>
    <w:rsid w:val="00C57784"/>
    <w:rsid w:val="00C63684"/>
    <w:rsid w:val="00D85222"/>
    <w:rsid w:val="00E31F44"/>
    <w:rsid w:val="00EA5A84"/>
    <w:rsid w:val="00F2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D2D2A"/>
    <w:rPr>
      <w:rFonts w:cs="Times New Roman"/>
    </w:rPr>
  </w:style>
  <w:style w:type="paragraph" w:styleId="2">
    <w:name w:val="Body Text 2"/>
    <w:basedOn w:val="a"/>
    <w:link w:val="20"/>
    <w:uiPriority w:val="99"/>
    <w:rsid w:val="00AD2D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2D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Пользователь</cp:lastModifiedBy>
  <cp:revision>24</cp:revision>
  <cp:lastPrinted>2024-03-27T06:33:00Z</cp:lastPrinted>
  <dcterms:created xsi:type="dcterms:W3CDTF">2021-04-13T09:14:00Z</dcterms:created>
  <dcterms:modified xsi:type="dcterms:W3CDTF">2024-03-28T09:46:00Z</dcterms:modified>
</cp:coreProperties>
</file>