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9" w:rsidRDefault="003E42B9" w:rsidP="003E42B9">
      <w:pPr>
        <w:ind w:firstLine="284"/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3E42B9" w:rsidRDefault="003E42B9" w:rsidP="003E42B9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3E42B9" w:rsidRDefault="00104363" w:rsidP="003E42B9">
      <w:pPr>
        <w:rPr>
          <w:rFonts w:ascii="Liberation Serif" w:hAnsi="Liberation Serif"/>
          <w:i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Line 2" o:spid="_x0000_s1027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3E42B9" w:rsidRPr="00231F0D" w:rsidRDefault="00231F0D" w:rsidP="003E42B9">
      <w:pPr>
        <w:rPr>
          <w:rFonts w:ascii="Liberation Serif" w:hAnsi="Liberation Serif"/>
          <w:i/>
          <w:sz w:val="28"/>
          <w:szCs w:val="28"/>
        </w:rPr>
      </w:pPr>
      <w:r w:rsidRPr="00231F0D">
        <w:rPr>
          <w:rFonts w:ascii="Liberation Serif" w:hAnsi="Liberation Serif"/>
          <w:i/>
          <w:sz w:val="28"/>
          <w:szCs w:val="28"/>
        </w:rPr>
        <w:t>От 22</w:t>
      </w:r>
      <w:r w:rsidR="00CE4B35" w:rsidRPr="00231F0D">
        <w:rPr>
          <w:rFonts w:ascii="Liberation Serif" w:hAnsi="Liberation Serif"/>
          <w:i/>
          <w:sz w:val="28"/>
          <w:szCs w:val="28"/>
        </w:rPr>
        <w:t xml:space="preserve"> </w:t>
      </w:r>
      <w:r w:rsidR="00A01873" w:rsidRPr="00231F0D">
        <w:rPr>
          <w:rFonts w:ascii="Liberation Serif" w:hAnsi="Liberation Serif"/>
          <w:i/>
          <w:sz w:val="28"/>
          <w:szCs w:val="28"/>
        </w:rPr>
        <w:t xml:space="preserve">января 2024 </w:t>
      </w:r>
      <w:r w:rsidR="00690661" w:rsidRPr="00231F0D">
        <w:rPr>
          <w:rFonts w:ascii="Liberation Serif" w:hAnsi="Liberation Serif"/>
          <w:i/>
          <w:sz w:val="28"/>
          <w:szCs w:val="28"/>
        </w:rPr>
        <w:t>года</w:t>
      </w:r>
    </w:p>
    <w:p w:rsidR="00231F0D" w:rsidRPr="00231F0D" w:rsidRDefault="003E42B9" w:rsidP="003E42B9">
      <w:pPr>
        <w:rPr>
          <w:rFonts w:ascii="Liberation Serif" w:hAnsi="Liberation Serif"/>
          <w:i/>
          <w:sz w:val="28"/>
          <w:szCs w:val="28"/>
        </w:rPr>
      </w:pPr>
      <w:r w:rsidRPr="00231F0D">
        <w:rPr>
          <w:rFonts w:ascii="Liberation Serif" w:hAnsi="Liberation Serif"/>
          <w:i/>
          <w:sz w:val="28"/>
          <w:szCs w:val="28"/>
        </w:rPr>
        <w:t>с.</w:t>
      </w:r>
      <w:r w:rsidR="008A1B7B" w:rsidRPr="00231F0D">
        <w:rPr>
          <w:rFonts w:ascii="Liberation Serif" w:hAnsi="Liberation Serif"/>
          <w:i/>
          <w:sz w:val="28"/>
          <w:szCs w:val="28"/>
        </w:rPr>
        <w:t xml:space="preserve"> </w:t>
      </w:r>
      <w:r w:rsidRPr="00231F0D">
        <w:rPr>
          <w:rFonts w:ascii="Liberation Serif" w:hAnsi="Liberation Serif"/>
          <w:i/>
          <w:sz w:val="28"/>
          <w:szCs w:val="28"/>
        </w:rPr>
        <w:t xml:space="preserve">Ницинское                   </w:t>
      </w:r>
      <w:r w:rsidR="00A01873" w:rsidRPr="00231F0D">
        <w:rPr>
          <w:rFonts w:ascii="Liberation Serif" w:hAnsi="Liberation Serif"/>
          <w:i/>
          <w:sz w:val="28"/>
          <w:szCs w:val="28"/>
        </w:rPr>
        <w:t xml:space="preserve">                            </w:t>
      </w:r>
      <w:r w:rsidR="00231F0D" w:rsidRPr="00231F0D">
        <w:rPr>
          <w:rFonts w:ascii="Liberation Serif" w:hAnsi="Liberation Serif"/>
          <w:i/>
          <w:sz w:val="28"/>
          <w:szCs w:val="28"/>
        </w:rPr>
        <w:t>№ 14</w:t>
      </w:r>
      <w:bookmarkStart w:id="0" w:name="_GoBack"/>
      <w:bookmarkEnd w:id="0"/>
    </w:p>
    <w:p w:rsidR="003E42B9" w:rsidRPr="00231F0D" w:rsidRDefault="003E42B9" w:rsidP="003E42B9">
      <w:pPr>
        <w:rPr>
          <w:rFonts w:ascii="Liberation Serif" w:hAnsi="Liberation Serif"/>
          <w:i/>
          <w:sz w:val="28"/>
          <w:szCs w:val="28"/>
        </w:rPr>
      </w:pPr>
    </w:p>
    <w:p w:rsidR="00481BF7" w:rsidRPr="00231F0D" w:rsidRDefault="00481BF7" w:rsidP="00481BF7">
      <w:pPr>
        <w:rPr>
          <w:rFonts w:ascii="Liberation Serif" w:hAnsi="Liberation Serif"/>
          <w:i/>
          <w:sz w:val="16"/>
          <w:szCs w:val="16"/>
        </w:rPr>
      </w:pPr>
    </w:p>
    <w:p w:rsidR="00481BF7" w:rsidRPr="00690661" w:rsidRDefault="00492B74" w:rsidP="00690661">
      <w:pPr>
        <w:spacing w:after="2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Об утверждении перечня объектов, в отношении которых планируется заключение</w:t>
      </w:r>
      <w:r w:rsidR="00A01873">
        <w:rPr>
          <w:rFonts w:ascii="Liberation Serif" w:hAnsi="Liberation Serif"/>
          <w:b/>
          <w:i/>
          <w:sz w:val="28"/>
          <w:szCs w:val="28"/>
        </w:rPr>
        <w:t xml:space="preserve"> концессионных соглашений в 2024</w:t>
      </w:r>
      <w:r>
        <w:rPr>
          <w:rFonts w:ascii="Liberation Serif" w:hAnsi="Liberation Serif"/>
          <w:b/>
          <w:i/>
          <w:sz w:val="28"/>
          <w:szCs w:val="28"/>
        </w:rPr>
        <w:t xml:space="preserve"> году </w:t>
      </w:r>
    </w:p>
    <w:p w:rsidR="00690661" w:rsidRPr="000E1FD8" w:rsidRDefault="00481BF7" w:rsidP="00690661">
      <w:pPr>
        <w:spacing w:after="240"/>
        <w:ind w:firstLine="207"/>
        <w:jc w:val="both"/>
        <w:rPr>
          <w:rFonts w:ascii="Liberation Serif" w:hAnsi="Liberation Serif"/>
          <w:sz w:val="28"/>
          <w:szCs w:val="28"/>
        </w:rPr>
      </w:pPr>
      <w:r w:rsidRPr="0011605A">
        <w:rPr>
          <w:rFonts w:ascii="Liberation Serif" w:hAnsi="Liberation Serif"/>
          <w:sz w:val="28"/>
          <w:szCs w:val="28"/>
        </w:rPr>
        <w:tab/>
      </w:r>
      <w:r w:rsidR="00051C34" w:rsidRPr="000E1FD8">
        <w:rPr>
          <w:rFonts w:ascii="Liberation Serif" w:hAnsi="Liberation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</w:t>
      </w:r>
      <w:r w:rsidR="00B73E32" w:rsidRPr="000E1FD8">
        <w:rPr>
          <w:rFonts w:ascii="Liberation Serif" w:hAnsi="Liberation Serif"/>
          <w:sz w:val="28"/>
          <w:szCs w:val="28"/>
        </w:rPr>
        <w:t xml:space="preserve"> «О концессионных соглашениях», </w:t>
      </w:r>
      <w:r w:rsidR="007D3836" w:rsidRPr="000E1FD8">
        <w:rPr>
          <w:rFonts w:ascii="Liberation Serif" w:hAnsi="Liberation Serif"/>
          <w:sz w:val="28"/>
          <w:szCs w:val="28"/>
        </w:rPr>
        <w:t xml:space="preserve">руководствуясь </w:t>
      </w:r>
      <w:r w:rsidR="00B73E32" w:rsidRPr="000E1FD8">
        <w:rPr>
          <w:rFonts w:ascii="Liberation Serif" w:hAnsi="Liberation Serif"/>
          <w:sz w:val="28"/>
          <w:szCs w:val="28"/>
        </w:rPr>
        <w:t xml:space="preserve">Уставом Ницинского сельского поседения, </w:t>
      </w:r>
      <w:r w:rsidR="007D3836" w:rsidRPr="000E1FD8">
        <w:rPr>
          <w:rFonts w:ascii="Liberation Serif" w:hAnsi="Liberation Serif"/>
          <w:sz w:val="28"/>
          <w:szCs w:val="28"/>
        </w:rPr>
        <w:t xml:space="preserve">Положением </w:t>
      </w:r>
      <w:r w:rsidR="00690661" w:rsidRPr="000E1FD8">
        <w:rPr>
          <w:rFonts w:ascii="Liberation Serif" w:hAnsi="Liberation Serif"/>
          <w:sz w:val="28"/>
          <w:szCs w:val="28"/>
        </w:rPr>
        <w:t>о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Ницинского сельского поселения</w:t>
      </w:r>
      <w:r w:rsidR="005A1E3F" w:rsidRPr="000E1FD8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от </w:t>
      </w:r>
      <w:r w:rsidR="005A1E3F" w:rsidRPr="000E1FD8">
        <w:rPr>
          <w:sz w:val="28"/>
          <w:szCs w:val="28"/>
        </w:rPr>
        <w:t>18 октября 2018г, № 96-НПА</w:t>
      </w:r>
      <w:r w:rsidR="00AE1D0F" w:rsidRPr="000E1FD8">
        <w:rPr>
          <w:rFonts w:ascii="Liberation Serif" w:hAnsi="Liberation Serif"/>
          <w:sz w:val="28"/>
          <w:szCs w:val="28"/>
        </w:rPr>
        <w:t xml:space="preserve"> </w:t>
      </w:r>
      <w:r w:rsidR="00690661" w:rsidRPr="000E1FD8">
        <w:rPr>
          <w:rFonts w:ascii="Liberation Serif" w:hAnsi="Liberation Serif"/>
          <w:sz w:val="28"/>
          <w:szCs w:val="28"/>
        </w:rPr>
        <w:t>в целях</w:t>
      </w:r>
      <w:r w:rsidR="00AE1D0F" w:rsidRPr="000E1FD8">
        <w:rPr>
          <w:rFonts w:ascii="Liberation Serif" w:hAnsi="Liberation Serif"/>
          <w:sz w:val="28"/>
          <w:szCs w:val="28"/>
        </w:rPr>
        <w:t xml:space="preserve"> обеспечения эффективного использования имущества, находящегося в муниципальной собственности</w:t>
      </w:r>
    </w:p>
    <w:p w:rsidR="000E1FD8" w:rsidRDefault="00AF089D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</w:t>
      </w:r>
      <w:r w:rsidR="00481BF7" w:rsidRPr="0011605A">
        <w:rPr>
          <w:rFonts w:ascii="Liberation Serif" w:hAnsi="Liberation Serif"/>
          <w:b/>
          <w:sz w:val="28"/>
          <w:szCs w:val="28"/>
        </w:rPr>
        <w:t>:</w:t>
      </w:r>
    </w:p>
    <w:p w:rsidR="000E1FD8" w:rsidRPr="000E1FD8" w:rsidRDefault="000E1FD8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</w:p>
    <w:p w:rsidR="000E1FD8" w:rsidRPr="000E1FD8" w:rsidRDefault="000E1FD8" w:rsidP="000E1FD8">
      <w:pPr>
        <w:tabs>
          <w:tab w:val="left" w:pos="0"/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 w:rsidRPr="000E1FD8">
        <w:rPr>
          <w:rFonts w:ascii="Liberation Serif" w:hAnsi="Liberation Serif" w:cs="Helvetica"/>
        </w:rPr>
        <w:t xml:space="preserve">        </w:t>
      </w:r>
      <w:r w:rsidRPr="000E1FD8">
        <w:rPr>
          <w:rFonts w:ascii="Liberation Serif" w:hAnsi="Liberation Serif" w:cs="Helvetica"/>
          <w:sz w:val="28"/>
          <w:szCs w:val="28"/>
        </w:rPr>
        <w:t>1.Считать утратившим силу П</w:t>
      </w:r>
      <w:r w:rsidR="00A01873">
        <w:rPr>
          <w:rFonts w:ascii="Liberation Serif" w:hAnsi="Liberation Serif" w:cs="Helvetica"/>
          <w:sz w:val="28"/>
          <w:szCs w:val="28"/>
        </w:rPr>
        <w:t>остановление администрации от 30.01</w:t>
      </w:r>
      <w:r w:rsidRPr="000E1FD8">
        <w:rPr>
          <w:rFonts w:ascii="Liberation Serif" w:hAnsi="Liberation Serif" w:cs="Helvetica"/>
          <w:sz w:val="28"/>
          <w:szCs w:val="28"/>
        </w:rPr>
        <w:t xml:space="preserve">.2023 г. </w:t>
      </w:r>
      <w:r>
        <w:rPr>
          <w:rFonts w:ascii="Liberation Serif" w:hAnsi="Liberation Serif" w:cs="Helvetica"/>
          <w:sz w:val="28"/>
          <w:szCs w:val="28"/>
        </w:rPr>
        <w:t xml:space="preserve">            </w:t>
      </w:r>
      <w:r w:rsidR="00A01873">
        <w:rPr>
          <w:rFonts w:ascii="Liberation Serif" w:hAnsi="Liberation Serif" w:cs="Helvetica"/>
          <w:sz w:val="28"/>
          <w:szCs w:val="28"/>
        </w:rPr>
        <w:t>№ 18</w:t>
      </w:r>
      <w:r w:rsidRPr="000E1FD8">
        <w:rPr>
          <w:rFonts w:ascii="Liberation Serif" w:hAnsi="Liberation Serif" w:cs="Helvetica"/>
          <w:sz w:val="28"/>
          <w:szCs w:val="28"/>
        </w:rPr>
        <w:t xml:space="preserve"> «</w:t>
      </w:r>
      <w:r w:rsidRPr="000E1FD8">
        <w:rPr>
          <w:rFonts w:ascii="Liberation Serif" w:hAnsi="Liberation Serif"/>
          <w:sz w:val="28"/>
          <w:szCs w:val="28"/>
        </w:rPr>
        <w:t>Об утверждении перечня объектов, в отношении которых планируется заключение</w:t>
      </w:r>
      <w:r w:rsidR="00A01873">
        <w:rPr>
          <w:rFonts w:ascii="Liberation Serif" w:hAnsi="Liberation Serif"/>
          <w:sz w:val="28"/>
          <w:szCs w:val="28"/>
        </w:rPr>
        <w:t xml:space="preserve"> концессионных соглашений в 2024</w:t>
      </w:r>
      <w:r w:rsidRPr="000E1FD8">
        <w:rPr>
          <w:rFonts w:ascii="Liberation Serif" w:hAnsi="Liberation Serif"/>
          <w:sz w:val="28"/>
          <w:szCs w:val="28"/>
        </w:rPr>
        <w:t xml:space="preserve"> году»</w:t>
      </w:r>
    </w:p>
    <w:p w:rsidR="00051C34" w:rsidRPr="000E1FD8" w:rsidRDefault="000E1FD8" w:rsidP="000E1FD8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2.</w:t>
      </w:r>
      <w:r w:rsidR="00051C34" w:rsidRPr="000E1FD8">
        <w:rPr>
          <w:rFonts w:ascii="Liberation Serif" w:hAnsi="Liberation Serif" w:cs="Helvetica"/>
          <w:sz w:val="28"/>
          <w:szCs w:val="28"/>
        </w:rPr>
        <w:t>Утвердить перечень объектов, в отношении которых планируется заключение</w:t>
      </w:r>
      <w:r w:rsidR="00A01873">
        <w:rPr>
          <w:rFonts w:ascii="Liberation Serif" w:hAnsi="Liberation Serif" w:cs="Helvetica"/>
          <w:sz w:val="28"/>
          <w:szCs w:val="28"/>
        </w:rPr>
        <w:t xml:space="preserve"> концессионных соглашений в 2024</w:t>
      </w:r>
      <w:r w:rsidR="00051C34" w:rsidRPr="000E1FD8">
        <w:rPr>
          <w:rFonts w:ascii="Liberation Serif" w:hAnsi="Liberation Serif" w:cs="Helvetica"/>
          <w:sz w:val="28"/>
          <w:szCs w:val="28"/>
        </w:rPr>
        <w:t xml:space="preserve"> году (</w:t>
      </w:r>
      <w:r w:rsidR="00690661" w:rsidRPr="000E1FD8">
        <w:rPr>
          <w:rFonts w:ascii="Liberation Serif" w:hAnsi="Liberation Serif" w:cs="Helvetica"/>
          <w:sz w:val="28"/>
          <w:szCs w:val="28"/>
        </w:rPr>
        <w:t>П</w:t>
      </w:r>
      <w:r w:rsidR="00051C34" w:rsidRPr="000E1FD8">
        <w:rPr>
          <w:rFonts w:ascii="Liberation Serif" w:hAnsi="Liberation Serif" w:cs="Helvetica"/>
          <w:sz w:val="28"/>
          <w:szCs w:val="28"/>
        </w:rPr>
        <w:t>риложение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 №1</w:t>
      </w:r>
      <w:r w:rsidR="00051C34" w:rsidRPr="000E1FD8">
        <w:rPr>
          <w:rFonts w:ascii="Liberation Serif" w:hAnsi="Liberation Serif" w:cs="Helvetica"/>
          <w:sz w:val="28"/>
          <w:szCs w:val="28"/>
        </w:rPr>
        <w:t>).</w:t>
      </w:r>
    </w:p>
    <w:p w:rsidR="00CE4B35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3.</w:t>
      </w:r>
      <w:r w:rsidR="00690661" w:rsidRPr="000E1FD8">
        <w:rPr>
          <w:rFonts w:ascii="Liberation Serif" w:hAnsi="Liberation Serif" w:cs="Helvetica"/>
          <w:sz w:val="28"/>
          <w:szCs w:val="28"/>
        </w:rPr>
        <w:t>Специалисту п</w:t>
      </w:r>
      <w:r w:rsidR="001231DD" w:rsidRPr="000E1FD8">
        <w:rPr>
          <w:rFonts w:ascii="Liberation Serif" w:hAnsi="Liberation Serif" w:cs="Helvetica"/>
          <w:sz w:val="28"/>
          <w:szCs w:val="28"/>
        </w:rPr>
        <w:t>о управлению</w:t>
      </w:r>
      <w:r w:rsidR="00051C34" w:rsidRPr="000E1FD8">
        <w:rPr>
          <w:rFonts w:ascii="Liberation Serif" w:hAnsi="Liberation Serif" w:cs="Helvetica"/>
          <w:sz w:val="28"/>
          <w:szCs w:val="28"/>
        </w:rPr>
        <w:t xml:space="preserve"> муниципальным имуществом </w:t>
      </w:r>
      <w:r w:rsidR="001231DD" w:rsidRPr="000E1FD8">
        <w:rPr>
          <w:rFonts w:ascii="Liberation Serif" w:hAnsi="Liberation Serif" w:cs="Helvetica"/>
          <w:sz w:val="28"/>
          <w:szCs w:val="28"/>
        </w:rPr>
        <w:t>администрации Ницинского сельского поселения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, Огородник А. </w:t>
      </w:r>
      <w:r w:rsidR="001231DD" w:rsidRPr="000E1FD8">
        <w:rPr>
          <w:rFonts w:ascii="Liberation Serif" w:hAnsi="Liberation Serif" w:cs="Helvetica"/>
          <w:sz w:val="28"/>
          <w:szCs w:val="28"/>
        </w:rPr>
        <w:t>В</w:t>
      </w:r>
      <w:r w:rsidR="00380AE3" w:rsidRPr="000E1FD8">
        <w:rPr>
          <w:rFonts w:ascii="Liberation Serif" w:hAnsi="Liberation Serif" w:cs="Helvetica"/>
          <w:sz w:val="28"/>
          <w:szCs w:val="28"/>
        </w:rPr>
        <w:t xml:space="preserve">, </w:t>
      </w:r>
      <w:r w:rsidR="001231DD" w:rsidRPr="000E1FD8">
        <w:rPr>
          <w:rFonts w:ascii="Liberation Serif" w:hAnsi="Liberation Serif" w:cs="Helvetica"/>
          <w:sz w:val="28"/>
          <w:szCs w:val="28"/>
        </w:rPr>
        <w:t>обеспечить размещение настоящего пос</w:t>
      </w:r>
      <w:r w:rsidR="00380AE3" w:rsidRPr="000E1FD8">
        <w:rPr>
          <w:rFonts w:ascii="Liberation Serif" w:hAnsi="Liberation Serif" w:cs="Helvetica"/>
          <w:sz w:val="28"/>
          <w:szCs w:val="28"/>
        </w:rPr>
        <w:t>тановления на официальном сайте Ницинского сельского поселения (</w:t>
      </w:r>
      <w:hyperlink r:id="rId9" w:history="1"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WWW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</w:rPr>
          <w:t>.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nicinskoe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</w:rPr>
          <w:t>.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ru</w:t>
        </w:r>
      </w:hyperlink>
      <w:r w:rsidR="00380AE3" w:rsidRPr="000E1FD8">
        <w:rPr>
          <w:rFonts w:ascii="Liberation Serif" w:hAnsi="Liberation Serif" w:cs="Helvetica"/>
          <w:sz w:val="28"/>
          <w:szCs w:val="28"/>
        </w:rPr>
        <w:t>)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 и </w:t>
      </w:r>
      <w:r w:rsidR="001B6866" w:rsidRPr="000E1FD8">
        <w:rPr>
          <w:rFonts w:ascii="Liberation Serif" w:hAnsi="Liberation Serif" w:cs="Helvetica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</w:t>
      </w:r>
    </w:p>
    <w:p w:rsidR="00C414A6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4.</w:t>
      </w:r>
      <w:r w:rsidR="00051C34" w:rsidRPr="000E1FD8">
        <w:rPr>
          <w:rFonts w:ascii="Liberation Serif" w:hAnsi="Liberation Serif" w:cs="Helvetica"/>
          <w:sz w:val="28"/>
          <w:szCs w:val="28"/>
        </w:rPr>
        <w:t>Контроль за исполнением постановления оставляю за собой.</w:t>
      </w: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2C3035" w:rsidRPr="000E1FD8" w:rsidRDefault="002C3035" w:rsidP="00C414A6">
      <w:pPr>
        <w:ind w:left="360"/>
        <w:jc w:val="both"/>
        <w:rPr>
          <w:sz w:val="28"/>
          <w:szCs w:val="28"/>
        </w:rPr>
      </w:pPr>
    </w:p>
    <w:p w:rsidR="00C414A6" w:rsidRPr="000E1FD8" w:rsidRDefault="00C414A6" w:rsidP="00C414A6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>Г</w:t>
      </w:r>
      <w:r w:rsidR="00B32780" w:rsidRPr="000E1FD8">
        <w:rPr>
          <w:sz w:val="28"/>
          <w:szCs w:val="28"/>
        </w:rPr>
        <w:t>л</w:t>
      </w:r>
      <w:r w:rsidRPr="000E1FD8">
        <w:rPr>
          <w:sz w:val="28"/>
          <w:szCs w:val="28"/>
        </w:rPr>
        <w:t xml:space="preserve">ава администрации </w:t>
      </w:r>
    </w:p>
    <w:p w:rsidR="001231DD" w:rsidRPr="000E1FD8" w:rsidRDefault="00C414A6" w:rsidP="00140674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 xml:space="preserve">Ницинского сельского поселения                        </w:t>
      </w:r>
      <w:r w:rsidR="008A1B7B" w:rsidRPr="000E1FD8">
        <w:rPr>
          <w:sz w:val="28"/>
          <w:szCs w:val="28"/>
        </w:rPr>
        <w:t xml:space="preserve">                      </w:t>
      </w:r>
      <w:r w:rsidRPr="000E1FD8">
        <w:rPr>
          <w:sz w:val="28"/>
          <w:szCs w:val="28"/>
        </w:rPr>
        <w:t xml:space="preserve">   Т.А. Кузеванова</w:t>
      </w:r>
    </w:p>
    <w:p w:rsidR="001231DD" w:rsidRDefault="001231DD" w:rsidP="00140674">
      <w:pPr>
        <w:jc w:val="both"/>
      </w:pPr>
    </w:p>
    <w:p w:rsidR="00D33900" w:rsidRDefault="00D33900" w:rsidP="00140674">
      <w:pPr>
        <w:jc w:val="both"/>
      </w:pPr>
    </w:p>
    <w:p w:rsidR="00D33900" w:rsidRDefault="00D33900" w:rsidP="00140674">
      <w:pPr>
        <w:jc w:val="both"/>
        <w:sectPr w:rsidR="00D33900" w:rsidSect="00AF089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3900" w:rsidRPr="00231F0D" w:rsidRDefault="00D33900" w:rsidP="00D33900">
      <w:pPr>
        <w:pStyle w:val="a8"/>
        <w:jc w:val="right"/>
        <w:rPr>
          <w:sz w:val="22"/>
          <w:szCs w:val="22"/>
        </w:rPr>
      </w:pPr>
      <w:r w:rsidRPr="00231F0D">
        <w:lastRenderedPageBreak/>
        <w:t>Приложение №1</w:t>
      </w:r>
    </w:p>
    <w:p w:rsidR="00D33900" w:rsidRPr="00231F0D" w:rsidRDefault="00D33900" w:rsidP="00D33900">
      <w:pPr>
        <w:pStyle w:val="a8"/>
        <w:jc w:val="right"/>
      </w:pPr>
      <w:r w:rsidRPr="00231F0D">
        <w:t xml:space="preserve"> к Постановлению администрации </w:t>
      </w:r>
    </w:p>
    <w:p w:rsidR="00D33900" w:rsidRPr="00231F0D" w:rsidRDefault="00D33900" w:rsidP="00D33900">
      <w:pPr>
        <w:pStyle w:val="a8"/>
        <w:jc w:val="right"/>
      </w:pPr>
      <w:r w:rsidRPr="00231F0D">
        <w:t>Ницинского сельского поселения</w:t>
      </w:r>
    </w:p>
    <w:p w:rsidR="00D33900" w:rsidRPr="00231F0D" w:rsidRDefault="00231F0D" w:rsidP="00231F0D">
      <w:pPr>
        <w:pStyle w:val="a8"/>
        <w:jc w:val="right"/>
        <w:rPr>
          <w:b/>
          <w:sz w:val="28"/>
          <w:szCs w:val="28"/>
        </w:rPr>
      </w:pPr>
      <w:r w:rsidRPr="00231F0D">
        <w:t xml:space="preserve"> от 22 января 2024 г № 14</w:t>
      </w: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объектов, в отношении которых планируется заключение концессионные соглашения</w:t>
      </w:r>
    </w:p>
    <w:p w:rsidR="00D33900" w:rsidRDefault="00D33900" w:rsidP="00D33900">
      <w:pPr>
        <w:jc w:val="center"/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6"/>
        <w:gridCol w:w="2781"/>
        <w:gridCol w:w="2805"/>
        <w:gridCol w:w="3135"/>
        <w:gridCol w:w="2268"/>
        <w:gridCol w:w="2693"/>
      </w:tblGrid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                     ( 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 (блочно-модульная газовая котельная)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 с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66:24:1801001:427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тепловая, магистральная</w:t>
            </w:r>
          </w:p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(1999 г.)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обл., Слободо-Туринский р-он, с. Ницинское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 (Водонапорная башня)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</w:t>
            </w:r>
          </w:p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Ницинское, ул. Озерная, д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66:24:0000000:179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(Производственное, газопровод высокого давления Р-0,6 МПа)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 с.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66:24:0000000:361</w:t>
            </w:r>
          </w:p>
        </w:tc>
      </w:tr>
    </w:tbl>
    <w:p w:rsidR="00D33900" w:rsidRDefault="00D33900" w:rsidP="00140674">
      <w:pPr>
        <w:jc w:val="both"/>
      </w:pPr>
    </w:p>
    <w:sectPr w:rsidR="00D33900" w:rsidSect="00D3390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63" w:rsidRDefault="00104363" w:rsidP="001231DD">
      <w:r>
        <w:separator/>
      </w:r>
    </w:p>
  </w:endnote>
  <w:endnote w:type="continuationSeparator" w:id="0">
    <w:p w:rsidR="00104363" w:rsidRDefault="00104363" w:rsidP="001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63" w:rsidRDefault="00104363" w:rsidP="001231DD">
      <w:r>
        <w:separator/>
      </w:r>
    </w:p>
  </w:footnote>
  <w:footnote w:type="continuationSeparator" w:id="0">
    <w:p w:rsidR="00104363" w:rsidRDefault="00104363" w:rsidP="0012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1361"/>
    <w:multiLevelType w:val="multilevel"/>
    <w:tmpl w:val="445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90E62"/>
    <w:multiLevelType w:val="hybridMultilevel"/>
    <w:tmpl w:val="FB7C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B43"/>
    <w:rsid w:val="0000363B"/>
    <w:rsid w:val="00006940"/>
    <w:rsid w:val="00032268"/>
    <w:rsid w:val="000419F8"/>
    <w:rsid w:val="00051C34"/>
    <w:rsid w:val="000533AB"/>
    <w:rsid w:val="00065FEA"/>
    <w:rsid w:val="00093D73"/>
    <w:rsid w:val="000C5C4E"/>
    <w:rsid w:val="000E0B33"/>
    <w:rsid w:val="000E1FD8"/>
    <w:rsid w:val="000E5A29"/>
    <w:rsid w:val="000F3DEC"/>
    <w:rsid w:val="00104363"/>
    <w:rsid w:val="00106C6A"/>
    <w:rsid w:val="00107AB3"/>
    <w:rsid w:val="00112576"/>
    <w:rsid w:val="0011605A"/>
    <w:rsid w:val="00116629"/>
    <w:rsid w:val="001231DD"/>
    <w:rsid w:val="0012449D"/>
    <w:rsid w:val="0012688D"/>
    <w:rsid w:val="00140674"/>
    <w:rsid w:val="00153A4A"/>
    <w:rsid w:val="00164FCB"/>
    <w:rsid w:val="001655AF"/>
    <w:rsid w:val="00174C5D"/>
    <w:rsid w:val="00182018"/>
    <w:rsid w:val="001A6CD9"/>
    <w:rsid w:val="001B3E46"/>
    <w:rsid w:val="001B6866"/>
    <w:rsid w:val="00223C49"/>
    <w:rsid w:val="00226565"/>
    <w:rsid w:val="00231F0D"/>
    <w:rsid w:val="002320B6"/>
    <w:rsid w:val="002375B3"/>
    <w:rsid w:val="00240E40"/>
    <w:rsid w:val="00261658"/>
    <w:rsid w:val="0028130E"/>
    <w:rsid w:val="0028517F"/>
    <w:rsid w:val="002959B6"/>
    <w:rsid w:val="002A0F91"/>
    <w:rsid w:val="002A11B3"/>
    <w:rsid w:val="002B006C"/>
    <w:rsid w:val="002B664C"/>
    <w:rsid w:val="002C3035"/>
    <w:rsid w:val="002C696F"/>
    <w:rsid w:val="002E240C"/>
    <w:rsid w:val="002E6F23"/>
    <w:rsid w:val="002E73CB"/>
    <w:rsid w:val="002E74C4"/>
    <w:rsid w:val="002F3064"/>
    <w:rsid w:val="002F6534"/>
    <w:rsid w:val="00326B08"/>
    <w:rsid w:val="0036053F"/>
    <w:rsid w:val="00380AE3"/>
    <w:rsid w:val="003850CA"/>
    <w:rsid w:val="00386FC3"/>
    <w:rsid w:val="003E42B9"/>
    <w:rsid w:val="003F1A24"/>
    <w:rsid w:val="00405071"/>
    <w:rsid w:val="004104AA"/>
    <w:rsid w:val="00416A24"/>
    <w:rsid w:val="00421AB3"/>
    <w:rsid w:val="00425E4F"/>
    <w:rsid w:val="00435368"/>
    <w:rsid w:val="00450B63"/>
    <w:rsid w:val="004625EB"/>
    <w:rsid w:val="00481BF7"/>
    <w:rsid w:val="00492B74"/>
    <w:rsid w:val="004A2933"/>
    <w:rsid w:val="004A3A70"/>
    <w:rsid w:val="004A4705"/>
    <w:rsid w:val="004B4578"/>
    <w:rsid w:val="004B4B2D"/>
    <w:rsid w:val="004E47F3"/>
    <w:rsid w:val="004F6CFE"/>
    <w:rsid w:val="00500F48"/>
    <w:rsid w:val="0051074E"/>
    <w:rsid w:val="00510A41"/>
    <w:rsid w:val="0054292B"/>
    <w:rsid w:val="00544349"/>
    <w:rsid w:val="0056122E"/>
    <w:rsid w:val="00563857"/>
    <w:rsid w:val="005860CA"/>
    <w:rsid w:val="005A1E3F"/>
    <w:rsid w:val="005A5FB2"/>
    <w:rsid w:val="005D0CBC"/>
    <w:rsid w:val="00601DC5"/>
    <w:rsid w:val="0064680C"/>
    <w:rsid w:val="00657A54"/>
    <w:rsid w:val="00670225"/>
    <w:rsid w:val="00672A47"/>
    <w:rsid w:val="0068525D"/>
    <w:rsid w:val="006863D8"/>
    <w:rsid w:val="006903C2"/>
    <w:rsid w:val="00690661"/>
    <w:rsid w:val="006A5D2F"/>
    <w:rsid w:val="006B7E5D"/>
    <w:rsid w:val="006D1DF6"/>
    <w:rsid w:val="006D2937"/>
    <w:rsid w:val="006D412B"/>
    <w:rsid w:val="006F1E67"/>
    <w:rsid w:val="006F5A09"/>
    <w:rsid w:val="006F780C"/>
    <w:rsid w:val="007579CF"/>
    <w:rsid w:val="0076674A"/>
    <w:rsid w:val="007928BC"/>
    <w:rsid w:val="00794946"/>
    <w:rsid w:val="007A68CA"/>
    <w:rsid w:val="007C3EF7"/>
    <w:rsid w:val="007D3836"/>
    <w:rsid w:val="007D67AA"/>
    <w:rsid w:val="0081248B"/>
    <w:rsid w:val="00815747"/>
    <w:rsid w:val="008230CF"/>
    <w:rsid w:val="00836C9E"/>
    <w:rsid w:val="00855EC6"/>
    <w:rsid w:val="00856B6E"/>
    <w:rsid w:val="00887E40"/>
    <w:rsid w:val="008925D7"/>
    <w:rsid w:val="008937C3"/>
    <w:rsid w:val="00894ECC"/>
    <w:rsid w:val="0089724A"/>
    <w:rsid w:val="008A1B7B"/>
    <w:rsid w:val="008B4573"/>
    <w:rsid w:val="008E0256"/>
    <w:rsid w:val="008E4A4E"/>
    <w:rsid w:val="008F0DDB"/>
    <w:rsid w:val="009226B5"/>
    <w:rsid w:val="00932F13"/>
    <w:rsid w:val="00935455"/>
    <w:rsid w:val="00945B69"/>
    <w:rsid w:val="00960B79"/>
    <w:rsid w:val="00974047"/>
    <w:rsid w:val="009A392C"/>
    <w:rsid w:val="009A5E5C"/>
    <w:rsid w:val="009B2216"/>
    <w:rsid w:val="009F2DE5"/>
    <w:rsid w:val="009F6C5A"/>
    <w:rsid w:val="00A01873"/>
    <w:rsid w:val="00A04D9A"/>
    <w:rsid w:val="00A3731C"/>
    <w:rsid w:val="00A617ED"/>
    <w:rsid w:val="00A72408"/>
    <w:rsid w:val="00A77050"/>
    <w:rsid w:val="00A83EF4"/>
    <w:rsid w:val="00A848DE"/>
    <w:rsid w:val="00AA26F6"/>
    <w:rsid w:val="00AA7447"/>
    <w:rsid w:val="00AC3343"/>
    <w:rsid w:val="00AE1D0F"/>
    <w:rsid w:val="00AF089D"/>
    <w:rsid w:val="00AF3E2A"/>
    <w:rsid w:val="00B0033D"/>
    <w:rsid w:val="00B02304"/>
    <w:rsid w:val="00B028A9"/>
    <w:rsid w:val="00B03891"/>
    <w:rsid w:val="00B27806"/>
    <w:rsid w:val="00B32780"/>
    <w:rsid w:val="00B34D3F"/>
    <w:rsid w:val="00B658BE"/>
    <w:rsid w:val="00B73E32"/>
    <w:rsid w:val="00B841ED"/>
    <w:rsid w:val="00BB766E"/>
    <w:rsid w:val="00BC3DF2"/>
    <w:rsid w:val="00BC4A13"/>
    <w:rsid w:val="00BD5FA7"/>
    <w:rsid w:val="00BE3EC4"/>
    <w:rsid w:val="00BF78E5"/>
    <w:rsid w:val="00C00069"/>
    <w:rsid w:val="00C11460"/>
    <w:rsid w:val="00C16F10"/>
    <w:rsid w:val="00C24C63"/>
    <w:rsid w:val="00C35B9A"/>
    <w:rsid w:val="00C414A6"/>
    <w:rsid w:val="00C74B43"/>
    <w:rsid w:val="00C85620"/>
    <w:rsid w:val="00C85962"/>
    <w:rsid w:val="00C8708D"/>
    <w:rsid w:val="00CD2748"/>
    <w:rsid w:val="00CD5079"/>
    <w:rsid w:val="00CE4B35"/>
    <w:rsid w:val="00CE4F53"/>
    <w:rsid w:val="00CE77D9"/>
    <w:rsid w:val="00CF1906"/>
    <w:rsid w:val="00D00F49"/>
    <w:rsid w:val="00D0663C"/>
    <w:rsid w:val="00D1309A"/>
    <w:rsid w:val="00D268DD"/>
    <w:rsid w:val="00D26E8C"/>
    <w:rsid w:val="00D33900"/>
    <w:rsid w:val="00D37348"/>
    <w:rsid w:val="00D508E0"/>
    <w:rsid w:val="00D74229"/>
    <w:rsid w:val="00D82299"/>
    <w:rsid w:val="00D82CEB"/>
    <w:rsid w:val="00D85E4F"/>
    <w:rsid w:val="00D92F71"/>
    <w:rsid w:val="00DD25D7"/>
    <w:rsid w:val="00DF1F53"/>
    <w:rsid w:val="00DF5122"/>
    <w:rsid w:val="00E2535C"/>
    <w:rsid w:val="00E37AA5"/>
    <w:rsid w:val="00E534E9"/>
    <w:rsid w:val="00E62E79"/>
    <w:rsid w:val="00E664FE"/>
    <w:rsid w:val="00E86165"/>
    <w:rsid w:val="00EA3A71"/>
    <w:rsid w:val="00ED0DA8"/>
    <w:rsid w:val="00ED7916"/>
    <w:rsid w:val="00ED7F37"/>
    <w:rsid w:val="00F11325"/>
    <w:rsid w:val="00F162CB"/>
    <w:rsid w:val="00F1727F"/>
    <w:rsid w:val="00F21E23"/>
    <w:rsid w:val="00F30D6A"/>
    <w:rsid w:val="00F5397A"/>
    <w:rsid w:val="00F55919"/>
    <w:rsid w:val="00F71531"/>
    <w:rsid w:val="00F73E06"/>
    <w:rsid w:val="00FC66C3"/>
    <w:rsid w:val="00FD4A30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83ACA1-5D8B-4117-A578-E319FDA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BF7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rsid w:val="00481BF7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51C34"/>
  </w:style>
  <w:style w:type="paragraph" w:styleId="a8">
    <w:name w:val="header"/>
    <w:basedOn w:val="a"/>
    <w:link w:val="a9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A13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D33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CE14-D607-46D5-A2EC-C3ABD99D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Молодых</cp:lastModifiedBy>
  <cp:revision>86</cp:revision>
  <cp:lastPrinted>2024-01-31T05:28:00Z</cp:lastPrinted>
  <dcterms:created xsi:type="dcterms:W3CDTF">2016-02-01T04:59:00Z</dcterms:created>
  <dcterms:modified xsi:type="dcterms:W3CDTF">2024-01-31T08:57:00Z</dcterms:modified>
</cp:coreProperties>
</file>