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5524DD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EC1517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25  октября</w:t>
      </w:r>
      <w:proofErr w:type="gramEnd"/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2021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EA5A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</w:t>
      </w:r>
      <w:r w:rsidR="004E440D">
        <w:rPr>
          <w:rFonts w:ascii="Liberation Serif" w:eastAsia="Times New Roman" w:hAnsi="Liberation Serif"/>
          <w:i/>
          <w:sz w:val="28"/>
          <w:szCs w:val="28"/>
          <w:lang w:eastAsia="ru-RU"/>
        </w:rPr>
        <w:t>№ 120</w:t>
      </w:r>
      <w:r w:rsidR="005524DD">
        <w:rPr>
          <w:rFonts w:ascii="Liberation Serif" w:eastAsia="Times New Roman" w:hAnsi="Liberation Serif"/>
          <w:i/>
          <w:sz w:val="28"/>
          <w:szCs w:val="28"/>
          <w:lang w:eastAsia="ru-RU"/>
        </w:rPr>
        <w:t>а</w:t>
      </w:r>
      <w:bookmarkStart w:id="0" w:name="_GoBack"/>
      <w:bookmarkEnd w:id="0"/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3415F1" w:rsidRDefault="003415F1" w:rsidP="00771830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внесении изменений в постановление Администрации </w:t>
      </w:r>
    </w:p>
    <w:p w:rsidR="003415F1" w:rsidRDefault="003415F1" w:rsidP="00771830">
      <w:pPr>
        <w:spacing w:after="0" w:line="240" w:lineRule="auto"/>
        <w:jc w:val="center"/>
      </w:pPr>
      <w:proofErr w:type="spellStart"/>
      <w:r>
        <w:rPr>
          <w:rFonts w:ascii="Liberation Serif" w:hAnsi="Liberation Serif" w:cs="Liberation Serif"/>
          <w:b/>
          <w:bCs/>
          <w:i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сельского поселения от 18.03.2020 № 27</w:t>
      </w:r>
    </w:p>
    <w:p w:rsidR="003415F1" w:rsidRDefault="003415F1" w:rsidP="00771830">
      <w:pPr>
        <w:spacing w:after="0" w:line="240" w:lineRule="auto"/>
        <w:jc w:val="center"/>
      </w:pPr>
      <w:r>
        <w:rPr>
          <w:rFonts w:ascii="Liberation Serif" w:eastAsia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 введении на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режима повышенной готовности и приняти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nC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V</w:t>
      </w:r>
      <w:r w:rsidRPr="006B13EB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3415F1" w:rsidRPr="00442BA3" w:rsidRDefault="003415F1" w:rsidP="00771830">
      <w:pPr>
        <w:spacing w:line="240" w:lineRule="auto"/>
        <w:jc w:val="center"/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</w:p>
    <w:p w:rsidR="003415F1" w:rsidRDefault="003415F1" w:rsidP="003415F1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Указом Губернатора Свердловской области от 25.03.2021 № 176-УГ «О внесении изменений в Указ Губернатора Свердловской области               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nCoV</w:t>
      </w:r>
      <w:proofErr w:type="spellEnd"/>
      <w:r>
        <w:rPr>
          <w:rFonts w:ascii="Liberation Serif" w:hAnsi="Liberation Serif" w:cs="Liberation Serif"/>
          <w:sz w:val="28"/>
          <w:szCs w:val="28"/>
        </w:rPr>
        <w:t>)», от 08.06.2020 № 282-УГ, от 15.06.2020 № 317-УГ, от 19.06.2020 № 328-УГ, от 22.06.2020  № 329-УГ, от 23.06.2020 № 332-УГ, от 29.06.2020 № 338-УГ, от 30.06.2020  № 340-УГ, от 06.07.2020 № 356-УГ, от 13.07.2020 № 372-УГ, от 20.07.2020 № 382-УГ, от 27.07.2020 № 411-УГ, от 31.07.2020 № 421-УГ, от 03.08.2020 № 425-УГ, от 10.08.2020 № 452-УГ, от 17.08.2020 № 455-УГ, от 24.08.2020 № 456-УГ, от 28.08.2020 № 478-УГ, от 31.08.2020 № 479-УГ, от 07.09.2020 № 490-УГ, от 14.09.2020 № 501-УГ, от 21.09.2020 № 504-УГ, от 28.09.2020 № 515-УГ, от 06.10.2020 № 524-УГ, от 12.10.2020  №  541-УГ,   от  26.10.2020  № 589-УГ,   от   28.10.2020  №  594-УГ, от 06.11.2020  №  605-УГ,   от 13.11.2020   № 607-УГ,   от   20.11.2020  №  640-УГ, от 27.11.2020  №  648-УГ,  от 07.12.2020 № 665-УГ ,  от 11.12.2020  № 689-УГ, от 18.12.2020 № 711-УГ, от 25.12.2020 № 739-УГ, от 18.01.2021 № 7-УГ, от 01.02.2021 № 39-УГ, от 04.02.2021 № 46-УГ,15.02.2021 №64-УГ, от 01.03.2021 №116-УГ , от 15.03.2021 №137</w:t>
      </w:r>
      <w:r w:rsidR="003A4617">
        <w:rPr>
          <w:rFonts w:ascii="Liberation Serif" w:hAnsi="Liberation Serif" w:cs="Liberation Serif"/>
          <w:sz w:val="28"/>
          <w:szCs w:val="28"/>
        </w:rPr>
        <w:t>-УГ</w:t>
      </w:r>
      <w:r w:rsidR="006378BB">
        <w:rPr>
          <w:rFonts w:ascii="Liberation Serif" w:hAnsi="Liberation Serif" w:cs="Liberation Serif"/>
          <w:sz w:val="28"/>
          <w:szCs w:val="28"/>
        </w:rPr>
        <w:t xml:space="preserve">, </w:t>
      </w:r>
      <w:r w:rsidR="003A4617">
        <w:rPr>
          <w:rFonts w:ascii="Liberation Serif" w:hAnsi="Liberation Serif" w:cs="Liberation Serif"/>
          <w:sz w:val="28"/>
          <w:szCs w:val="28"/>
        </w:rPr>
        <w:t>от 25.03.2021 №176-УГ, от 13.10.2021 №598-УГ, от 22.10.2021 №613-УГ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415F1" w:rsidRDefault="003415F1" w:rsidP="003415F1">
      <w:pPr>
        <w:spacing w:before="240" w:after="2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ПОСТАНОВЛЯЕТ: </w:t>
      </w:r>
    </w:p>
    <w:p w:rsidR="003415F1" w:rsidRDefault="003415F1" w:rsidP="003415F1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1.  Внести в постановление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от 18.03.2020 № 27 «</w:t>
      </w:r>
      <w:r>
        <w:rPr>
          <w:rFonts w:ascii="Liberation Serif" w:hAnsi="Liberation Serif" w:cs="Liberation Serif"/>
          <w:color w:val="000000"/>
          <w:sz w:val="28"/>
          <w:szCs w:val="28"/>
        </w:rPr>
        <w:t>О введении на</w:t>
      </w:r>
      <w:r>
        <w:rPr>
          <w:rFonts w:ascii="Liberation Serif" w:hAnsi="Liberation Serif" w:cs="Liberation Serif"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nC</w:t>
      </w:r>
      <w:proofErr w:type="spellEnd"/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  <w:lang w:val="en-US"/>
        </w:rPr>
        <w:t>V</w:t>
      </w:r>
      <w:r w:rsidRPr="00F64F49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» следующие изменения:</w:t>
      </w:r>
    </w:p>
    <w:p w:rsidR="003415F1" w:rsidRPr="003415F1" w:rsidRDefault="003415F1" w:rsidP="003415F1">
      <w:pPr>
        <w:spacing w:after="0"/>
        <w:jc w:val="both"/>
        <w:rPr>
          <w:sz w:val="28"/>
          <w:szCs w:val="28"/>
        </w:rPr>
      </w:pPr>
      <w:r w:rsidRPr="003415F1">
        <w:rPr>
          <w:rFonts w:ascii="Liberation Serif" w:hAnsi="Liberation Serif" w:cs="Liberation Serif"/>
          <w:sz w:val="28"/>
          <w:szCs w:val="28"/>
        </w:rPr>
        <w:t>1) в абзаце третьем части первой пункта 3 слова «с 8 ноября» заменить словами «с 30 октября»;</w:t>
      </w:r>
    </w:p>
    <w:p w:rsidR="003415F1" w:rsidRPr="003415F1" w:rsidRDefault="003415F1" w:rsidP="003415F1">
      <w:pPr>
        <w:spacing w:after="0"/>
        <w:jc w:val="both"/>
        <w:rPr>
          <w:sz w:val="28"/>
          <w:szCs w:val="28"/>
        </w:rPr>
      </w:pPr>
      <w:r w:rsidRPr="003415F1">
        <w:rPr>
          <w:rFonts w:ascii="Liberation Serif" w:hAnsi="Liberation Serif" w:cs="Liberation Serif"/>
          <w:sz w:val="28"/>
          <w:szCs w:val="28"/>
        </w:rPr>
        <w:tab/>
        <w:t>2) пункт 3 дополнить частями третьей и четвертой следующего содержания: «Рекомендовать организациям общественного питания и организациям, осуществляющим деятельность в сферах культуры, спорта, организации досу</w:t>
      </w:r>
      <w:r w:rsidR="000E3A3D">
        <w:rPr>
          <w:rFonts w:ascii="Liberation Serif" w:hAnsi="Liberation Serif" w:cs="Liberation Serif"/>
          <w:sz w:val="28"/>
          <w:szCs w:val="28"/>
        </w:rPr>
        <w:t xml:space="preserve">га и развлечений, </w:t>
      </w:r>
      <w:r w:rsidRPr="003415F1">
        <w:rPr>
          <w:rFonts w:ascii="Liberation Serif" w:hAnsi="Liberation Serif" w:cs="Liberation Serif"/>
          <w:sz w:val="28"/>
          <w:szCs w:val="28"/>
        </w:rPr>
        <w:t>н</w:t>
      </w:r>
      <w:r w:rsidR="000E3A3D">
        <w:rPr>
          <w:rFonts w:ascii="Liberation Serif" w:hAnsi="Liberation Serif" w:cs="Liberation Serif"/>
          <w:sz w:val="28"/>
          <w:szCs w:val="28"/>
        </w:rPr>
        <w:t>е</w:t>
      </w:r>
      <w:r w:rsidRPr="003415F1">
        <w:rPr>
          <w:rFonts w:ascii="Liberation Serif" w:hAnsi="Liberation Serif" w:cs="Liberation Serif"/>
          <w:sz w:val="28"/>
          <w:szCs w:val="28"/>
        </w:rPr>
        <w:t xml:space="preserve"> указанных в абзацах втором и третьем части первой настоящего пункта, а также торговым, центрам и комплексам с 30 октября 2021 года предоставлять гражданам услуги, предусматривающие их очное присутствие, при наличии у граждан, достигших возраста 18 лет, </w:t>
      </w:r>
      <w:r w:rsidRPr="003415F1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3415F1">
        <w:rPr>
          <w:rFonts w:ascii="Liberation Serif" w:hAnsi="Liberation Serif" w:cs="Liberation Serif"/>
          <w:sz w:val="28"/>
          <w:szCs w:val="28"/>
        </w:rPr>
        <w:t>-кода или медицинского документа.</w:t>
      </w:r>
    </w:p>
    <w:p w:rsidR="003415F1" w:rsidRPr="003415F1" w:rsidRDefault="003415F1" w:rsidP="003415F1">
      <w:pPr>
        <w:spacing w:after="0"/>
        <w:jc w:val="both"/>
        <w:rPr>
          <w:sz w:val="28"/>
          <w:szCs w:val="28"/>
        </w:rPr>
      </w:pPr>
      <w:r w:rsidRPr="003415F1">
        <w:rPr>
          <w:rFonts w:ascii="Liberation Serif" w:hAnsi="Liberation Serif" w:cs="Liberation Serif"/>
          <w:sz w:val="28"/>
          <w:szCs w:val="28"/>
        </w:rPr>
        <w:tab/>
        <w:t xml:space="preserve">Установить, что действие частей первой - третьей настоящего пункта не распространяются на посещение гражданами переписных участков в период проведения Всероссийской переписи населения.»; </w:t>
      </w:r>
    </w:p>
    <w:p w:rsidR="003415F1" w:rsidRPr="003415F1" w:rsidRDefault="003415F1" w:rsidP="003415F1">
      <w:pPr>
        <w:spacing w:after="0"/>
        <w:jc w:val="both"/>
        <w:rPr>
          <w:sz w:val="28"/>
          <w:szCs w:val="28"/>
        </w:rPr>
      </w:pPr>
      <w:r w:rsidRPr="003415F1">
        <w:rPr>
          <w:rFonts w:ascii="Liberation Serif" w:hAnsi="Liberation Serif" w:cs="Liberation Serif"/>
          <w:sz w:val="28"/>
          <w:szCs w:val="28"/>
        </w:rPr>
        <w:tab/>
        <w:t>3) пункт 10 изложить в следующей редакции:</w:t>
      </w:r>
    </w:p>
    <w:p w:rsidR="003415F1" w:rsidRPr="003415F1" w:rsidRDefault="00EC1517" w:rsidP="003415F1">
      <w:pPr>
        <w:spacing w:after="0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«10. Жителям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="003415F1" w:rsidRPr="003415F1">
        <w:rPr>
          <w:rFonts w:ascii="Liberation Serif" w:hAnsi="Liberation Serif" w:cs="Liberation Serif"/>
          <w:sz w:val="28"/>
          <w:szCs w:val="28"/>
        </w:rPr>
        <w:t xml:space="preserve"> в возрасте 65 лет и </w:t>
      </w:r>
      <w:r>
        <w:rPr>
          <w:rFonts w:ascii="Liberation Serif" w:hAnsi="Liberation Serif" w:cs="Liberation Serif"/>
          <w:sz w:val="28"/>
          <w:szCs w:val="28"/>
        </w:rPr>
        <w:t xml:space="preserve">старше, а также жителям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="003415F1" w:rsidRPr="003415F1">
        <w:rPr>
          <w:rFonts w:ascii="Liberation Serif" w:hAnsi="Liberation Serif" w:cs="Liberation Serif"/>
          <w:sz w:val="28"/>
          <w:szCs w:val="28"/>
        </w:rPr>
        <w:t>, имеющим хронические заболевания (в первую очередь сердечно-сосудистые заболевания, болезни органов дыхания, диабет), с 30 октября 2021 года обеспечить самоизоляцию на дому, за исключением:</w:t>
      </w:r>
    </w:p>
    <w:p w:rsidR="003415F1" w:rsidRPr="003415F1" w:rsidRDefault="003415F1" w:rsidP="003415F1">
      <w:pPr>
        <w:spacing w:after="0"/>
        <w:jc w:val="both"/>
        <w:rPr>
          <w:sz w:val="28"/>
          <w:szCs w:val="28"/>
        </w:rPr>
      </w:pPr>
      <w:r w:rsidRPr="003415F1">
        <w:rPr>
          <w:rFonts w:ascii="Liberation Serif" w:hAnsi="Liberation Serif" w:cs="Liberation Serif"/>
          <w:sz w:val="28"/>
          <w:szCs w:val="28"/>
        </w:rPr>
        <w:tab/>
        <w:t>1) руководителей и сотрудников государственных органов, органов местного самоуправления расп</w:t>
      </w:r>
      <w:r w:rsidR="00EC1517">
        <w:rPr>
          <w:rFonts w:ascii="Liberation Serif" w:hAnsi="Liberation Serif" w:cs="Liberation Serif"/>
          <w:sz w:val="28"/>
          <w:szCs w:val="28"/>
        </w:rPr>
        <w:t xml:space="preserve">оложенных на территории </w:t>
      </w:r>
      <w:proofErr w:type="spellStart"/>
      <w:r w:rsidR="00EC1517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EC1517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Pr="003415F1">
        <w:rPr>
          <w:rFonts w:ascii="Liberation Serif" w:hAnsi="Liberation Serif" w:cs="Liberation Serif"/>
          <w:sz w:val="28"/>
          <w:szCs w:val="28"/>
        </w:rPr>
        <w:t xml:space="preserve">, организаций, осуществляющих деятельность на территории </w:t>
      </w:r>
      <w:proofErr w:type="spellStart"/>
      <w:r w:rsidR="00EC1517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EC1517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Pr="003415F1">
        <w:rPr>
          <w:rFonts w:ascii="Liberation Serif" w:hAnsi="Liberation Serif" w:cs="Liberation Serif"/>
          <w:sz w:val="28"/>
          <w:szCs w:val="28"/>
        </w:rPr>
        <w:t xml:space="preserve">, чьё нахождение на рабочем месте является критически важным для обеспечения их функционирования, лиц, являющихся участниками уголовного либо административного судопроизводства, следующих к месту участия в производимых в установленном законом порядке процессуальных действиях     (на основании удостоверения, повестки, вызова органа следствия, дознания либо суда), а также граждан, определенных решением оперативного штаба по предупреждению возникновения и распространения на территории                      </w:t>
      </w:r>
      <w:proofErr w:type="spellStart"/>
      <w:r w:rsidR="00EC1517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EC1517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Pr="003415F1">
        <w:rPr>
          <w:rFonts w:ascii="Liberation Serif" w:hAnsi="Liberation Serif" w:cs="Liberation Serif"/>
          <w:sz w:val="28"/>
          <w:szCs w:val="28"/>
        </w:rPr>
        <w:t xml:space="preserve"> новой </w:t>
      </w:r>
      <w:proofErr w:type="spellStart"/>
      <w:r w:rsidRPr="003415F1"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 w:rsidRPr="003415F1"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 w:rsidRPr="003415F1">
        <w:rPr>
          <w:rFonts w:ascii="Liberation Serif" w:hAnsi="Liberation Serif" w:cs="Liberation Serif"/>
          <w:sz w:val="28"/>
          <w:szCs w:val="28"/>
          <w:lang w:val="en-US"/>
        </w:rPr>
        <w:t>nCoV</w:t>
      </w:r>
      <w:proofErr w:type="spellEnd"/>
      <w:r w:rsidRPr="003415F1">
        <w:rPr>
          <w:rFonts w:ascii="Liberation Serif" w:hAnsi="Liberation Serif" w:cs="Liberation Serif"/>
          <w:sz w:val="28"/>
          <w:szCs w:val="28"/>
        </w:rPr>
        <w:t>);</w:t>
      </w:r>
    </w:p>
    <w:p w:rsidR="003415F1" w:rsidRPr="003415F1" w:rsidRDefault="003415F1" w:rsidP="003415F1">
      <w:pPr>
        <w:spacing w:after="0"/>
        <w:jc w:val="both"/>
        <w:rPr>
          <w:sz w:val="28"/>
          <w:szCs w:val="28"/>
        </w:rPr>
      </w:pPr>
      <w:r w:rsidRPr="003415F1">
        <w:rPr>
          <w:rFonts w:ascii="Liberation Serif" w:hAnsi="Liberation Serif" w:cs="Liberation Serif"/>
          <w:sz w:val="28"/>
          <w:szCs w:val="28"/>
        </w:rPr>
        <w:tab/>
        <w:t xml:space="preserve">2) граждан, имеющих </w:t>
      </w:r>
      <w:r w:rsidRPr="003415F1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3415F1">
        <w:rPr>
          <w:rFonts w:ascii="Liberation Serif" w:hAnsi="Liberation Serif" w:cs="Liberation Serif"/>
          <w:sz w:val="28"/>
          <w:szCs w:val="28"/>
        </w:rPr>
        <w:t>-код или медицинский документ;</w:t>
      </w:r>
    </w:p>
    <w:p w:rsidR="003415F1" w:rsidRPr="003415F1" w:rsidRDefault="003415F1" w:rsidP="003415F1">
      <w:pPr>
        <w:spacing w:after="0"/>
        <w:jc w:val="both"/>
        <w:rPr>
          <w:sz w:val="28"/>
          <w:szCs w:val="28"/>
        </w:rPr>
      </w:pPr>
      <w:r w:rsidRPr="003415F1">
        <w:rPr>
          <w:rFonts w:ascii="Liberation Serif" w:hAnsi="Liberation Serif" w:cs="Liberation Serif"/>
          <w:sz w:val="28"/>
          <w:szCs w:val="28"/>
        </w:rPr>
        <w:lastRenderedPageBreak/>
        <w:tab/>
        <w:t xml:space="preserve">3) граждан, которым проведена профилактическая прививка против новой </w:t>
      </w:r>
      <w:proofErr w:type="spellStart"/>
      <w:r w:rsidRPr="003415F1"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 w:rsidRPr="003415F1"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 w:rsidRPr="003415F1">
        <w:rPr>
          <w:rFonts w:ascii="Liberation Serif" w:hAnsi="Liberation Serif" w:cs="Liberation Serif"/>
          <w:sz w:val="28"/>
          <w:szCs w:val="28"/>
          <w:lang w:val="en-US"/>
        </w:rPr>
        <w:t>nCoV</w:t>
      </w:r>
      <w:proofErr w:type="spellEnd"/>
      <w:r w:rsidRPr="003415F1">
        <w:rPr>
          <w:rFonts w:ascii="Liberation Serif" w:hAnsi="Liberation Serif" w:cs="Liberation Serif"/>
          <w:sz w:val="28"/>
          <w:szCs w:val="28"/>
        </w:rPr>
        <w:t>) первым компонентом двухкомпонентной вакцины, прошедшей государственную регистрацию в Российской Федерации»;</w:t>
      </w:r>
    </w:p>
    <w:p w:rsidR="003415F1" w:rsidRPr="003415F1" w:rsidRDefault="003415F1" w:rsidP="003415F1">
      <w:pPr>
        <w:spacing w:after="0"/>
        <w:jc w:val="both"/>
        <w:rPr>
          <w:sz w:val="28"/>
          <w:szCs w:val="28"/>
        </w:rPr>
      </w:pPr>
      <w:r w:rsidRPr="003415F1">
        <w:rPr>
          <w:rFonts w:ascii="Liberation Serif" w:hAnsi="Liberation Serif" w:cs="Liberation Serif"/>
          <w:sz w:val="28"/>
          <w:szCs w:val="28"/>
        </w:rPr>
        <w:tab/>
        <w:t>4) в подпункте 2 пункта 15 слова «указанных в пункте 7» заменить словами «указанных в пунктах 7 и 10».</w:t>
      </w:r>
    </w:p>
    <w:p w:rsidR="003415F1" w:rsidRDefault="003415F1" w:rsidP="00EC1517">
      <w:pPr>
        <w:jc w:val="both"/>
      </w:pPr>
      <w:r>
        <w:rPr>
          <w:rFonts w:ascii="Liberation Serif" w:hAnsi="Liberation Serif" w:cs="Liberation Serif"/>
          <w:sz w:val="26"/>
          <w:szCs w:val="26"/>
        </w:rPr>
        <w:tab/>
      </w:r>
      <w:r w:rsidRPr="003415F1">
        <w:rPr>
          <w:rFonts w:ascii="Liberation Serif" w:hAnsi="Liberation Serif" w:cs="Liberation Serif"/>
          <w:sz w:val="28"/>
          <w:szCs w:val="28"/>
        </w:rPr>
        <w:t>2.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3415F1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на следующий день после его официального опубликования, за исключением подпункта 3 пункта 1 настоящего постановления, вступающего в силу с 30 октября 2021 года</w:t>
      </w:r>
      <w:r w:rsidR="00EC1517">
        <w:rPr>
          <w:rFonts w:ascii="Liberation Serif" w:hAnsi="Liberation Serif" w:cs="Liberation Serif"/>
          <w:sz w:val="28"/>
          <w:szCs w:val="28"/>
        </w:rPr>
        <w:t>.</w:t>
      </w:r>
    </w:p>
    <w:p w:rsidR="003415F1" w:rsidRDefault="003415F1" w:rsidP="003415F1">
      <w:pPr>
        <w:ind w:firstLine="709"/>
        <w:jc w:val="both"/>
      </w:pPr>
      <w:r>
        <w:rPr>
          <w:rStyle w:val="a5"/>
          <w:rFonts w:ascii="Liberation Serif" w:hAnsi="Liberation Serif" w:cs="Liberation Serif"/>
          <w:b w:val="0"/>
          <w:bCs w:val="0"/>
          <w:sz w:val="28"/>
          <w:szCs w:val="28"/>
        </w:rPr>
        <w:t xml:space="preserve">3.  </w:t>
      </w:r>
      <w:r w:rsidRPr="00EF31F7">
        <w:rPr>
          <w:rStyle w:val="a5"/>
          <w:rFonts w:ascii="Liberation Serif" w:hAnsi="Liberation Serif" w:cs="Liberation Serif"/>
          <w:b w:val="0"/>
          <w:sz w:val="28"/>
          <w:szCs w:val="28"/>
        </w:rPr>
        <w:t>О</w:t>
      </w:r>
      <w:r w:rsidRPr="00EF31F7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</w:rPr>
        <w:t xml:space="preserve">публиковать настоящее постановление в печатном средстве массовой информации Думы и Администрации </w:t>
      </w:r>
      <w:proofErr w:type="spellStart"/>
      <w:r w:rsidRPr="00EF31F7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</w:rPr>
        <w:t>Ницинского</w:t>
      </w:r>
      <w:proofErr w:type="spellEnd"/>
      <w:r w:rsidRPr="00EF31F7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</w:rPr>
        <w:t xml:space="preserve"> сельского поселения «Информационный вестник </w:t>
      </w:r>
      <w:proofErr w:type="spellStart"/>
      <w:r w:rsidRPr="00EF31F7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</w:rPr>
        <w:t>Ницинского</w:t>
      </w:r>
      <w:proofErr w:type="spellEnd"/>
      <w:r w:rsidRPr="00EF31F7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</w:rPr>
        <w:t xml:space="preserve"> сельского поселения», а также обнародовать путем размещения на официальном сайте </w:t>
      </w:r>
      <w:proofErr w:type="spellStart"/>
      <w:r w:rsidRPr="00EF31F7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</w:rPr>
        <w:t>Ницинского</w:t>
      </w:r>
      <w:proofErr w:type="spellEnd"/>
      <w:r w:rsidRPr="00EF31F7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</w:rPr>
        <w:t xml:space="preserve"> сельского поселения</w:t>
      </w:r>
      <w:r w:rsidRPr="00EF31F7">
        <w:rPr>
          <w:rStyle w:val="a5"/>
          <w:rFonts w:ascii="Liberation Serif" w:hAnsi="Liberation Serif" w:cs="Liberation Serif"/>
          <w:b w:val="0"/>
          <w:iCs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Pr="00EF31F7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</w:rPr>
        <w:t xml:space="preserve"> </w:t>
      </w:r>
      <w:hyperlink r:id="rId5" w:history="1">
        <w:r w:rsidRPr="00EF31F7">
          <w:rPr>
            <w:rStyle w:val="a6"/>
            <w:rFonts w:ascii="Liberation Serif" w:hAnsi="Liberation Serif" w:cs="Liberation Serif"/>
            <w:b/>
            <w:sz w:val="28"/>
            <w:szCs w:val="28"/>
          </w:rPr>
          <w:t>http://</w:t>
        </w:r>
        <w:r w:rsidRPr="00EF31F7">
          <w:rPr>
            <w:rStyle w:val="a6"/>
            <w:rFonts w:ascii="Liberation Serif" w:hAnsi="Liberation Serif" w:cs="Liberation Serif"/>
            <w:b/>
            <w:sz w:val="28"/>
            <w:szCs w:val="28"/>
            <w:lang w:val="en-US"/>
          </w:rPr>
          <w:t>www</w:t>
        </w:r>
        <w:r w:rsidRPr="00EF31F7">
          <w:rPr>
            <w:rStyle w:val="a6"/>
            <w:rFonts w:ascii="Liberation Serif" w:hAnsi="Liberation Serif" w:cs="Liberation Serif"/>
            <w:b/>
            <w:sz w:val="28"/>
            <w:szCs w:val="28"/>
          </w:rPr>
          <w:t>.</w:t>
        </w:r>
        <w:proofErr w:type="spellStart"/>
        <w:r w:rsidRPr="00EF31F7">
          <w:rPr>
            <w:rStyle w:val="a6"/>
            <w:rFonts w:ascii="Liberation Serif" w:hAnsi="Liberation Serif" w:cs="Liberation Serif"/>
            <w:b/>
            <w:sz w:val="28"/>
            <w:szCs w:val="28"/>
            <w:lang w:val="en-US"/>
          </w:rPr>
          <w:t>nicinskoe</w:t>
        </w:r>
        <w:proofErr w:type="spellEnd"/>
        <w:r w:rsidRPr="00EF31F7">
          <w:rPr>
            <w:rStyle w:val="a6"/>
            <w:rFonts w:ascii="Liberation Serif" w:hAnsi="Liberation Serif" w:cs="Liberation Serif"/>
            <w:b/>
            <w:sz w:val="28"/>
            <w:szCs w:val="28"/>
          </w:rPr>
          <w:t>.</w:t>
        </w:r>
        <w:proofErr w:type="spellStart"/>
        <w:r w:rsidRPr="00EF31F7">
          <w:rPr>
            <w:rStyle w:val="a6"/>
            <w:rFonts w:ascii="Liberation Serif" w:hAnsi="Liberation Serif" w:cs="Liberation Serif"/>
            <w:b/>
            <w:sz w:val="28"/>
            <w:szCs w:val="28"/>
          </w:rPr>
          <w:t>ru</w:t>
        </w:r>
        <w:proofErr w:type="spellEnd"/>
        <w:r w:rsidRPr="00EF31F7">
          <w:rPr>
            <w:rStyle w:val="a6"/>
            <w:rFonts w:ascii="Liberation Serif" w:hAnsi="Liberation Serif" w:cs="Liberation Serif"/>
            <w:b/>
            <w:sz w:val="28"/>
            <w:szCs w:val="28"/>
          </w:rPr>
          <w:t>/</w:t>
        </w:r>
      </w:hyperlink>
      <w:r w:rsidRPr="00EF31F7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</w:rPr>
        <w:t>.</w:t>
      </w:r>
    </w:p>
    <w:p w:rsidR="003415F1" w:rsidRDefault="003415F1" w:rsidP="003415F1">
      <w:pPr>
        <w:ind w:firstLine="709"/>
        <w:jc w:val="both"/>
        <w:rPr>
          <w:rStyle w:val="a5"/>
          <w:rFonts w:ascii="Liberation Serif" w:hAnsi="Liberation Serif" w:cs="Liberation Serif"/>
          <w:b w:val="0"/>
          <w:bCs w:val="0"/>
          <w:color w:val="000000"/>
          <w:sz w:val="28"/>
          <w:szCs w:val="28"/>
        </w:rPr>
      </w:pPr>
      <w:r>
        <w:rPr>
          <w:rStyle w:val="a5"/>
          <w:rFonts w:ascii="Liberation Serif" w:hAnsi="Liberation Serif" w:cs="Liberation Serif"/>
          <w:b w:val="0"/>
          <w:bCs w:val="0"/>
          <w:sz w:val="28"/>
          <w:szCs w:val="28"/>
        </w:rPr>
        <w:t xml:space="preserve">4. </w:t>
      </w:r>
      <w:proofErr w:type="gramStart"/>
      <w:r>
        <w:rPr>
          <w:rStyle w:val="a5"/>
          <w:rFonts w:ascii="Liberation Serif" w:hAnsi="Liberation Serif" w:cs="Liberation Serif"/>
          <w:b w:val="0"/>
          <w:bCs w:val="0"/>
          <w:color w:val="000000"/>
          <w:sz w:val="28"/>
          <w:szCs w:val="28"/>
        </w:rPr>
        <w:t>Контроль  за</w:t>
      </w:r>
      <w:proofErr w:type="gramEnd"/>
      <w:r>
        <w:rPr>
          <w:rStyle w:val="a5"/>
          <w:rFonts w:ascii="Liberation Serif" w:hAnsi="Liberation Serif" w:cs="Liberation Serif"/>
          <w:b w:val="0"/>
          <w:bCs w:val="0"/>
          <w:color w:val="000000"/>
          <w:sz w:val="28"/>
          <w:szCs w:val="28"/>
        </w:rPr>
        <w:t xml:space="preserve">  исполнением настоящего постановления оставляю за собой.</w:t>
      </w:r>
    </w:p>
    <w:p w:rsidR="003415F1" w:rsidRDefault="003415F1" w:rsidP="003415F1">
      <w:pPr>
        <w:ind w:firstLine="709"/>
        <w:jc w:val="both"/>
        <w:rPr>
          <w:rStyle w:val="a5"/>
          <w:rFonts w:ascii="Liberation Serif" w:hAnsi="Liberation Serif" w:cs="Liberation Serif"/>
          <w:b w:val="0"/>
          <w:bCs w:val="0"/>
          <w:color w:val="000000"/>
          <w:sz w:val="28"/>
          <w:szCs w:val="28"/>
        </w:rPr>
      </w:pPr>
    </w:p>
    <w:p w:rsidR="003415F1" w:rsidRDefault="003415F1" w:rsidP="003415F1">
      <w:pPr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Глава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поселения:   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Т.А.Кузеванова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3415F1" w:rsidRDefault="003415F1" w:rsidP="003415F1">
      <w:pPr>
        <w:jc w:val="center"/>
      </w:pPr>
    </w:p>
    <w:p w:rsidR="003415F1" w:rsidRDefault="003415F1" w:rsidP="003415F1">
      <w:pPr>
        <w:jc w:val="center"/>
      </w:pPr>
    </w:p>
    <w:p w:rsidR="003415F1" w:rsidRDefault="003415F1" w:rsidP="003415F1">
      <w:pPr>
        <w:jc w:val="center"/>
      </w:pPr>
    </w:p>
    <w:p w:rsidR="003415F1" w:rsidRDefault="003415F1" w:rsidP="003415F1">
      <w:pPr>
        <w:jc w:val="center"/>
      </w:pPr>
    </w:p>
    <w:p w:rsidR="003415F1" w:rsidRDefault="003415F1" w:rsidP="003415F1">
      <w:pPr>
        <w:jc w:val="center"/>
      </w:pPr>
    </w:p>
    <w:p w:rsidR="000F0578" w:rsidRDefault="000F0578"/>
    <w:sectPr w:rsidR="000F0578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E3A3D"/>
    <w:rsid w:val="000F0578"/>
    <w:rsid w:val="003415F1"/>
    <w:rsid w:val="003A4617"/>
    <w:rsid w:val="003E4D5B"/>
    <w:rsid w:val="004E440D"/>
    <w:rsid w:val="005524DD"/>
    <w:rsid w:val="005F1F6E"/>
    <w:rsid w:val="006378BB"/>
    <w:rsid w:val="00771830"/>
    <w:rsid w:val="00827D15"/>
    <w:rsid w:val="00C57784"/>
    <w:rsid w:val="00C8322D"/>
    <w:rsid w:val="00EA5A84"/>
    <w:rsid w:val="00EC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212A59"/>
  <w15:docId w15:val="{73C42943-4E3F-4A66-B056-BC05A005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styleId="a5">
    <w:name w:val="Strong"/>
    <w:qFormat/>
    <w:rsid w:val="003415F1"/>
    <w:rPr>
      <w:b/>
      <w:bCs/>
    </w:rPr>
  </w:style>
  <w:style w:type="character" w:styleId="a6">
    <w:name w:val="Hyperlink"/>
    <w:rsid w:val="003415F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cinskoe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18</cp:revision>
  <cp:lastPrinted>2021-10-28T02:55:00Z</cp:lastPrinted>
  <dcterms:created xsi:type="dcterms:W3CDTF">2021-04-13T09:14:00Z</dcterms:created>
  <dcterms:modified xsi:type="dcterms:W3CDTF">2021-11-19T03:28:00Z</dcterms:modified>
</cp:coreProperties>
</file>