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10" w:rsidRPr="00611543" w:rsidRDefault="00277710" w:rsidP="007478B4">
      <w:pPr>
        <w:ind w:firstLine="851"/>
        <w:jc w:val="center"/>
        <w:rPr>
          <w:noProof/>
          <w:color w:val="FFFFFF"/>
          <w:sz w:val="72"/>
          <w:szCs w:val="72"/>
        </w:rPr>
      </w:pPr>
      <w:r>
        <w:rPr>
          <w:noProof/>
          <w:sz w:val="20"/>
        </w:rPr>
        <w:drawing>
          <wp:inline distT="0" distB="0" distL="0" distR="0" wp14:anchorId="0885ECF0" wp14:editId="14DF6578">
            <wp:extent cx="504825" cy="847725"/>
            <wp:effectExtent l="0" t="0" r="9525" b="9525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10" w:rsidRDefault="00277710" w:rsidP="007478B4">
      <w:pPr>
        <w:ind w:firstLine="851"/>
        <w:jc w:val="center"/>
        <w:rPr>
          <w:b/>
          <w:sz w:val="28"/>
          <w:szCs w:val="28"/>
        </w:rPr>
      </w:pPr>
      <w:r w:rsidRPr="00514C5F">
        <w:rPr>
          <w:b/>
          <w:sz w:val="28"/>
          <w:szCs w:val="28"/>
        </w:rPr>
        <w:t xml:space="preserve"> </w:t>
      </w:r>
      <w:r w:rsidR="007478B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277710" w:rsidRPr="00514C5F" w:rsidRDefault="00277710" w:rsidP="007478B4">
      <w:pPr>
        <w:ind w:firstLine="851"/>
        <w:jc w:val="center"/>
        <w:rPr>
          <w:b/>
          <w:sz w:val="28"/>
          <w:szCs w:val="28"/>
        </w:rPr>
      </w:pPr>
      <w:r w:rsidRPr="00514C5F">
        <w:rPr>
          <w:b/>
          <w:sz w:val="28"/>
          <w:szCs w:val="28"/>
        </w:rPr>
        <w:t>НИЦИНСКОГО СЕЛЬСКОГО ПОСЕЛЕНИЯ</w:t>
      </w:r>
    </w:p>
    <w:p w:rsidR="00277710" w:rsidRPr="00514C5F" w:rsidRDefault="00277710" w:rsidP="007478B4">
      <w:pPr>
        <w:ind w:firstLine="851"/>
        <w:jc w:val="center"/>
        <w:rPr>
          <w:b/>
          <w:sz w:val="28"/>
          <w:szCs w:val="28"/>
        </w:rPr>
      </w:pPr>
      <w:r w:rsidRPr="00514C5F">
        <w:rPr>
          <w:b/>
          <w:sz w:val="28"/>
          <w:szCs w:val="28"/>
        </w:rPr>
        <w:t>СЛОБОДО-ТУРИНСКОГО МУНИЦИПАЛЬНОГО РАЙОНА СВЕРДЛОВСКОЙ ОБЛАСТИ</w:t>
      </w:r>
    </w:p>
    <w:p w:rsidR="00277710" w:rsidRPr="00514C5F" w:rsidRDefault="00277710" w:rsidP="007478B4">
      <w:pPr>
        <w:ind w:firstLine="851"/>
        <w:jc w:val="center"/>
        <w:rPr>
          <w:b/>
          <w:i/>
          <w:sz w:val="28"/>
          <w:szCs w:val="28"/>
        </w:rPr>
      </w:pPr>
      <w:r w:rsidRPr="00514C5F">
        <w:rPr>
          <w:b/>
          <w:i/>
          <w:sz w:val="32"/>
          <w:szCs w:val="32"/>
        </w:rPr>
        <w:t>П О С Т А Н О В Л Е Н И Е</w:t>
      </w:r>
    </w:p>
    <w:p w:rsidR="00277710" w:rsidRPr="00514C5F" w:rsidRDefault="00277710" w:rsidP="007478B4">
      <w:pPr>
        <w:ind w:firstLine="851"/>
        <w:rPr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5B7F" wp14:editId="2E770C1A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35560" t="29210" r="3111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3E796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77710" w:rsidRPr="008E7301" w:rsidRDefault="00277710" w:rsidP="007478B4">
      <w:pPr>
        <w:ind w:firstLine="851"/>
        <w:rPr>
          <w:i/>
          <w:sz w:val="26"/>
          <w:szCs w:val="26"/>
        </w:rPr>
      </w:pPr>
      <w:r w:rsidRPr="008E7301">
        <w:rPr>
          <w:i/>
          <w:sz w:val="26"/>
          <w:szCs w:val="26"/>
        </w:rPr>
        <w:t>от</w:t>
      </w:r>
      <w:r>
        <w:rPr>
          <w:i/>
          <w:sz w:val="26"/>
          <w:szCs w:val="26"/>
        </w:rPr>
        <w:t xml:space="preserve">  </w:t>
      </w:r>
      <w:r w:rsidR="00895C2A">
        <w:rPr>
          <w:i/>
          <w:sz w:val="26"/>
          <w:szCs w:val="26"/>
        </w:rPr>
        <w:t>30</w:t>
      </w:r>
      <w:r>
        <w:rPr>
          <w:i/>
          <w:sz w:val="26"/>
          <w:szCs w:val="26"/>
        </w:rPr>
        <w:t xml:space="preserve"> марта 2017</w:t>
      </w:r>
      <w:r w:rsidR="007478B4">
        <w:rPr>
          <w:i/>
          <w:sz w:val="26"/>
          <w:szCs w:val="26"/>
        </w:rPr>
        <w:t xml:space="preserve"> </w:t>
      </w:r>
      <w:r w:rsidRPr="008E7301">
        <w:rPr>
          <w:i/>
          <w:sz w:val="26"/>
          <w:szCs w:val="26"/>
        </w:rPr>
        <w:t xml:space="preserve">года                                                 </w:t>
      </w:r>
    </w:p>
    <w:p w:rsidR="00277710" w:rsidRPr="008E7301" w:rsidRDefault="00277710" w:rsidP="007478B4">
      <w:pPr>
        <w:ind w:firstLine="851"/>
        <w:jc w:val="both"/>
        <w:rPr>
          <w:i/>
          <w:sz w:val="26"/>
          <w:szCs w:val="26"/>
        </w:rPr>
      </w:pPr>
      <w:proofErr w:type="spellStart"/>
      <w:r w:rsidRPr="008E7301">
        <w:rPr>
          <w:i/>
          <w:sz w:val="26"/>
          <w:szCs w:val="26"/>
        </w:rPr>
        <w:t>с.Ницинское</w:t>
      </w:r>
      <w:proofErr w:type="spellEnd"/>
      <w:r w:rsidRPr="008E7301">
        <w:rPr>
          <w:i/>
          <w:sz w:val="26"/>
          <w:szCs w:val="26"/>
        </w:rPr>
        <w:t xml:space="preserve">                                              № </w:t>
      </w:r>
      <w:r w:rsidR="007478B4">
        <w:rPr>
          <w:i/>
          <w:sz w:val="26"/>
          <w:szCs w:val="26"/>
        </w:rPr>
        <w:t>47</w:t>
      </w:r>
    </w:p>
    <w:p w:rsidR="00277710" w:rsidRPr="008E7301" w:rsidRDefault="00277710" w:rsidP="007478B4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895C2A" w:rsidRDefault="00895C2A" w:rsidP="007478B4">
      <w:pPr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«Дорожная карта»</w:t>
      </w:r>
    </w:p>
    <w:p w:rsidR="00895C2A" w:rsidRDefault="00895C2A" w:rsidP="007478B4">
      <w:pPr>
        <w:ind w:firstLine="851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внедрению в </w:t>
      </w:r>
      <w:proofErr w:type="spellStart"/>
      <w:r>
        <w:rPr>
          <w:b/>
          <w:i/>
          <w:sz w:val="28"/>
          <w:szCs w:val="28"/>
        </w:rPr>
        <w:t>Ницинском</w:t>
      </w:r>
      <w:proofErr w:type="spellEnd"/>
      <w:r>
        <w:rPr>
          <w:b/>
          <w:i/>
          <w:sz w:val="28"/>
          <w:szCs w:val="28"/>
        </w:rPr>
        <w:t xml:space="preserve"> сельском поселении целевой модели «Подключения к системам теплоснабжения, подключение (технологическое присоединение) к централизованным системам водоснабжения» на 2017 год</w:t>
      </w:r>
    </w:p>
    <w:p w:rsidR="00895C2A" w:rsidRDefault="00895C2A" w:rsidP="007478B4">
      <w:pPr>
        <w:tabs>
          <w:tab w:val="left" w:pos="900"/>
          <w:tab w:val="left" w:pos="328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5C2A" w:rsidRDefault="00895C2A" w:rsidP="007478B4">
      <w:pPr>
        <w:tabs>
          <w:tab w:val="left" w:pos="900"/>
          <w:tab w:val="left" w:pos="32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 распоряжением Правительства Российской Федерации от 31.01.2017г № 147-р, а так же на  основании Методических рекомендаций по внедрению в субъектах РФ целевых моделей и формированию критериев оценки достижения показателей, установленных в целевых моделях, территориальными органами федеральных органов исполнительной власти РФ и органов местного самоуправления. </w:t>
      </w:r>
    </w:p>
    <w:p w:rsidR="00895C2A" w:rsidRDefault="00895C2A" w:rsidP="007478B4">
      <w:pPr>
        <w:tabs>
          <w:tab w:val="left" w:pos="900"/>
          <w:tab w:val="left" w:pos="3285"/>
        </w:tabs>
        <w:ind w:firstLine="851"/>
        <w:jc w:val="both"/>
        <w:rPr>
          <w:sz w:val="28"/>
          <w:szCs w:val="28"/>
        </w:rPr>
      </w:pPr>
    </w:p>
    <w:p w:rsidR="00895C2A" w:rsidRPr="007478B4" w:rsidRDefault="007478B4" w:rsidP="007478B4">
      <w:pPr>
        <w:tabs>
          <w:tab w:val="left" w:pos="900"/>
          <w:tab w:val="left" w:pos="3285"/>
        </w:tabs>
        <w:ind w:firstLine="851"/>
        <w:jc w:val="both"/>
        <w:rPr>
          <w:b/>
          <w:sz w:val="28"/>
          <w:szCs w:val="28"/>
        </w:rPr>
      </w:pPr>
      <w:r w:rsidRPr="007478B4">
        <w:rPr>
          <w:b/>
          <w:sz w:val="28"/>
          <w:szCs w:val="28"/>
        </w:rPr>
        <w:t>ПОСТАНОВЛЯЕТ</w:t>
      </w:r>
      <w:r w:rsidR="00895C2A" w:rsidRPr="007478B4">
        <w:rPr>
          <w:b/>
          <w:sz w:val="28"/>
          <w:szCs w:val="28"/>
        </w:rPr>
        <w:t>:</w:t>
      </w:r>
    </w:p>
    <w:p w:rsidR="00895C2A" w:rsidRDefault="00895C2A" w:rsidP="007478B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1.  Утвердить «Дорожную карту»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внедрению в </w:t>
      </w:r>
      <w:proofErr w:type="spellStart"/>
      <w:r>
        <w:rPr>
          <w:sz w:val="28"/>
          <w:szCs w:val="28"/>
        </w:rPr>
        <w:t>Ницинском</w:t>
      </w:r>
      <w:proofErr w:type="spellEnd"/>
      <w:r>
        <w:rPr>
          <w:sz w:val="28"/>
          <w:szCs w:val="28"/>
        </w:rPr>
        <w:t xml:space="preserve"> сельском поселении целевой модели «Подключения к системам теплоснабжения, подключение (технологическое присоединение) к централизованным системам водоснабжения» на 2017 год. (приложение №1)</w:t>
      </w:r>
    </w:p>
    <w:p w:rsidR="00895C2A" w:rsidRPr="007478B4" w:rsidRDefault="00895C2A" w:rsidP="007478B4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2. Опубликов</w:t>
      </w:r>
      <w:r w:rsidR="007478B4">
        <w:rPr>
          <w:sz w:val="28"/>
          <w:szCs w:val="28"/>
        </w:rPr>
        <w:t>ать настоящее постановление  в районной газете «Коммунар»</w:t>
      </w:r>
      <w:r>
        <w:rPr>
          <w:sz w:val="28"/>
          <w:szCs w:val="28"/>
        </w:rPr>
        <w:t xml:space="preserve"> и разместить на официальном сайте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895C2A" w:rsidRDefault="00895C2A" w:rsidP="007478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895C2A" w:rsidRDefault="00895C2A" w:rsidP="007478B4">
      <w:pPr>
        <w:ind w:firstLine="851"/>
        <w:jc w:val="both"/>
        <w:rPr>
          <w:sz w:val="28"/>
          <w:szCs w:val="28"/>
        </w:rPr>
      </w:pPr>
    </w:p>
    <w:p w:rsidR="00277710" w:rsidRPr="000E4B82" w:rsidRDefault="00277710" w:rsidP="007478B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</w:rPr>
      </w:pPr>
    </w:p>
    <w:p w:rsidR="00277710" w:rsidRDefault="00277710" w:rsidP="007478B4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</w:p>
    <w:p w:rsidR="00277710" w:rsidRDefault="00277710" w:rsidP="007478B4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77710" w:rsidRDefault="00277710" w:rsidP="007478B4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Ницинского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      С.Г.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86F" w:rsidRDefault="00C9186F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  <w:sectPr w:rsidR="00B81932" w:rsidSect="007478B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81932" w:rsidRDefault="00B81932" w:rsidP="007478B4">
      <w:pPr>
        <w:ind w:firstLine="851"/>
      </w:pPr>
    </w:p>
    <w:p w:rsidR="00F54E66" w:rsidRDefault="00B81932" w:rsidP="007478B4">
      <w:pPr>
        <w:ind w:firstLine="851"/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64272" w:rsidRDefault="00F54E66" w:rsidP="00164272">
      <w:pPr>
        <w:jc w:val="right"/>
      </w:pPr>
      <w:r>
        <w:rPr>
          <w:b/>
        </w:rPr>
        <w:t>Приложение № 1</w:t>
      </w:r>
      <w:r w:rsidR="00164272">
        <w:t xml:space="preserve">к постановлению                                                                                                                                                                                                                                    </w:t>
      </w:r>
      <w:r w:rsidR="00164272">
        <w:t xml:space="preserve">Администрации </w:t>
      </w:r>
      <w:proofErr w:type="spellStart"/>
      <w:r w:rsidR="00164272">
        <w:t>Ницинского</w:t>
      </w:r>
      <w:proofErr w:type="spellEnd"/>
      <w:r w:rsidR="001642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  <w:bookmarkStart w:id="0" w:name="_GoBack"/>
      <w:bookmarkEnd w:id="0"/>
      <w:r w:rsidR="00164272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64272">
        <w:t xml:space="preserve">                        от 30.03.2017 № 47</w:t>
      </w:r>
    </w:p>
    <w:p w:rsidR="00F54E66" w:rsidRDefault="00F54E66" w:rsidP="00164272">
      <w:pPr>
        <w:jc w:val="right"/>
        <w:rPr>
          <w:b/>
        </w:rPr>
      </w:pPr>
    </w:p>
    <w:p w:rsidR="00B81932" w:rsidRDefault="00B81932" w:rsidP="007478B4">
      <w:pPr>
        <w:ind w:left="8931" w:firstLine="851"/>
        <w:jc w:val="right"/>
        <w:rPr>
          <w:b/>
        </w:rPr>
      </w:pPr>
    </w:p>
    <w:p w:rsidR="00B81932" w:rsidRPr="00A81FFF" w:rsidRDefault="00B81932" w:rsidP="007478B4">
      <w:pPr>
        <w:ind w:firstLine="851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A81FFF">
        <w:rPr>
          <w:b/>
        </w:rPr>
        <w:t>ДОРОЖНАЯ КАРТА</w:t>
      </w:r>
    </w:p>
    <w:p w:rsidR="00B81932" w:rsidRPr="00A81FFF" w:rsidRDefault="00B81932" w:rsidP="007478B4">
      <w:pPr>
        <w:ind w:firstLine="851"/>
        <w:jc w:val="center"/>
        <w:rPr>
          <w:b/>
        </w:rPr>
      </w:pPr>
      <w:r w:rsidRPr="00A81FFF">
        <w:rPr>
          <w:b/>
        </w:rPr>
        <w:t>по внедрению в Свердловской области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 на 2017 год</w:t>
      </w:r>
    </w:p>
    <w:p w:rsidR="00B81932" w:rsidRPr="002242DC" w:rsidRDefault="00B81932" w:rsidP="007478B4">
      <w:pPr>
        <w:ind w:firstLine="851"/>
        <w:jc w:val="center"/>
        <w:rPr>
          <w:b/>
        </w:rPr>
      </w:pPr>
      <w:r w:rsidRPr="00A81FFF">
        <w:rPr>
          <w:b/>
        </w:rPr>
        <w:t>Муниципального образования «</w:t>
      </w:r>
      <w:proofErr w:type="spellStart"/>
      <w:r w:rsidRPr="00A81FFF">
        <w:rPr>
          <w:b/>
        </w:rPr>
        <w:t>Ницинское</w:t>
      </w:r>
      <w:proofErr w:type="spellEnd"/>
      <w:r w:rsidRPr="00A81FFF">
        <w:rPr>
          <w:b/>
        </w:rPr>
        <w:t xml:space="preserve"> сельское поселение» </w:t>
      </w:r>
      <w:proofErr w:type="spellStart"/>
      <w:r w:rsidRPr="00A81FFF">
        <w:rPr>
          <w:b/>
        </w:rPr>
        <w:t>Слободо</w:t>
      </w:r>
      <w:proofErr w:type="spellEnd"/>
      <w:r w:rsidRPr="00A81FFF">
        <w:rPr>
          <w:b/>
        </w:rPr>
        <w:t>-</w:t>
      </w:r>
      <w:r>
        <w:rPr>
          <w:b/>
        </w:rPr>
        <w:t>Туринского муниципального района</w:t>
      </w:r>
    </w:p>
    <w:p w:rsidR="00B81932" w:rsidRDefault="00B81932" w:rsidP="007478B4">
      <w:pPr>
        <w:ind w:firstLine="851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86"/>
        <w:gridCol w:w="2132"/>
        <w:gridCol w:w="1137"/>
        <w:gridCol w:w="1137"/>
        <w:gridCol w:w="3698"/>
        <w:gridCol w:w="1137"/>
        <w:gridCol w:w="995"/>
        <w:gridCol w:w="1804"/>
      </w:tblGrid>
      <w:tr w:rsidR="00B81932" w:rsidRPr="001F7101" w:rsidTr="00EC6E79">
        <w:trPr>
          <w:trHeight w:val="1024"/>
        </w:trPr>
        <w:tc>
          <w:tcPr>
            <w:tcW w:w="568" w:type="dxa"/>
            <w:shd w:val="clear" w:color="auto" w:fill="auto"/>
          </w:tcPr>
          <w:p w:rsidR="00EC6E79" w:rsidRDefault="007478B4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№</w:t>
            </w:r>
          </w:p>
          <w:p w:rsidR="00B81932" w:rsidRPr="001F7101" w:rsidRDefault="00EC6E79" w:rsidP="00EC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81932" w:rsidRPr="001F7101">
              <w:rPr>
                <w:sz w:val="18"/>
                <w:szCs w:val="18"/>
              </w:rPr>
              <w:t>/п</w:t>
            </w:r>
          </w:p>
        </w:tc>
        <w:tc>
          <w:tcPr>
            <w:tcW w:w="2986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Фактор (этап) реализации</w:t>
            </w:r>
          </w:p>
        </w:tc>
        <w:tc>
          <w:tcPr>
            <w:tcW w:w="2132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Необходимые меры для повышения эффективности прохождения этапов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Дата                начала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3698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Показатели, характеризующие степень достижения результата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Целевое значение показателя</w:t>
            </w:r>
          </w:p>
        </w:tc>
        <w:tc>
          <w:tcPr>
            <w:tcW w:w="995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Текущее значение</w:t>
            </w:r>
          </w:p>
        </w:tc>
        <w:tc>
          <w:tcPr>
            <w:tcW w:w="1804" w:type="dxa"/>
            <w:shd w:val="clear" w:color="auto" w:fill="auto"/>
          </w:tcPr>
          <w:p w:rsidR="00B81932" w:rsidRPr="001F7101" w:rsidRDefault="00B81932" w:rsidP="007478B4">
            <w:pPr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Ответственный за реализацию «дорожной карты»</w:t>
            </w:r>
          </w:p>
        </w:tc>
      </w:tr>
      <w:tr w:rsidR="00B81932" w:rsidRPr="001F7101" w:rsidTr="00EC6E79">
        <w:tc>
          <w:tcPr>
            <w:tcW w:w="568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5</w:t>
            </w:r>
          </w:p>
        </w:tc>
        <w:tc>
          <w:tcPr>
            <w:tcW w:w="3698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8</w:t>
            </w:r>
          </w:p>
        </w:tc>
        <w:tc>
          <w:tcPr>
            <w:tcW w:w="1804" w:type="dxa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sz w:val="18"/>
                <w:szCs w:val="18"/>
              </w:rPr>
              <w:t>9</w:t>
            </w:r>
          </w:p>
        </w:tc>
      </w:tr>
      <w:tr w:rsidR="00B81932" w:rsidRPr="001F7101" w:rsidTr="00EC6E79">
        <w:tc>
          <w:tcPr>
            <w:tcW w:w="15594" w:type="dxa"/>
            <w:gridSpan w:val="9"/>
            <w:shd w:val="clear" w:color="auto" w:fill="auto"/>
          </w:tcPr>
          <w:p w:rsidR="00B81932" w:rsidRPr="001F7101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1F7101">
              <w:rPr>
                <w:b/>
                <w:sz w:val="18"/>
                <w:szCs w:val="18"/>
              </w:rPr>
              <w:t>Раздел 1. Подготовка к заключению договора о подключении к системам теплоснабжения, договора о подключении (технологическом присоединении) к централизованной  системе водоснабжения.</w:t>
            </w:r>
          </w:p>
        </w:tc>
      </w:tr>
      <w:tr w:rsidR="00B81932" w:rsidTr="00EC6E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Информационное обеспечение процесса подключения на этапе до заключения договора о подключении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 (далее - договор о подключении)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реализация комплекса мероприятий, направленных на сокращение времени заявителей (юридических и физических лиц) на получение необходимой информации по подключению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1) определение единой теплоснабжающей компании (в сфере теплоснабжения) и гарантирующего поставщика ресурса (в сфере водоснабжения)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7478B4" w:rsidRDefault="00B81932" w:rsidP="007478B4">
            <w:pPr>
              <w:rPr>
                <w:rFonts w:eastAsia="Calibri"/>
                <w:color w:val="000000"/>
                <w:spacing w:val="7"/>
                <w:sz w:val="18"/>
                <w:szCs w:val="18"/>
                <w:shd w:val="clear" w:color="auto" w:fill="FFFFFF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  <w:r w:rsidR="007478B4"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2)   наличие  на официальном сайте муниципального образования, раздела «Подключение (технологическое присоединение) к сетям инженерно- технического обеспечения (тепло-, водоснабжения и водоотведения)», содержащий сведения о месте нахождения, справочные телефоны,  адреса электронной почты, этапы процедуры подключения, сроки, стоимость, исчерпывающий перечень </w:t>
            </w: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lastRenderedPageBreak/>
              <w:t xml:space="preserve">документов, необходимых к представлению, информацию о наличии технической возможности подключения, информацию о свободной мощности с возможностью детализации, оцифрованные схемы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ресурсоснабжения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 учетом требований законодательства о государственной тайне, примеры заполнения и иное.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Т.А.Кузеванова</w:t>
            </w:r>
            <w:proofErr w:type="spellEnd"/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3) Создание (актуализация) информационных стендов в местах приема заявления о подключении, заключения договора о подключении, получения технических условий подключения, содержащих исчерпывающий перечень документов, необходимых к представлению, примеры заполнения и иное;)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4) Организация «горячей линии» по вопросам подключения (технологического присоединения) к сетям инженерно-технического обеспечения (тепло-водоснабжения)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rPr>
          <w:trHeight w:val="4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rStyle w:val="TimesNewRoman8pt0pt"/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rStyle w:val="TimesNewRoman8pt0pt"/>
                <w:rFonts w:eastAsia="Calibri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rStyle w:val="TimesNewRoman8pt0pt"/>
                <w:rFonts w:eastAsia="Calibri"/>
                <w:sz w:val="18"/>
                <w:szCs w:val="18"/>
              </w:rPr>
            </w:pPr>
          </w:p>
        </w:tc>
      </w:tr>
      <w:tr w:rsidR="00B81932" w:rsidTr="00EC6E79"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2. Заключение договора о подключении</w:t>
            </w:r>
          </w:p>
        </w:tc>
      </w:tr>
      <w:tr w:rsidR="00B81932" w:rsidTr="00EC6E79">
        <w:trPr>
          <w:trHeight w:val="279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2.1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Удобство подачи заявки на заключение договора о подключении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Реализация комплекса мероприятий, направленных на сокращение времени заявителей (юридических и физических лиц) на получение необходимой информации по подключению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Обеспечение возможности подачи заявки на заключение договора о подключении: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- в электронной форме, в том числе с использованием квалифицированной электронной подписи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- почтовым отправлением;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7478B4">
            <w:pPr>
              <w:ind w:firstLine="851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    </w:t>
            </w:r>
          </w:p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rPr>
          <w:trHeight w:val="421"/>
        </w:trPr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3. Обеспечение выполнения мероприятий по подключению в срок не более 18 месяцев</w:t>
            </w:r>
          </w:p>
        </w:tc>
      </w:tr>
      <w:tr w:rsidR="00B81932" w:rsidTr="00EC6E7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3.1</w:t>
            </w:r>
          </w:p>
        </w:tc>
        <w:tc>
          <w:tcPr>
            <w:tcW w:w="2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Оптимизация процедур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Реализация комплекса мероприятий, направленных на оптимизацию процедур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1) возможность размещения в соответствии с земельным законодательством Российской Федерации объектов - сетей инженерно- технического обеспечения (тепло-, водоснабжения и водоотведения) на 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lastRenderedPageBreak/>
              <w:t>землях или земельных участках, находящихся в государственной или муниципальной собственности, без предоставления земельных участков.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ведется</w:t>
            </w:r>
          </w:p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сбор</w:t>
            </w:r>
          </w:p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данных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F230BB">
              <w:rPr>
                <w:sz w:val="18"/>
                <w:szCs w:val="18"/>
              </w:rPr>
              <w:t>С.В.Кагородов</w:t>
            </w:r>
            <w:proofErr w:type="spellEnd"/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2) наличие административных регламентов по предоставлению муниципальной услуги на получение разрешения по проведению земляных работ («ордера на земляные работы») с определением срока предоставления «ордера па земляные работы»;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CA60EF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CA60EF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F230BB">
              <w:rPr>
                <w:sz w:val="18"/>
                <w:szCs w:val="18"/>
              </w:rPr>
              <w:t>С.В.Кагородов</w:t>
            </w:r>
            <w:proofErr w:type="spellEnd"/>
          </w:p>
        </w:tc>
      </w:tr>
      <w:tr w:rsidR="00B81932" w:rsidTr="00EC6E79"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CA60EF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gramStart"/>
            <w:r w:rsidRPr="00F230BB">
              <w:rPr>
                <w:sz w:val="18"/>
                <w:szCs w:val="18"/>
              </w:rPr>
              <w:t>3) Наличие возможности у «Застройщика» (по инициативе) самостоятельного строительства по техническим условиям, установленным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ЖКХ», на основании согласованных проектных решений и оформленной необходимой разрешительной документации с последующей компенсацией затрат со стороны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ЖКХ», понесенных в пределах согласованных с РЭК Свердловской области индивидуальных тарифов на присоединение, в параметрах, установленных в инвестиционных программах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4. Подача тепловой энергии и теплоносителя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4.1.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Ускоренная процедура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Обеспечение сокращения сроков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теплоносителя, подписанного электронной подписью (при наличии технической возможности)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4.2.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Ускоренная процедура выдачи акта о подключении (технологическом присоединении) объекта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Обеспечение сокращения сроков выдачи акта о подключении (технологическом присоединения) объекта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Наличие возможности направления заявителю актов о подключении (технологическом присоединении) объектов, разграничении балансовой принадлежности, подписанных электронной подписью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</w:tr>
      <w:tr w:rsidR="00B81932" w:rsidTr="00EC6E79">
        <w:tc>
          <w:tcPr>
            <w:tcW w:w="155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b/>
                <w:sz w:val="18"/>
                <w:szCs w:val="18"/>
              </w:rPr>
              <w:t>Раздел 5.Обеспечивающие факторы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5.1.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реализация мероприятий по утверждению схем тепло-, водоснабжения 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lastRenderedPageBreak/>
              <w:t>и водоотведения муниципальных образований, расположенных на территории Свердловской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79" w:rsidRDefault="00EC6E79" w:rsidP="007478B4">
            <w:pPr>
              <w:pStyle w:val="1"/>
              <w:shd w:val="clear" w:color="auto" w:fill="auto"/>
              <w:spacing w:line="160" w:lineRule="exact"/>
              <w:ind w:firstLine="851"/>
              <w:jc w:val="center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EC6E79" w:rsidRDefault="00EC6E79" w:rsidP="007478B4">
            <w:pPr>
              <w:pStyle w:val="1"/>
              <w:shd w:val="clear" w:color="auto" w:fill="auto"/>
              <w:spacing w:line="160" w:lineRule="exact"/>
              <w:ind w:firstLine="851"/>
              <w:jc w:val="center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79" w:rsidRDefault="00EC6E79" w:rsidP="007478B4">
            <w:pPr>
              <w:pStyle w:val="1"/>
              <w:shd w:val="clear" w:color="auto" w:fill="auto"/>
              <w:spacing w:line="160" w:lineRule="exact"/>
              <w:ind w:firstLine="851"/>
              <w:jc w:val="center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EC6E79" w:rsidRDefault="00EC6E79" w:rsidP="00EC6E79">
            <w:pPr>
              <w:pStyle w:val="1"/>
              <w:shd w:val="clear" w:color="auto" w:fill="auto"/>
              <w:spacing w:line="160" w:lineRule="exact"/>
              <w:rPr>
                <w:rStyle w:val="TimesNewRoman8pt0pt"/>
                <w:rFonts w:eastAsia="Book Antiqua"/>
                <w:sz w:val="18"/>
                <w:szCs w:val="18"/>
              </w:rPr>
            </w:pPr>
          </w:p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наличие утвержденных схем тепло-, водоснабжения и водоотведения;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Совершенствование механизмов по предоставлению услуг в электронном виде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Реализация мероприятий, направленных на совершенствование онлайн-сервисов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Возможность дистанционного  заключения договоров о подключении, о предоставлении коммунальных услуг и иное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5.3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Анализ выданных технических условий   на подключение к сетям инженерно- технического обеспечения (тепло-, водоснабжения и водоотведения</w:t>
            </w:r>
            <w:proofErr w:type="gramStart"/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)и</w:t>
            </w:r>
            <w:proofErr w:type="gramEnd"/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 xml:space="preserve"> заключенных договоров, в том числе анализ заявлений в электронном виде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мониторинг респондентов, подключение которых произведено к системам теплоснабжения, водоснабжения и водоотведения за 2016 и 2017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1 раз в полгода (до 15 числа месяца, следую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softHyphen/>
              <w:t>щего за отчетным)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1 раз в полгода (до 15 числа месяца, следую</w:t>
            </w: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softHyphen/>
              <w:t>щего за отчетным)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формирование базы региональных респондентов по специализированным показателям А 7 и А8 (эффективность процедур по подключению к сетям водоснабжения, водоотведения и теплоснабжения соответственно);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5.4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pStyle w:val="1"/>
              <w:shd w:val="clear" w:color="auto" w:fill="auto"/>
              <w:spacing w:line="211" w:lineRule="exact"/>
              <w:ind w:left="120"/>
              <w:rPr>
                <w:rStyle w:val="TimesNewRoman8pt0pt"/>
                <w:rFonts w:eastAsia="Book Antiqua"/>
                <w:sz w:val="18"/>
                <w:szCs w:val="18"/>
              </w:rPr>
            </w:pPr>
            <w:r w:rsidRPr="00F230BB">
              <w:rPr>
                <w:rStyle w:val="TimesNewRoman8pt0pt"/>
                <w:rFonts w:eastAsia="Book Antiqua"/>
                <w:sz w:val="18"/>
                <w:szCs w:val="18"/>
              </w:rPr>
              <w:t>Организация межведомственного взаимодействия по внедрению целевой модели «Подключение к системам теплоснабжения, подключение (технологические присоединение) к централизованным системам водоснабжения и водоотведения»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организация в РСО, осуществляющих подключение к сетям инженерно-технического обеспечения (тепло-, водоснабжения и водоотведения), работы контрольных комиссий по подключению (технологическому присоединению)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Создание контрольных комиссий по подключению (технологическому присоединению) с участием представителей администрации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 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С.Г.Костенков</w:t>
            </w:r>
            <w:proofErr w:type="spellEnd"/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ind w:left="120" w:firstLine="851"/>
              <w:rPr>
                <w:rStyle w:val="TimesNewRoman8pt0pt"/>
                <w:rFonts w:eastAsia="Book Antiqua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Разработка формы соглашения о сотрудничестве в сфере присоединения объектов капитального строительства к централизованным системам теплоснабжения с участием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01.04.2017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Направление на согласование в Администрацию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для заключения формы соглашения о сотрудничестве в сфере подключения объектов капитального строительства к централизованным системам теплоснабжения.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sz w:val="18"/>
                <w:szCs w:val="18"/>
              </w:rPr>
              <w:t>В.А.Крутиков</w:t>
            </w:r>
            <w:proofErr w:type="spellEnd"/>
          </w:p>
        </w:tc>
      </w:tr>
      <w:tr w:rsidR="00B81932" w:rsidTr="00EC6E7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pStyle w:val="1"/>
              <w:shd w:val="clear" w:color="auto" w:fill="auto"/>
              <w:spacing w:line="211" w:lineRule="exact"/>
              <w:ind w:left="120" w:firstLine="851"/>
              <w:rPr>
                <w:rStyle w:val="TimesNewRoman8pt0pt"/>
                <w:rFonts w:eastAsia="Book Antiqua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Заключение соглашений о сотрудничестве в сфере подключения (технологического присоединения) объектов капитального </w:t>
            </w:r>
            <w:r w:rsidRPr="00F230BB">
              <w:rPr>
                <w:sz w:val="18"/>
                <w:szCs w:val="18"/>
              </w:rPr>
              <w:lastRenderedPageBreak/>
              <w:t>строительства к централизованным системам теплоснабжения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lastRenderedPageBreak/>
              <w:t>01.04.2017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01.12.2017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 xml:space="preserve">Заключение соглашений о сотрудничестве в сфере подключения (технологического присоединения) объектов к сетям теплоснабжения между Министерством энергетики и жилищно-коммунального хозяйства Свердловской области, </w:t>
            </w:r>
            <w:r w:rsidRPr="00F230BB">
              <w:rPr>
                <w:sz w:val="18"/>
                <w:szCs w:val="18"/>
              </w:rPr>
              <w:lastRenderedPageBreak/>
              <w:t xml:space="preserve">Администрацией </w:t>
            </w:r>
            <w:proofErr w:type="spellStart"/>
            <w:r w:rsidRPr="00F230BB">
              <w:rPr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sz w:val="18"/>
                <w:szCs w:val="18"/>
              </w:rPr>
              <w:t xml:space="preserve"> сельского поселения и МУП «</w:t>
            </w:r>
            <w:proofErr w:type="spellStart"/>
            <w:r w:rsidRPr="00F230BB">
              <w:rPr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sz w:val="18"/>
                <w:szCs w:val="18"/>
              </w:rPr>
              <w:t xml:space="preserve"> ЖКХ»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Администрация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B81932" w:rsidRPr="00F230BB" w:rsidRDefault="00EC6E79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>
              <w:rPr>
                <w:rStyle w:val="TimesNewRoman8pt0pt"/>
                <w:rFonts w:eastAsia="Calibri"/>
                <w:sz w:val="18"/>
                <w:szCs w:val="18"/>
              </w:rPr>
              <w:t>С</w:t>
            </w:r>
            <w:r w:rsidR="00B81932" w:rsidRPr="00F230BB">
              <w:rPr>
                <w:rStyle w:val="TimesNewRoman8pt0pt"/>
                <w:rFonts w:eastAsia="Calibri"/>
                <w:sz w:val="18"/>
                <w:szCs w:val="18"/>
              </w:rPr>
              <w:t>.</w:t>
            </w:r>
            <w:r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r w:rsidR="00B81932" w:rsidRPr="00F230BB">
              <w:rPr>
                <w:rStyle w:val="TimesNewRoman8pt0pt"/>
                <w:rFonts w:eastAsia="Calibri"/>
                <w:sz w:val="18"/>
                <w:szCs w:val="18"/>
              </w:rPr>
              <w:t>Г.</w:t>
            </w:r>
            <w:r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B81932" w:rsidRPr="00F230BB">
              <w:rPr>
                <w:rStyle w:val="TimesNewRoman8pt0pt"/>
                <w:rFonts w:eastAsia="Calibri"/>
                <w:sz w:val="18"/>
                <w:szCs w:val="18"/>
              </w:rPr>
              <w:t>Костенков</w:t>
            </w:r>
            <w:proofErr w:type="spellEnd"/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</w:t>
            </w: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lastRenderedPageBreak/>
              <w:t>ЖКХ»</w:t>
            </w:r>
          </w:p>
          <w:p w:rsidR="00B81932" w:rsidRPr="00F230BB" w:rsidRDefault="00B81932" w:rsidP="00EC6E79">
            <w:pPr>
              <w:rPr>
                <w:b/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  <w:r w:rsidRPr="00F230BB">
              <w:rPr>
                <w:sz w:val="18"/>
                <w:szCs w:val="18"/>
              </w:rPr>
              <w:t xml:space="preserve"> </w:t>
            </w:r>
          </w:p>
        </w:tc>
      </w:tr>
      <w:tr w:rsidR="00B81932" w:rsidTr="00EC6E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lastRenderedPageBreak/>
              <w:t>5.5</w:t>
            </w:r>
          </w:p>
          <w:p w:rsidR="00B81932" w:rsidRPr="00F230BB" w:rsidRDefault="00B81932" w:rsidP="007478B4">
            <w:pPr>
              <w:ind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Book Antiqua"/>
                <w:sz w:val="18"/>
                <w:szCs w:val="18"/>
              </w:rPr>
            </w:pPr>
            <w:proofErr w:type="gramStart"/>
            <w:r w:rsidRPr="00F230BB">
              <w:rPr>
                <w:sz w:val="18"/>
                <w:szCs w:val="18"/>
              </w:rPr>
              <w:t>Эффективность внедрения целевой модели «Подключение (технологическое присоединение к сетям инженерно-технического обеспечения (тепло -,водоснабжения)»</w:t>
            </w:r>
            <w:proofErr w:type="gramEnd"/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Мониторинг заключенных соглашений о сотрудничестве в сфере подключения (технологического присоединения) объектов капитального строительства к централизованным системам тепло</w:t>
            </w:r>
            <w:proofErr w:type="gramStart"/>
            <w:r w:rsidRPr="00F230BB">
              <w:rPr>
                <w:sz w:val="18"/>
                <w:szCs w:val="18"/>
              </w:rPr>
              <w:t xml:space="preserve"> -,</w:t>
            </w:r>
            <w:proofErr w:type="gramEnd"/>
            <w:r w:rsidRPr="00F230BB">
              <w:rPr>
                <w:sz w:val="18"/>
                <w:szCs w:val="18"/>
              </w:rPr>
              <w:t>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1 раз в полгода, до 15 числа последнего месяца отчетного периода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b/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1 раз в полгода, до 15 числа последнего месяца отчетного периода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Анализ выполнения заключенных соглашений о сотрудничестве в сфере подключения (технологического присоединения) объектов капитального строительства к сетям инженерно-технического обеспечения (тепло-, водоснабжения), в том числе соблюдения сроков подключения (технологического присоединения)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sz w:val="18"/>
                <w:szCs w:val="18"/>
              </w:rPr>
            </w:pPr>
            <w:r w:rsidRPr="00F230BB">
              <w:rPr>
                <w:sz w:val="18"/>
                <w:szCs w:val="18"/>
              </w:rP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Администрац</w:t>
            </w:r>
            <w:r w:rsidR="00EC6E79">
              <w:rPr>
                <w:rStyle w:val="TimesNewRoman8pt0pt"/>
                <w:rFonts w:eastAsia="Calibri"/>
                <w:sz w:val="18"/>
                <w:szCs w:val="18"/>
              </w:rPr>
              <w:t xml:space="preserve">ия </w:t>
            </w:r>
            <w:proofErr w:type="spellStart"/>
            <w:r w:rsidR="00EC6E79">
              <w:rPr>
                <w:rStyle w:val="TimesNewRoman8pt0pt"/>
                <w:rFonts w:eastAsia="Calibri"/>
                <w:sz w:val="18"/>
                <w:szCs w:val="18"/>
              </w:rPr>
              <w:t>Ницинского</w:t>
            </w:r>
            <w:proofErr w:type="spellEnd"/>
            <w:r w:rsidR="00EC6E79">
              <w:rPr>
                <w:rStyle w:val="TimesNewRoman8pt0pt"/>
                <w:rFonts w:eastAsia="Calibri"/>
                <w:sz w:val="18"/>
                <w:szCs w:val="18"/>
              </w:rPr>
              <w:t xml:space="preserve"> сельского поселени</w:t>
            </w: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я</w:t>
            </w:r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С..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Г.Костенков</w:t>
            </w:r>
            <w:proofErr w:type="spellEnd"/>
          </w:p>
          <w:p w:rsidR="00B81932" w:rsidRPr="00F230BB" w:rsidRDefault="00B81932" w:rsidP="00EC6E79">
            <w:pPr>
              <w:rPr>
                <w:rStyle w:val="TimesNewRoman8pt0pt"/>
                <w:rFonts w:eastAsia="Calibri"/>
                <w:sz w:val="18"/>
                <w:szCs w:val="18"/>
              </w:rPr>
            </w:pPr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МУП « </w:t>
            </w: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Ницинское</w:t>
            </w:r>
            <w:proofErr w:type="spellEnd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 xml:space="preserve"> ЖКХ»</w:t>
            </w:r>
          </w:p>
          <w:p w:rsidR="00B81932" w:rsidRPr="00F230BB" w:rsidRDefault="00B81932" w:rsidP="00EC6E79">
            <w:pPr>
              <w:rPr>
                <w:sz w:val="18"/>
                <w:szCs w:val="18"/>
              </w:rPr>
            </w:pPr>
            <w:proofErr w:type="spellStart"/>
            <w:r w:rsidRPr="00F230BB">
              <w:rPr>
                <w:rStyle w:val="TimesNewRoman8pt0pt"/>
                <w:rFonts w:eastAsia="Calibri"/>
                <w:sz w:val="18"/>
                <w:szCs w:val="18"/>
              </w:rPr>
              <w:t>В.А.Крутиков</w:t>
            </w:r>
            <w:proofErr w:type="spellEnd"/>
            <w:r w:rsidRPr="00F230BB">
              <w:rPr>
                <w:sz w:val="18"/>
                <w:szCs w:val="18"/>
              </w:rPr>
              <w:t xml:space="preserve"> </w:t>
            </w:r>
          </w:p>
        </w:tc>
      </w:tr>
    </w:tbl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p w:rsidR="00B81932" w:rsidRDefault="00B81932" w:rsidP="007478B4">
      <w:pPr>
        <w:ind w:firstLine="851"/>
      </w:pPr>
    </w:p>
    <w:sectPr w:rsidR="00B81932" w:rsidSect="00EC6E79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0"/>
    <w:rsid w:val="00164272"/>
    <w:rsid w:val="001C2D29"/>
    <w:rsid w:val="00277710"/>
    <w:rsid w:val="007478B4"/>
    <w:rsid w:val="00895C2A"/>
    <w:rsid w:val="00B81932"/>
    <w:rsid w:val="00BE2C59"/>
    <w:rsid w:val="00C9186F"/>
    <w:rsid w:val="00CA60EF"/>
    <w:rsid w:val="00EC6E79"/>
    <w:rsid w:val="00F5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7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B81932"/>
    <w:rPr>
      <w:rFonts w:ascii="Book Antiqua" w:eastAsia="Book Antiqua" w:hAnsi="Book Antiqua" w:cs="Book Antiqua"/>
      <w:spacing w:val="19"/>
      <w:sz w:val="14"/>
      <w:szCs w:val="14"/>
      <w:shd w:val="clear" w:color="auto" w:fill="FFFFFF"/>
    </w:rPr>
  </w:style>
  <w:style w:type="character" w:customStyle="1" w:styleId="TimesNewRoman8pt0pt">
    <w:name w:val="Основной текст + Times New Roman;8 pt;Интервал 0 pt"/>
    <w:basedOn w:val="a5"/>
    <w:rsid w:val="00B81932"/>
    <w:rPr>
      <w:rFonts w:ascii="Times New Roman" w:eastAsia="Times New Roman" w:hAnsi="Times New Roman" w:cs="Times New Roman"/>
      <w:color w:val="000000"/>
      <w:spacing w:val="7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B81932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19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7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B81932"/>
    <w:rPr>
      <w:rFonts w:ascii="Book Antiqua" w:eastAsia="Book Antiqua" w:hAnsi="Book Antiqua" w:cs="Book Antiqua"/>
      <w:spacing w:val="19"/>
      <w:sz w:val="14"/>
      <w:szCs w:val="14"/>
      <w:shd w:val="clear" w:color="auto" w:fill="FFFFFF"/>
    </w:rPr>
  </w:style>
  <w:style w:type="character" w:customStyle="1" w:styleId="TimesNewRoman8pt0pt">
    <w:name w:val="Основной текст + Times New Roman;8 pt;Интервал 0 pt"/>
    <w:basedOn w:val="a5"/>
    <w:rsid w:val="00B81932"/>
    <w:rPr>
      <w:rFonts w:ascii="Times New Roman" w:eastAsia="Times New Roman" w:hAnsi="Times New Roman" w:cs="Times New Roman"/>
      <w:color w:val="000000"/>
      <w:spacing w:val="7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B81932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19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BF24-2F5B-490A-8AFA-F97E0523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Ferst</cp:lastModifiedBy>
  <cp:revision>7</cp:revision>
  <cp:lastPrinted>2017-04-05T11:07:00Z</cp:lastPrinted>
  <dcterms:created xsi:type="dcterms:W3CDTF">2017-04-05T06:36:00Z</dcterms:created>
  <dcterms:modified xsi:type="dcterms:W3CDTF">2017-04-05T11:39:00Z</dcterms:modified>
</cp:coreProperties>
</file>