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FB3467" w:rsidP="00A53BB1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4E2D70" w:rsidP="00FB3467">
      <w:pPr>
        <w:rPr>
          <w:sz w:val="28"/>
          <w:szCs w:val="28"/>
        </w:rPr>
      </w:pPr>
      <w:r w:rsidRPr="004E2D70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C9676A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от 19 августа</w:t>
      </w:r>
      <w:r w:rsidR="00182068">
        <w:rPr>
          <w:sz w:val="28"/>
          <w:szCs w:val="28"/>
        </w:rPr>
        <w:t xml:space="preserve">  2021</w:t>
      </w:r>
      <w:r w:rsidR="00416377">
        <w:rPr>
          <w:sz w:val="28"/>
          <w:szCs w:val="28"/>
        </w:rPr>
        <w:t xml:space="preserve">г.               </w:t>
      </w:r>
      <w:r w:rsidR="002F62B3">
        <w:rPr>
          <w:sz w:val="28"/>
          <w:szCs w:val="28"/>
        </w:rPr>
        <w:t xml:space="preserve">   </w:t>
      </w:r>
      <w:r w:rsidR="00FB5A23">
        <w:rPr>
          <w:sz w:val="28"/>
          <w:szCs w:val="28"/>
        </w:rPr>
        <w:t xml:space="preserve">    </w:t>
      </w:r>
      <w:r w:rsidR="002F62B3">
        <w:rPr>
          <w:sz w:val="28"/>
          <w:szCs w:val="28"/>
        </w:rPr>
        <w:t xml:space="preserve">     </w:t>
      </w:r>
      <w:r w:rsidR="00416377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 </w:t>
      </w:r>
      <w:r w:rsidR="002F62B3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 xml:space="preserve"> </w:t>
      </w:r>
      <w:r w:rsidR="00DB340B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 w:rsidR="00182068">
        <w:rPr>
          <w:sz w:val="28"/>
          <w:szCs w:val="28"/>
        </w:rPr>
        <w:t xml:space="preserve">    </w:t>
      </w:r>
      <w:r w:rsidR="005814A9">
        <w:rPr>
          <w:sz w:val="28"/>
          <w:szCs w:val="28"/>
        </w:rPr>
        <w:t xml:space="preserve"> </w:t>
      </w:r>
      <w:r w:rsidR="00971341">
        <w:rPr>
          <w:sz w:val="28"/>
          <w:szCs w:val="28"/>
        </w:rPr>
        <w:t xml:space="preserve">№ </w:t>
      </w:r>
      <w:r w:rsidR="005341BE">
        <w:rPr>
          <w:sz w:val="28"/>
          <w:szCs w:val="28"/>
        </w:rPr>
        <w:t>284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655D2F" w:rsidRDefault="00FB3467" w:rsidP="00655D2F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655D2F" w:rsidRPr="00DB03EC" w:rsidRDefault="00655D2F" w:rsidP="00655D2F">
      <w:pPr>
        <w:tabs>
          <w:tab w:val="left" w:pos="8020"/>
        </w:tabs>
        <w:rPr>
          <w:sz w:val="28"/>
          <w:szCs w:val="28"/>
        </w:rPr>
      </w:pPr>
    </w:p>
    <w:p w:rsidR="00DB03EC" w:rsidRPr="00DB03EC" w:rsidRDefault="00C904E8" w:rsidP="00DB03EC">
      <w:pPr>
        <w:tabs>
          <w:tab w:val="left" w:pos="8020"/>
        </w:tabs>
        <w:jc w:val="center"/>
        <w:rPr>
          <w:b/>
          <w:sz w:val="28"/>
          <w:szCs w:val="28"/>
        </w:rPr>
      </w:pPr>
      <w:r w:rsidRPr="00DB03EC">
        <w:rPr>
          <w:b/>
          <w:sz w:val="28"/>
          <w:szCs w:val="28"/>
        </w:rPr>
        <w:t>Об утверждении Порядка формирования и использования бюджетных ассигнований Дорожного фонда Ницинского сельского поселения.</w:t>
      </w:r>
    </w:p>
    <w:p w:rsidR="00DB03EC" w:rsidRPr="00DB03EC" w:rsidRDefault="00DB03EC" w:rsidP="00DB03EC">
      <w:pPr>
        <w:tabs>
          <w:tab w:val="left" w:pos="8020"/>
        </w:tabs>
        <w:jc w:val="both"/>
        <w:rPr>
          <w:b/>
          <w:sz w:val="28"/>
          <w:szCs w:val="28"/>
        </w:rPr>
      </w:pPr>
    </w:p>
    <w:p w:rsidR="00DB03EC" w:rsidRDefault="00DB03EC" w:rsidP="00DB03EC">
      <w:pPr>
        <w:tabs>
          <w:tab w:val="left" w:pos="8020"/>
        </w:tabs>
        <w:jc w:val="both"/>
        <w:rPr>
          <w:sz w:val="28"/>
          <w:szCs w:val="28"/>
        </w:rPr>
      </w:pPr>
      <w:r w:rsidRPr="00DB03EC">
        <w:rPr>
          <w:sz w:val="28"/>
          <w:szCs w:val="28"/>
        </w:rPr>
        <w:t xml:space="preserve">    </w:t>
      </w:r>
      <w:r w:rsidR="00C904E8" w:rsidRPr="00DB03EC">
        <w:rPr>
          <w:sz w:val="28"/>
          <w:szCs w:val="28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</w:t>
      </w:r>
      <w:proofErr w:type="gramStart"/>
      <w:r w:rsidR="00C904E8" w:rsidRPr="00DB03EC">
        <w:rPr>
          <w:sz w:val="28"/>
          <w:szCs w:val="28"/>
        </w:rPr>
        <w:t>местного самоуправления в Российской Федерации», Федеральным законом от 03 декабря 2012 года №244 – ФЗ «О внесении изменений в бюджетный кодекс РФ и отдельные законодательные акты Российской Федерации»,</w:t>
      </w:r>
      <w:r w:rsidR="00FA551C" w:rsidRPr="00FA551C">
        <w:rPr>
          <w:sz w:val="28"/>
          <w:szCs w:val="28"/>
        </w:rPr>
        <w:t xml:space="preserve"> </w:t>
      </w:r>
      <w:r w:rsidR="00FA551C">
        <w:rPr>
          <w:sz w:val="28"/>
          <w:szCs w:val="28"/>
        </w:rPr>
        <w:t>Приказа Министерства транспорта Российской Федерации от 16 ноября 2012 г.  № 402 (ред. от 13.11.2018) «Об утверждении Классификации работ по капитальному ремонту, ремонту и содержанию автомобильных дорог»,</w:t>
      </w:r>
      <w:r w:rsidR="00FA551C" w:rsidRPr="00CE4080">
        <w:rPr>
          <w:sz w:val="28"/>
          <w:szCs w:val="28"/>
        </w:rPr>
        <w:t xml:space="preserve"> </w:t>
      </w:r>
      <w:r w:rsidR="00C904E8" w:rsidRPr="00DB03EC">
        <w:rPr>
          <w:sz w:val="28"/>
          <w:szCs w:val="28"/>
        </w:rPr>
        <w:t xml:space="preserve"> руководствуясь Уставом Ницинского сельского поселения, Дума Ницинского</w:t>
      </w:r>
      <w:proofErr w:type="gramEnd"/>
      <w:r w:rsidR="00C904E8" w:rsidRPr="00DB03EC">
        <w:rPr>
          <w:sz w:val="28"/>
          <w:szCs w:val="28"/>
        </w:rPr>
        <w:t xml:space="preserve"> сельского поселения</w:t>
      </w:r>
    </w:p>
    <w:p w:rsidR="00DB03EC" w:rsidRDefault="00DB03EC" w:rsidP="00DB03EC">
      <w:pPr>
        <w:tabs>
          <w:tab w:val="left" w:pos="8020"/>
        </w:tabs>
        <w:jc w:val="both"/>
        <w:rPr>
          <w:sz w:val="28"/>
          <w:szCs w:val="28"/>
        </w:rPr>
      </w:pPr>
    </w:p>
    <w:p w:rsidR="00DB03EC" w:rsidRDefault="00FB3467" w:rsidP="00DB03EC">
      <w:pPr>
        <w:tabs>
          <w:tab w:val="left" w:pos="8020"/>
        </w:tabs>
        <w:jc w:val="both"/>
        <w:rPr>
          <w:b/>
        </w:rPr>
      </w:pPr>
      <w:r w:rsidRPr="00DB03EC">
        <w:rPr>
          <w:b/>
          <w:sz w:val="28"/>
          <w:szCs w:val="28"/>
        </w:rPr>
        <w:t>РЕШИЛА:</w:t>
      </w:r>
      <w:r w:rsidR="00C904E8" w:rsidRPr="00DB03EC">
        <w:rPr>
          <w:b/>
        </w:rPr>
        <w:t xml:space="preserve"> </w:t>
      </w:r>
    </w:p>
    <w:p w:rsidR="00DB03EC" w:rsidRDefault="00DB03EC" w:rsidP="00DB03EC">
      <w:pPr>
        <w:tabs>
          <w:tab w:val="left" w:pos="8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03EC">
        <w:rPr>
          <w:sz w:val="28"/>
          <w:szCs w:val="28"/>
        </w:rPr>
        <w:t>1.</w:t>
      </w:r>
      <w:r w:rsidR="00C904E8" w:rsidRPr="00DB03EC">
        <w:rPr>
          <w:sz w:val="28"/>
          <w:szCs w:val="28"/>
        </w:rPr>
        <w:t>Утвердить  Порядок формирования и использования бюджетных</w:t>
      </w:r>
      <w:r w:rsidR="000A4388">
        <w:rPr>
          <w:sz w:val="28"/>
          <w:szCs w:val="28"/>
        </w:rPr>
        <w:t xml:space="preserve"> </w:t>
      </w:r>
      <w:r w:rsidR="00C904E8" w:rsidRPr="00DB03EC">
        <w:rPr>
          <w:sz w:val="28"/>
          <w:szCs w:val="28"/>
        </w:rPr>
        <w:t>ассигнований Дорожного фонда Ницинского сельс</w:t>
      </w:r>
      <w:r w:rsidR="00FA551C">
        <w:rPr>
          <w:sz w:val="28"/>
          <w:szCs w:val="28"/>
        </w:rPr>
        <w:t xml:space="preserve">кого поселения </w:t>
      </w:r>
      <w:r w:rsidR="00C904E8" w:rsidRPr="00DB03EC">
        <w:rPr>
          <w:sz w:val="28"/>
          <w:szCs w:val="28"/>
        </w:rPr>
        <w:t>(прилагается).</w:t>
      </w:r>
    </w:p>
    <w:p w:rsidR="00DB03EC" w:rsidRDefault="00DB03EC" w:rsidP="00DB03EC">
      <w:pPr>
        <w:tabs>
          <w:tab w:val="left" w:pos="8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C904E8" w:rsidRPr="00DB03EC">
        <w:rPr>
          <w:sz w:val="28"/>
          <w:szCs w:val="28"/>
        </w:rPr>
        <w:t xml:space="preserve">Признать утратившим силу Решение Думы Ницинского </w:t>
      </w:r>
      <w:r>
        <w:rPr>
          <w:sz w:val="28"/>
          <w:szCs w:val="28"/>
        </w:rPr>
        <w:t xml:space="preserve"> </w:t>
      </w:r>
      <w:r w:rsidR="00C904E8" w:rsidRPr="00DB03E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C904E8" w:rsidRPr="00DB03EC">
        <w:rPr>
          <w:sz w:val="28"/>
          <w:szCs w:val="28"/>
        </w:rPr>
        <w:t>поселения от 05.07.2013г № 264 «О дорожном фонде  Ницинского сельского по</w:t>
      </w:r>
      <w:r>
        <w:rPr>
          <w:sz w:val="28"/>
          <w:szCs w:val="28"/>
        </w:rPr>
        <w:t>с</w:t>
      </w:r>
      <w:r w:rsidR="00C904E8" w:rsidRPr="00DB03EC">
        <w:rPr>
          <w:sz w:val="28"/>
          <w:szCs w:val="28"/>
        </w:rPr>
        <w:t xml:space="preserve">еления».    </w:t>
      </w:r>
    </w:p>
    <w:p w:rsidR="00DB03EC" w:rsidRDefault="00DB03EC" w:rsidP="00DB03EC">
      <w:pPr>
        <w:tabs>
          <w:tab w:val="left" w:pos="8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04E8" w:rsidRPr="00DB03EC">
        <w:rPr>
          <w:sz w:val="28"/>
          <w:szCs w:val="28"/>
        </w:rPr>
        <w:t xml:space="preserve">3. Признать утратившим силу Решение Думы Ницинского сельского поселения  от 21.02.2019г №  123 «О внесении изменений и </w:t>
      </w:r>
      <w:r w:rsidR="00335880" w:rsidRPr="00DB03EC">
        <w:rPr>
          <w:sz w:val="28"/>
          <w:szCs w:val="28"/>
        </w:rPr>
        <w:t xml:space="preserve">дополнений </w:t>
      </w:r>
      <w:r w:rsidR="00335880" w:rsidRPr="00DB03EC">
        <w:rPr>
          <w:bCs/>
          <w:iCs/>
          <w:sz w:val="28"/>
          <w:szCs w:val="28"/>
        </w:rPr>
        <w:t>в Порядок формирования и  использования бюджетных ассигнований  Дорожного фонда  Ницинского сельского поселения,  утвержденный решением Думы    Ницинского сельского поселения от 05.07.2013  № 264-НПА   «О Дорожном фонде  Ницинского сельского поселения»</w:t>
      </w:r>
      <w:r w:rsidR="00335880" w:rsidRPr="00DB03EC">
        <w:rPr>
          <w:sz w:val="28"/>
          <w:szCs w:val="28"/>
        </w:rPr>
        <w:t xml:space="preserve">     </w:t>
      </w:r>
    </w:p>
    <w:p w:rsidR="00C904E8" w:rsidRPr="00DB03EC" w:rsidRDefault="00DB03EC" w:rsidP="00DB03EC">
      <w:pPr>
        <w:tabs>
          <w:tab w:val="left" w:pos="8020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5880" w:rsidRPr="00DB03EC">
        <w:rPr>
          <w:sz w:val="28"/>
          <w:szCs w:val="28"/>
        </w:rPr>
        <w:t xml:space="preserve">4. Признать утратившим силу Решение Думы Ницинского сельского поселения  от 23.08.2019г №  152 «О внесении изменений и дополнений </w:t>
      </w:r>
      <w:r w:rsidR="00335880" w:rsidRPr="00DB03EC">
        <w:rPr>
          <w:bCs/>
          <w:iCs/>
          <w:sz w:val="28"/>
          <w:szCs w:val="28"/>
        </w:rPr>
        <w:t>в Порядок формирования и  использования бюджетных ассигнований  Дорожного фонда  Ницинского сельского поселения,  утвержденный решением Думы    Ницинского сельского поселения от 05.07.2013  № 264-НПА   «О Дорожном фонде  Ницинского сельского поселения»</w:t>
      </w:r>
    </w:p>
    <w:p w:rsidR="00142AE5" w:rsidRPr="00DB03EC" w:rsidRDefault="00335880" w:rsidP="00DB03EC">
      <w:pPr>
        <w:pStyle w:val="2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03EC">
        <w:rPr>
          <w:rFonts w:ascii="Times New Roman" w:hAnsi="Times New Roman"/>
          <w:color w:val="000000"/>
          <w:sz w:val="28"/>
          <w:szCs w:val="28"/>
        </w:rPr>
        <w:t xml:space="preserve">     5</w:t>
      </w:r>
      <w:r w:rsidR="003675AE" w:rsidRPr="00DB03EC">
        <w:rPr>
          <w:rFonts w:ascii="Times New Roman" w:hAnsi="Times New Roman"/>
          <w:color w:val="000000"/>
          <w:sz w:val="28"/>
          <w:szCs w:val="28"/>
        </w:rPr>
        <w:t>.</w:t>
      </w:r>
      <w:r w:rsidR="00142AE5" w:rsidRPr="00DB03EC">
        <w:rPr>
          <w:rFonts w:ascii="Times New Roman" w:hAnsi="Times New Roman"/>
          <w:color w:val="000000"/>
          <w:sz w:val="28"/>
          <w:szCs w:val="28"/>
        </w:rPr>
        <w:t xml:space="preserve">  Опубликовать  проект  решения   в печатном средстве </w:t>
      </w:r>
      <w:proofErr w:type="gramStart"/>
      <w:r w:rsidR="00142AE5" w:rsidRPr="00DB03EC">
        <w:rPr>
          <w:rFonts w:ascii="Times New Roman" w:hAnsi="Times New Roman"/>
          <w:color w:val="000000"/>
          <w:sz w:val="28"/>
          <w:szCs w:val="28"/>
        </w:rPr>
        <w:t>массовой</w:t>
      </w:r>
      <w:proofErr w:type="gramEnd"/>
    </w:p>
    <w:p w:rsidR="00142AE5" w:rsidRPr="00DB03EC" w:rsidRDefault="00142AE5" w:rsidP="00DB03EC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03EC">
        <w:rPr>
          <w:rFonts w:ascii="Times New Roman" w:hAnsi="Times New Roman"/>
          <w:color w:val="000000"/>
          <w:sz w:val="28"/>
          <w:szCs w:val="28"/>
        </w:rPr>
        <w:t xml:space="preserve"> информации Думы и Администрации Ницинского сельского поселения  «Информационный вестник Ницинского сельского поселения», а также </w:t>
      </w:r>
      <w:r w:rsidRPr="00DB03EC">
        <w:rPr>
          <w:rFonts w:ascii="Times New Roman" w:hAnsi="Times New Roman"/>
          <w:color w:val="000000"/>
          <w:sz w:val="28"/>
          <w:szCs w:val="28"/>
        </w:rPr>
        <w:lastRenderedPageBreak/>
        <w:t>обнародовать путем размещения  на официальном сайте Ницинского сельского поселения (</w:t>
      </w:r>
      <w:hyperlink r:id="rId7" w:history="1">
        <w:r w:rsidR="00450597" w:rsidRPr="00DB03EC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450597" w:rsidRPr="00DB03EC">
          <w:rPr>
            <w:rStyle w:val="aa"/>
            <w:rFonts w:ascii="Times New Roman" w:hAnsi="Times New Roman"/>
            <w:sz w:val="28"/>
            <w:szCs w:val="28"/>
          </w:rPr>
          <w:t>.nicinskoe.ru</w:t>
        </w:r>
      </w:hyperlink>
      <w:r w:rsidRPr="00DB03EC">
        <w:rPr>
          <w:rFonts w:ascii="Times New Roman" w:hAnsi="Times New Roman"/>
          <w:color w:val="000000"/>
          <w:sz w:val="28"/>
          <w:szCs w:val="28"/>
        </w:rPr>
        <w:t>).</w:t>
      </w:r>
    </w:p>
    <w:p w:rsidR="00335880" w:rsidRPr="00DB03EC" w:rsidRDefault="00335880" w:rsidP="00DB03EC">
      <w:pPr>
        <w:jc w:val="both"/>
        <w:rPr>
          <w:sz w:val="28"/>
          <w:szCs w:val="28"/>
        </w:rPr>
      </w:pPr>
      <w:r w:rsidRPr="00DB03EC">
        <w:rPr>
          <w:sz w:val="28"/>
          <w:szCs w:val="28"/>
        </w:rPr>
        <w:t xml:space="preserve">      6</w:t>
      </w:r>
      <w:r w:rsidR="00FB3467" w:rsidRPr="00DB03EC">
        <w:rPr>
          <w:sz w:val="28"/>
          <w:szCs w:val="28"/>
        </w:rPr>
        <w:t xml:space="preserve">. </w:t>
      </w:r>
      <w:proofErr w:type="gramStart"/>
      <w:r w:rsidR="00FB3467" w:rsidRPr="00DB03EC">
        <w:rPr>
          <w:sz w:val="28"/>
          <w:szCs w:val="28"/>
        </w:rPr>
        <w:t>Контроль  за</w:t>
      </w:r>
      <w:proofErr w:type="gramEnd"/>
      <w:r w:rsidR="00FB3467" w:rsidRPr="00DB03EC">
        <w:rPr>
          <w:sz w:val="28"/>
          <w:szCs w:val="28"/>
        </w:rPr>
        <w:t xml:space="preserve"> исполнением настоящего решения,  возложить на комиссию </w:t>
      </w:r>
      <w:r w:rsidRPr="00DB03EC">
        <w:rPr>
          <w:sz w:val="28"/>
          <w:szCs w:val="28"/>
        </w:rPr>
        <w:t>по  экономической политике  и муниципальной собственности (председатель комиссии  Полякова М.А.).</w:t>
      </w:r>
    </w:p>
    <w:p w:rsidR="00335880" w:rsidRPr="00DB03EC" w:rsidRDefault="00335880" w:rsidP="00DB03EC">
      <w:pPr>
        <w:jc w:val="both"/>
        <w:rPr>
          <w:sz w:val="28"/>
          <w:szCs w:val="28"/>
        </w:rPr>
      </w:pPr>
      <w:r w:rsidRPr="00DB03EC">
        <w:rPr>
          <w:sz w:val="28"/>
          <w:szCs w:val="28"/>
        </w:rPr>
        <w:t xml:space="preserve">           </w:t>
      </w:r>
    </w:p>
    <w:p w:rsidR="00335880" w:rsidRPr="00DB03EC" w:rsidRDefault="00335880" w:rsidP="00DB03EC">
      <w:pPr>
        <w:jc w:val="both"/>
        <w:rPr>
          <w:sz w:val="28"/>
          <w:szCs w:val="28"/>
        </w:rPr>
      </w:pPr>
    </w:p>
    <w:p w:rsidR="00450597" w:rsidRPr="00DB03EC" w:rsidRDefault="00450597" w:rsidP="00BF6B64">
      <w:pPr>
        <w:jc w:val="both"/>
        <w:rPr>
          <w:sz w:val="28"/>
          <w:szCs w:val="28"/>
        </w:rPr>
      </w:pPr>
    </w:p>
    <w:p w:rsidR="00FB3467" w:rsidRPr="00DB03EC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 w:rsidRPr="00DB03EC"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Pr="00DB03EC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 w:rsidRPr="00DB03EC"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A0C9F" w:rsidRPr="00DB03EC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 w:rsidRPr="00DB03EC"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 w:rsidRPr="00DB03EC">
        <w:rPr>
          <w:rFonts w:eastAsia="Calibri"/>
          <w:sz w:val="28"/>
          <w:szCs w:val="28"/>
          <w:lang w:eastAsia="en-US"/>
        </w:rPr>
        <w:t>Хомченко</w:t>
      </w:r>
      <w:proofErr w:type="spellEnd"/>
      <w:r w:rsidRPr="00DB03EC"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 w:rsidRPr="00DB03EC">
        <w:rPr>
          <w:rFonts w:eastAsia="Calibri"/>
          <w:sz w:val="28"/>
          <w:szCs w:val="28"/>
          <w:lang w:eastAsia="en-US"/>
        </w:rPr>
        <w:t>Кузеванова</w:t>
      </w:r>
      <w:proofErr w:type="spellEnd"/>
      <w:r w:rsidRPr="00DB03EC">
        <w:rPr>
          <w:rFonts w:eastAsia="Calibri"/>
          <w:sz w:val="28"/>
          <w:szCs w:val="28"/>
          <w:lang w:eastAsia="en-US"/>
        </w:rPr>
        <w:t xml:space="preserve">        </w:t>
      </w: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DB03EC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Default="00FA0C9F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A0C9F" w:rsidRPr="000A4388" w:rsidRDefault="00655D2F" w:rsidP="000A4388">
      <w:pPr>
        <w:pStyle w:val="1"/>
        <w:spacing w:before="0"/>
        <w:jc w:val="right"/>
        <w:rPr>
          <w:rFonts w:eastAsia="Calibri"/>
          <w:b w:val="0"/>
          <w:color w:val="auto"/>
          <w:lang w:eastAsia="en-US"/>
        </w:rPr>
      </w:pPr>
      <w:r w:rsidRPr="000A4388">
        <w:rPr>
          <w:rFonts w:eastAsia="Calibri"/>
          <w:b w:val="0"/>
          <w:color w:val="auto"/>
          <w:lang w:eastAsia="en-US"/>
        </w:rPr>
        <w:lastRenderedPageBreak/>
        <w:t xml:space="preserve">Утверждён                                         </w:t>
      </w:r>
    </w:p>
    <w:p w:rsidR="00FA0C9F" w:rsidRPr="000A4388" w:rsidRDefault="00655D2F" w:rsidP="000A4388">
      <w:pPr>
        <w:pStyle w:val="1"/>
        <w:spacing w:before="0"/>
        <w:jc w:val="right"/>
        <w:rPr>
          <w:b w:val="0"/>
          <w:color w:val="auto"/>
        </w:rPr>
      </w:pPr>
      <w:r w:rsidRPr="000A4388">
        <w:rPr>
          <w:b w:val="0"/>
          <w:color w:val="auto"/>
        </w:rPr>
        <w:t xml:space="preserve">Решением  Думы  Ницинского </w:t>
      </w:r>
    </w:p>
    <w:p w:rsidR="00FA0C9F" w:rsidRPr="000A4388" w:rsidRDefault="00FA0C9F" w:rsidP="000A4388">
      <w:pPr>
        <w:pStyle w:val="1"/>
        <w:spacing w:before="0"/>
        <w:jc w:val="right"/>
        <w:rPr>
          <w:b w:val="0"/>
          <w:color w:val="auto"/>
        </w:rPr>
      </w:pPr>
      <w:r w:rsidRPr="000A4388">
        <w:rPr>
          <w:b w:val="0"/>
          <w:color w:val="auto"/>
        </w:rPr>
        <w:t>сельского поселения</w:t>
      </w:r>
    </w:p>
    <w:p w:rsidR="00FA0C9F" w:rsidRPr="000A4388" w:rsidRDefault="00FA0C9F" w:rsidP="000A4388">
      <w:pPr>
        <w:pStyle w:val="1"/>
        <w:spacing w:before="0"/>
        <w:jc w:val="right"/>
        <w:rPr>
          <w:b w:val="0"/>
          <w:color w:val="auto"/>
        </w:rPr>
      </w:pPr>
      <w:r w:rsidRPr="000A4388">
        <w:rPr>
          <w:b w:val="0"/>
          <w:color w:val="auto"/>
        </w:rPr>
        <w:t xml:space="preserve">  от </w:t>
      </w:r>
      <w:r w:rsidR="00655D2F" w:rsidRPr="000A4388">
        <w:rPr>
          <w:b w:val="0"/>
          <w:color w:val="auto"/>
        </w:rPr>
        <w:t>19.08. 2021</w:t>
      </w:r>
      <w:r w:rsidR="005341BE">
        <w:rPr>
          <w:b w:val="0"/>
          <w:color w:val="auto"/>
        </w:rPr>
        <w:t xml:space="preserve"> №</w:t>
      </w:r>
      <w:r w:rsidRPr="000A4388">
        <w:rPr>
          <w:b w:val="0"/>
          <w:color w:val="auto"/>
        </w:rPr>
        <w:t xml:space="preserve"> </w:t>
      </w:r>
      <w:r w:rsidR="005341BE">
        <w:rPr>
          <w:b w:val="0"/>
          <w:color w:val="auto"/>
        </w:rPr>
        <w:t>284</w:t>
      </w:r>
      <w:r w:rsidR="00655D2F" w:rsidRPr="000A4388">
        <w:rPr>
          <w:b w:val="0"/>
          <w:color w:val="auto"/>
        </w:rPr>
        <w:t>-НПА</w:t>
      </w:r>
    </w:p>
    <w:p w:rsidR="00FA0C9F" w:rsidRPr="00633DCF" w:rsidRDefault="00FA0C9F" w:rsidP="00633DC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33DCF">
        <w:rPr>
          <w:rFonts w:ascii="Times New Roman" w:hAnsi="Times New Roman" w:cs="Times New Roman"/>
          <w:color w:val="auto"/>
        </w:rPr>
        <w:t>ПОРЯДОК</w:t>
      </w:r>
      <w:r w:rsidRPr="00633DCF">
        <w:rPr>
          <w:rFonts w:ascii="Times New Roman" w:hAnsi="Times New Roman" w:cs="Times New Roman"/>
          <w:color w:val="auto"/>
        </w:rPr>
        <w:br/>
      </w:r>
      <w:r w:rsidRPr="00633DCF">
        <w:rPr>
          <w:rFonts w:ascii="Times New Roman" w:hAnsi="Times New Roman" w:cs="Times New Roman"/>
          <w:color w:val="auto"/>
          <w:spacing w:val="-2"/>
        </w:rPr>
        <w:t>формирования и использования бюджетных ассигнований</w:t>
      </w:r>
      <w:r w:rsidRPr="00633DCF">
        <w:rPr>
          <w:rFonts w:ascii="Times New Roman" w:hAnsi="Times New Roman" w:cs="Times New Roman"/>
          <w:color w:val="auto"/>
          <w:spacing w:val="-2"/>
        </w:rPr>
        <w:br/>
      </w:r>
      <w:r w:rsidRPr="00633DCF">
        <w:rPr>
          <w:rFonts w:ascii="Times New Roman" w:hAnsi="Times New Roman" w:cs="Times New Roman"/>
          <w:color w:val="auto"/>
          <w:spacing w:val="-1"/>
        </w:rPr>
        <w:t>Дорожного фонда Ницинского сельского поселения</w:t>
      </w:r>
    </w:p>
    <w:p w:rsidR="00FA0C9F" w:rsidRPr="00633DCF" w:rsidRDefault="00FA0C9F" w:rsidP="00633DC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33DCF">
        <w:rPr>
          <w:rFonts w:ascii="Times New Roman" w:hAnsi="Times New Roman" w:cs="Times New Roman"/>
          <w:color w:val="auto"/>
          <w:spacing w:val="-1"/>
        </w:rPr>
        <w:t>Глава 1. ОБЩИЕ ПОЛОЖЕНИЯ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B03EC">
        <w:rPr>
          <w:rFonts w:ascii="Times New Roman" w:hAnsi="Times New Roman" w:cs="Times New Roman"/>
          <w:b w:val="0"/>
          <w:color w:val="auto"/>
          <w:spacing w:val="-23"/>
        </w:rPr>
        <w:t xml:space="preserve">          </w:t>
      </w:r>
      <w:r w:rsidR="00FA0C9F" w:rsidRPr="00DB03EC">
        <w:rPr>
          <w:rFonts w:ascii="Times New Roman" w:hAnsi="Times New Roman" w:cs="Times New Roman"/>
          <w:b w:val="0"/>
          <w:color w:val="auto"/>
          <w:spacing w:val="-23"/>
        </w:rPr>
        <w:t>1.</w:t>
      </w:r>
      <w:r w:rsidR="00FA0C9F" w:rsidRPr="00DB03EC">
        <w:rPr>
          <w:rFonts w:ascii="Times New Roman" w:hAnsi="Times New Roman" w:cs="Times New Roman"/>
          <w:b w:val="0"/>
          <w:color w:val="auto"/>
        </w:rPr>
        <w:tab/>
        <w:t xml:space="preserve">Настоящий Порядок устанавливает правила формирования и </w:t>
      </w:r>
      <w:r w:rsidR="00FA0C9F" w:rsidRPr="00DB03EC">
        <w:rPr>
          <w:rFonts w:ascii="Times New Roman" w:hAnsi="Times New Roman" w:cs="Times New Roman"/>
          <w:b w:val="0"/>
          <w:color w:val="auto"/>
          <w:spacing w:val="-2"/>
        </w:rPr>
        <w:t>использования бюджетных ассигнований Дорожного фонда Ницинского сельского поселения</w:t>
      </w:r>
    </w:p>
    <w:p w:rsidR="00FA0C9F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pacing w:val="-2"/>
        </w:rPr>
      </w:pPr>
      <w:r w:rsidRPr="00DB03EC">
        <w:rPr>
          <w:rFonts w:ascii="Times New Roman" w:hAnsi="Times New Roman" w:cs="Times New Roman"/>
          <w:b w:val="0"/>
          <w:color w:val="auto"/>
          <w:spacing w:val="-8"/>
        </w:rPr>
        <w:t xml:space="preserve">      </w:t>
      </w:r>
      <w:r w:rsidR="00FA0C9F" w:rsidRPr="00DB03EC">
        <w:rPr>
          <w:rFonts w:ascii="Times New Roman" w:hAnsi="Times New Roman" w:cs="Times New Roman"/>
          <w:b w:val="0"/>
          <w:color w:val="auto"/>
          <w:spacing w:val="-8"/>
        </w:rPr>
        <w:t>2.</w:t>
      </w:r>
      <w:r w:rsidR="00FA0C9F" w:rsidRPr="00DB03EC">
        <w:rPr>
          <w:rFonts w:ascii="Times New Roman" w:hAnsi="Times New Roman" w:cs="Times New Roman"/>
          <w:b w:val="0"/>
          <w:color w:val="auto"/>
        </w:rPr>
        <w:tab/>
      </w:r>
      <w:proofErr w:type="gramStart"/>
      <w:r w:rsidR="00FA0C9F" w:rsidRPr="00DB03EC">
        <w:rPr>
          <w:rFonts w:ascii="Times New Roman" w:hAnsi="Times New Roman" w:cs="Times New Roman"/>
          <w:b w:val="0"/>
          <w:color w:val="auto"/>
          <w:spacing w:val="-2"/>
        </w:rPr>
        <w:t>Дорожный фонд Ницинского сельского поселения</w:t>
      </w:r>
      <w:r w:rsidR="00FA0C9F" w:rsidRPr="00DB03EC">
        <w:rPr>
          <w:rFonts w:ascii="Times New Roman" w:hAnsi="Times New Roman" w:cs="Times New Roman"/>
          <w:b w:val="0"/>
          <w:color w:val="auto"/>
        </w:rPr>
        <w:t xml:space="preserve">  (далее – Дорожный </w:t>
      </w:r>
      <w:r w:rsidR="00FA0C9F" w:rsidRPr="00DB03EC">
        <w:rPr>
          <w:rFonts w:ascii="Times New Roman" w:hAnsi="Times New Roman" w:cs="Times New Roman"/>
          <w:b w:val="0"/>
          <w:color w:val="auto"/>
          <w:spacing w:val="-1"/>
        </w:rPr>
        <w:t xml:space="preserve">фонд) </w:t>
      </w:r>
      <w:r w:rsidR="00633DCF">
        <w:rPr>
          <w:rFonts w:ascii="Times New Roman" w:hAnsi="Times New Roman" w:cs="Times New Roman"/>
          <w:b w:val="0"/>
          <w:color w:val="auto"/>
          <w:spacing w:val="-1"/>
        </w:rPr>
        <w:t xml:space="preserve">      </w:t>
      </w:r>
      <w:r w:rsidR="00FA0C9F" w:rsidRPr="00DB03EC">
        <w:rPr>
          <w:rFonts w:ascii="Times New Roman" w:hAnsi="Times New Roman" w:cs="Times New Roman"/>
          <w:b w:val="0"/>
          <w:color w:val="auto"/>
          <w:spacing w:val="-1"/>
        </w:rPr>
        <w:t xml:space="preserve">- это часть средств бюджета </w:t>
      </w:r>
      <w:r w:rsidR="00FA0C9F" w:rsidRPr="00DB03EC">
        <w:rPr>
          <w:rFonts w:ascii="Times New Roman" w:hAnsi="Times New Roman" w:cs="Times New Roman"/>
          <w:b w:val="0"/>
          <w:color w:val="auto"/>
          <w:spacing w:val="-2"/>
        </w:rPr>
        <w:t>Ницинского сельского поселения,</w:t>
      </w:r>
      <w:r w:rsidR="00FA0C9F" w:rsidRPr="00DB03EC">
        <w:rPr>
          <w:rFonts w:ascii="Times New Roman" w:hAnsi="Times New Roman" w:cs="Times New Roman"/>
          <w:b w:val="0"/>
          <w:color w:val="auto"/>
        </w:rPr>
        <w:t xml:space="preserve"> подлежащая использованию в целях финансового обеспечения дорожной деятельности в </w:t>
      </w:r>
      <w:r w:rsidR="00FA0C9F" w:rsidRPr="00DB03EC">
        <w:rPr>
          <w:rFonts w:ascii="Times New Roman" w:hAnsi="Times New Roman" w:cs="Times New Roman"/>
          <w:b w:val="0"/>
          <w:color w:val="auto"/>
          <w:spacing w:val="-1"/>
        </w:rPr>
        <w:t xml:space="preserve">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</w:t>
      </w:r>
      <w:r w:rsidR="00FA0C9F" w:rsidRPr="00DB03EC">
        <w:rPr>
          <w:rFonts w:ascii="Times New Roman" w:hAnsi="Times New Roman" w:cs="Times New Roman"/>
          <w:b w:val="0"/>
          <w:color w:val="auto"/>
          <w:spacing w:val="-2"/>
        </w:rPr>
        <w:t xml:space="preserve">проездов к дворовым территориям многоквартирных домов населенных пунктов на </w:t>
      </w:r>
      <w:r w:rsidR="00FA0C9F" w:rsidRPr="00DB03EC">
        <w:rPr>
          <w:rFonts w:ascii="Times New Roman" w:hAnsi="Times New Roman" w:cs="Times New Roman"/>
          <w:b w:val="0"/>
          <w:color w:val="auto"/>
        </w:rPr>
        <w:t xml:space="preserve">территории </w:t>
      </w:r>
      <w:r w:rsidR="00FA0C9F" w:rsidRPr="00DB03EC">
        <w:rPr>
          <w:rFonts w:ascii="Times New Roman" w:hAnsi="Times New Roman" w:cs="Times New Roman"/>
          <w:b w:val="0"/>
          <w:color w:val="auto"/>
          <w:spacing w:val="-2"/>
        </w:rPr>
        <w:t>Ницинского сельского поселения.</w:t>
      </w:r>
      <w:proofErr w:type="gramEnd"/>
    </w:p>
    <w:p w:rsidR="00FA0C9F" w:rsidRPr="00633DCF" w:rsidRDefault="00FA0C9F" w:rsidP="00633DCF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-2"/>
        </w:rPr>
      </w:pPr>
      <w:r w:rsidRPr="00633DCF">
        <w:rPr>
          <w:rFonts w:ascii="Times New Roman" w:hAnsi="Times New Roman" w:cs="Times New Roman"/>
          <w:color w:val="auto"/>
          <w:spacing w:val="-2"/>
        </w:rPr>
        <w:t>Глава 2. ФОРМИРОВАНИЕ БЮДЖЕТНЫХ АССИГНОВАНИЙ</w:t>
      </w:r>
    </w:p>
    <w:p w:rsidR="00FA0C9F" w:rsidRPr="00633DCF" w:rsidRDefault="00FA0C9F" w:rsidP="00633DC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33DCF">
        <w:rPr>
          <w:rFonts w:ascii="Times New Roman" w:hAnsi="Times New Roman" w:cs="Times New Roman"/>
          <w:color w:val="auto"/>
        </w:rPr>
        <w:t>ДОРОЖНОГО ФОНДА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B03EC">
        <w:rPr>
          <w:rFonts w:ascii="Times New Roman" w:hAnsi="Times New Roman" w:cs="Times New Roman"/>
          <w:b w:val="0"/>
          <w:color w:val="auto"/>
          <w:spacing w:val="-11"/>
        </w:rPr>
        <w:t xml:space="preserve">        </w:t>
      </w:r>
      <w:r w:rsidR="00FA0C9F" w:rsidRPr="00DB03EC">
        <w:rPr>
          <w:rFonts w:ascii="Times New Roman" w:hAnsi="Times New Roman" w:cs="Times New Roman"/>
          <w:b w:val="0"/>
          <w:color w:val="auto"/>
          <w:spacing w:val="-11"/>
        </w:rPr>
        <w:t>3.</w:t>
      </w:r>
      <w:r w:rsidR="00FA0C9F" w:rsidRPr="00DB03EC">
        <w:rPr>
          <w:rFonts w:ascii="Times New Roman" w:hAnsi="Times New Roman" w:cs="Times New Roman"/>
          <w:b w:val="0"/>
          <w:color w:val="auto"/>
        </w:rPr>
        <w:tab/>
        <w:t xml:space="preserve">Объем бюджетных ассигнований Дорожного  фонда утверждается </w:t>
      </w:r>
      <w:r w:rsidR="00FA0C9F" w:rsidRPr="00DB03EC">
        <w:rPr>
          <w:rFonts w:ascii="Times New Roman" w:hAnsi="Times New Roman" w:cs="Times New Roman"/>
          <w:b w:val="0"/>
          <w:color w:val="auto"/>
          <w:spacing w:val="-3"/>
        </w:rPr>
        <w:t>решением Думы</w:t>
      </w:r>
      <w:r w:rsidR="00FA0C9F" w:rsidRPr="00DB03EC">
        <w:rPr>
          <w:rFonts w:ascii="Times New Roman" w:hAnsi="Times New Roman" w:cs="Times New Roman"/>
          <w:b w:val="0"/>
          <w:color w:val="auto"/>
          <w:spacing w:val="-2"/>
        </w:rPr>
        <w:t xml:space="preserve"> Ницинского сельского поселения</w:t>
      </w:r>
      <w:r w:rsidR="00FA0C9F" w:rsidRPr="00DB03EC">
        <w:rPr>
          <w:rFonts w:ascii="Times New Roman" w:hAnsi="Times New Roman" w:cs="Times New Roman"/>
          <w:b w:val="0"/>
          <w:color w:val="auto"/>
          <w:spacing w:val="-3"/>
        </w:rPr>
        <w:t xml:space="preserve"> о</w:t>
      </w:r>
      <w:r w:rsidR="00FA0C9F" w:rsidRPr="00DB03EC">
        <w:rPr>
          <w:rFonts w:ascii="Times New Roman" w:hAnsi="Times New Roman" w:cs="Times New Roman"/>
          <w:b w:val="0"/>
          <w:color w:val="auto"/>
        </w:rPr>
        <w:t xml:space="preserve"> бюджете</w:t>
      </w:r>
      <w:r w:rsidR="00FA0C9F" w:rsidRPr="00DB03EC">
        <w:rPr>
          <w:rFonts w:ascii="Times New Roman" w:hAnsi="Times New Roman" w:cs="Times New Roman"/>
          <w:b w:val="0"/>
          <w:color w:val="auto"/>
          <w:spacing w:val="-2"/>
        </w:rPr>
        <w:t xml:space="preserve"> Ницинского сельского поселения</w:t>
      </w:r>
      <w:r w:rsidR="00FA0C9F" w:rsidRPr="00DB03EC">
        <w:rPr>
          <w:rFonts w:ascii="Times New Roman" w:hAnsi="Times New Roman" w:cs="Times New Roman"/>
          <w:b w:val="0"/>
          <w:color w:val="auto"/>
        </w:rPr>
        <w:t xml:space="preserve"> на        очередной финансовый год и плановый период в размере не менее прогнозируемого объема доходов бюджета</w:t>
      </w:r>
      <w:r w:rsidR="00FA0C9F" w:rsidRPr="00DB03EC">
        <w:rPr>
          <w:rFonts w:ascii="Times New Roman" w:hAnsi="Times New Roman" w:cs="Times New Roman"/>
          <w:b w:val="0"/>
          <w:color w:val="auto"/>
          <w:spacing w:val="-2"/>
        </w:rPr>
        <w:t xml:space="preserve"> Ницинского сельского поселения</w:t>
      </w:r>
      <w:r w:rsidR="00FA0C9F" w:rsidRPr="00DB03EC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FA0C9F" w:rsidRPr="00DB03EC">
        <w:rPr>
          <w:rFonts w:ascii="Times New Roman" w:hAnsi="Times New Roman" w:cs="Times New Roman"/>
          <w:b w:val="0"/>
          <w:color w:val="auto"/>
        </w:rPr>
        <w:t>от</w:t>
      </w:r>
      <w:proofErr w:type="gramEnd"/>
      <w:r w:rsidR="00FA0C9F" w:rsidRPr="00DB03EC">
        <w:rPr>
          <w:rFonts w:ascii="Times New Roman" w:hAnsi="Times New Roman" w:cs="Times New Roman"/>
          <w:b w:val="0"/>
          <w:color w:val="auto"/>
        </w:rPr>
        <w:t>: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B03EC">
        <w:rPr>
          <w:rFonts w:ascii="Times New Roman" w:hAnsi="Times New Roman" w:cs="Times New Roman"/>
          <w:b w:val="0"/>
          <w:color w:val="auto"/>
          <w:spacing w:val="-16"/>
        </w:rPr>
        <w:t xml:space="preserve">        </w:t>
      </w:r>
      <w:r w:rsidR="00FA0C9F" w:rsidRPr="00DB03EC">
        <w:rPr>
          <w:rFonts w:ascii="Times New Roman" w:hAnsi="Times New Roman" w:cs="Times New Roman"/>
          <w:b w:val="0"/>
          <w:color w:val="auto"/>
          <w:spacing w:val="-16"/>
        </w:rPr>
        <w:t>1)</w:t>
      </w:r>
      <w:r w:rsidR="00FA0C9F" w:rsidRPr="00DB03EC">
        <w:rPr>
          <w:rFonts w:ascii="Times New Roman" w:hAnsi="Times New Roman" w:cs="Times New Roman"/>
          <w:b w:val="0"/>
          <w:color w:val="auto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FA0C9F" w:rsidRPr="00DB03EC">
        <w:rPr>
          <w:rFonts w:ascii="Times New Roman" w:hAnsi="Times New Roman" w:cs="Times New Roman"/>
          <w:b w:val="0"/>
          <w:color w:val="auto"/>
        </w:rPr>
        <w:t>инжекторных</w:t>
      </w:r>
      <w:proofErr w:type="spellEnd"/>
      <w:r w:rsidR="00FA0C9F" w:rsidRPr="00DB03EC">
        <w:rPr>
          <w:rFonts w:ascii="Times New Roman" w:hAnsi="Times New Roman" w:cs="Times New Roman"/>
          <w:b w:val="0"/>
          <w:color w:val="auto"/>
        </w:rPr>
        <w:t xml:space="preserve">) </w:t>
      </w:r>
      <w:r w:rsidR="00FA0C9F" w:rsidRPr="00DB03EC">
        <w:rPr>
          <w:rFonts w:ascii="Times New Roman" w:hAnsi="Times New Roman" w:cs="Times New Roman"/>
          <w:b w:val="0"/>
          <w:color w:val="auto"/>
          <w:spacing w:val="-1"/>
        </w:rPr>
        <w:t xml:space="preserve">двигателей, производимые на территории Российской Федерации, подлежащих </w:t>
      </w:r>
      <w:r w:rsidR="00FA0C9F" w:rsidRPr="00DB03EC">
        <w:rPr>
          <w:rFonts w:ascii="Times New Roman" w:hAnsi="Times New Roman" w:cs="Times New Roman"/>
          <w:b w:val="0"/>
          <w:color w:val="auto"/>
          <w:spacing w:val="-3"/>
        </w:rPr>
        <w:t>зачислению в местный бюджет;</w:t>
      </w:r>
      <w:r w:rsidR="00FA0C9F" w:rsidRPr="00DB03EC">
        <w:rPr>
          <w:rFonts w:ascii="Times New Roman" w:hAnsi="Times New Roman" w:cs="Times New Roman"/>
          <w:b w:val="0"/>
          <w:color w:val="auto"/>
        </w:rPr>
        <w:tab/>
        <w:t>_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pacing w:val="-9"/>
        </w:rPr>
      </w:pPr>
      <w:r w:rsidRPr="00DB03EC">
        <w:rPr>
          <w:rFonts w:ascii="Times New Roman" w:hAnsi="Times New Roman" w:cs="Times New Roman"/>
          <w:b w:val="0"/>
          <w:color w:val="auto"/>
        </w:rPr>
        <w:t xml:space="preserve">      2) </w:t>
      </w:r>
      <w:r w:rsidR="00FA0C9F" w:rsidRPr="00DB03EC">
        <w:rPr>
          <w:rFonts w:ascii="Times New Roman" w:hAnsi="Times New Roman" w:cs="Times New Roman"/>
          <w:b w:val="0"/>
          <w:color w:val="auto"/>
        </w:rPr>
        <w:t xml:space="preserve">государственной пошлины за выдачу органом местного самоуправления </w:t>
      </w:r>
      <w:r w:rsidR="00FA0C9F" w:rsidRPr="00DB03EC">
        <w:rPr>
          <w:rFonts w:ascii="Times New Roman" w:hAnsi="Times New Roman" w:cs="Times New Roman"/>
          <w:b w:val="0"/>
          <w:color w:val="auto"/>
          <w:spacing w:val="-1"/>
        </w:rPr>
        <w:t xml:space="preserve">специального разрешения на движение по автомобильным дорогам транспортных средств, осуществляющих перевозки опасных, тяжеловесных и крупногабаритных </w:t>
      </w:r>
      <w:r w:rsidR="00FA0C9F" w:rsidRPr="00DB03EC">
        <w:rPr>
          <w:rFonts w:ascii="Times New Roman" w:hAnsi="Times New Roman" w:cs="Times New Roman"/>
          <w:b w:val="0"/>
          <w:color w:val="auto"/>
        </w:rPr>
        <w:t>грузов;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pacing w:val="-8"/>
        </w:rPr>
      </w:pPr>
      <w:r w:rsidRPr="00DB03EC">
        <w:rPr>
          <w:rFonts w:ascii="Times New Roman" w:hAnsi="Times New Roman" w:cs="Times New Roman"/>
          <w:b w:val="0"/>
          <w:color w:val="auto"/>
        </w:rPr>
        <w:t xml:space="preserve">     3)</w:t>
      </w:r>
      <w:r w:rsidR="00FA0C9F" w:rsidRPr="00DB03EC">
        <w:rPr>
          <w:rFonts w:ascii="Times New Roman" w:hAnsi="Times New Roman" w:cs="Times New Roman"/>
          <w:b w:val="0"/>
          <w:color w:val="auto"/>
        </w:rPr>
        <w:t xml:space="preserve"> доходов от передачи в аренду земельных участков, расположенных в полосе отвода автомобильных дорог общего пользования местного  значения,</w:t>
      </w:r>
      <w:r w:rsidR="00FA0C9F" w:rsidRPr="00DB03EC">
        <w:rPr>
          <w:rFonts w:ascii="Times New Roman" w:hAnsi="Times New Roman" w:cs="Times New Roman"/>
          <w:b w:val="0"/>
          <w:color w:val="auto"/>
          <w:spacing w:val="-8"/>
        </w:rPr>
        <w:t xml:space="preserve"> </w:t>
      </w:r>
      <w:r w:rsidR="004E2D70" w:rsidRPr="004E2D70">
        <w:rPr>
          <w:rFonts w:ascii="Times New Roman" w:hAnsi="Times New Roman" w:cs="Times New Roman"/>
          <w:b w:val="0"/>
          <w:noProof/>
          <w:color w:val="auto"/>
        </w:rPr>
        <w:pict>
          <v:line id="_x0000_s1027" style="position:absolute;left:0;text-align:left;z-index:251662336;mso-position-horizontal-relative:margin;mso-position-vertical-relative:text" from="367.2pt,492.7pt" to="367.2pt,530.15pt" o:allowincell="f" strokeweight=".25pt">
            <w10:wrap anchorx="margin"/>
          </v:line>
        </w:pict>
      </w:r>
      <w:r w:rsidR="004E2D70" w:rsidRPr="004E2D70">
        <w:rPr>
          <w:rFonts w:ascii="Times New Roman" w:hAnsi="Times New Roman" w:cs="Times New Roman"/>
          <w:b w:val="0"/>
          <w:noProof/>
          <w:color w:val="auto"/>
        </w:rPr>
        <w:pict>
          <v:line id="_x0000_s1028" style="position:absolute;left:0;text-align:left;z-index:251663360;mso-position-horizontal-relative:margin;mso-position-vertical-relative:text" from="371.5pt,487.45pt" to="371.5pt,535.45pt" o:allowincell="f" strokeweight=".5pt">
            <w10:wrap anchorx="margin"/>
          </v:line>
        </w:pict>
      </w:r>
      <w:r w:rsidR="00FA0C9F" w:rsidRPr="00DB03EC">
        <w:rPr>
          <w:rFonts w:ascii="Times New Roman" w:hAnsi="Times New Roman" w:cs="Times New Roman"/>
          <w:b w:val="0"/>
          <w:color w:val="auto"/>
        </w:rPr>
        <w:t xml:space="preserve">находящихся в муниципальной собственности;   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pacing w:val="-1"/>
        </w:rPr>
      </w:pPr>
      <w:r w:rsidRPr="00DB03EC">
        <w:rPr>
          <w:rFonts w:ascii="Times New Roman" w:hAnsi="Times New Roman" w:cs="Times New Roman"/>
          <w:b w:val="0"/>
          <w:color w:val="auto"/>
          <w:spacing w:val="-1"/>
        </w:rPr>
        <w:t xml:space="preserve">     </w:t>
      </w:r>
      <w:r w:rsidR="00FA0C9F" w:rsidRPr="00DB03EC">
        <w:rPr>
          <w:rFonts w:ascii="Times New Roman" w:hAnsi="Times New Roman" w:cs="Times New Roman"/>
          <w:b w:val="0"/>
          <w:color w:val="auto"/>
          <w:spacing w:val="-1"/>
        </w:rPr>
        <w:t xml:space="preserve">4)доходов от эксплуатации и использования имущества, входящего в состав </w:t>
      </w:r>
      <w:r w:rsidR="00FA0C9F" w:rsidRPr="00DB03EC">
        <w:rPr>
          <w:rFonts w:ascii="Times New Roman" w:hAnsi="Times New Roman" w:cs="Times New Roman"/>
          <w:b w:val="0"/>
          <w:color w:val="auto"/>
        </w:rPr>
        <w:t>автомобильных дорог общего пользования местного значения, находящихся в муниципальной собственности;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B03EC">
        <w:rPr>
          <w:rFonts w:ascii="Times New Roman" w:hAnsi="Times New Roman" w:cs="Times New Roman"/>
          <w:b w:val="0"/>
          <w:color w:val="auto"/>
        </w:rPr>
        <w:t xml:space="preserve">    </w:t>
      </w:r>
      <w:r w:rsidR="00FA0C9F" w:rsidRPr="00DB03EC">
        <w:rPr>
          <w:rFonts w:ascii="Times New Roman" w:hAnsi="Times New Roman" w:cs="Times New Roman"/>
          <w:b w:val="0"/>
          <w:color w:val="auto"/>
        </w:rPr>
        <w:t>5) платы в счет возмещения вреда, причиняемого автомобильным дорогам местного  значения,  транспортными  средствами,  осуществляющими  перевозки      тяжеловесных и (или) крупногабаритных грузов;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B03EC">
        <w:rPr>
          <w:rFonts w:ascii="Times New Roman" w:hAnsi="Times New Roman" w:cs="Times New Roman"/>
          <w:b w:val="0"/>
          <w:color w:val="auto"/>
        </w:rPr>
        <w:t xml:space="preserve">    </w:t>
      </w:r>
      <w:r w:rsidR="00FA0C9F" w:rsidRPr="00DB03EC">
        <w:rPr>
          <w:rFonts w:ascii="Times New Roman" w:hAnsi="Times New Roman" w:cs="Times New Roman"/>
          <w:b w:val="0"/>
          <w:color w:val="auto"/>
        </w:rPr>
        <w:t>6)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B03EC">
        <w:rPr>
          <w:rFonts w:ascii="Times New Roman" w:hAnsi="Times New Roman" w:cs="Times New Roman"/>
          <w:b w:val="0"/>
          <w:color w:val="auto"/>
        </w:rPr>
        <w:lastRenderedPageBreak/>
        <w:t xml:space="preserve">   </w:t>
      </w:r>
      <w:r w:rsidR="00FA0C9F" w:rsidRPr="00DB03EC">
        <w:rPr>
          <w:rFonts w:ascii="Times New Roman" w:hAnsi="Times New Roman" w:cs="Times New Roman"/>
          <w:b w:val="0"/>
          <w:color w:val="auto"/>
        </w:rPr>
        <w:t>7) денежных взысканий (штрафов) за правонарушения в области дорожного движения;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B03EC">
        <w:rPr>
          <w:rFonts w:ascii="Times New Roman" w:hAnsi="Times New Roman" w:cs="Times New Roman"/>
          <w:b w:val="0"/>
          <w:color w:val="auto"/>
        </w:rPr>
        <w:t xml:space="preserve">   </w:t>
      </w:r>
      <w:r w:rsidR="00FA0C9F" w:rsidRPr="00DB03EC">
        <w:rPr>
          <w:rFonts w:ascii="Times New Roman" w:hAnsi="Times New Roman" w:cs="Times New Roman"/>
          <w:b w:val="0"/>
          <w:color w:val="auto"/>
        </w:rPr>
        <w:t>8) денежных средств, поступающих в местный бюджет в связи с нарушением исполнителем (подрядчиком) условий муниципальных контрактов или иных договоров, финансируемых за счет средств муниципальных дорожных фондов, или в связи с уклонением от заключения таких контрактов или иных договоров;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B03EC">
        <w:rPr>
          <w:rFonts w:ascii="Times New Roman" w:hAnsi="Times New Roman" w:cs="Times New Roman"/>
          <w:b w:val="0"/>
          <w:color w:val="auto"/>
        </w:rPr>
        <w:t xml:space="preserve">    </w:t>
      </w:r>
      <w:r w:rsidR="00FA0C9F" w:rsidRPr="00DB03EC">
        <w:rPr>
          <w:rFonts w:ascii="Times New Roman" w:hAnsi="Times New Roman" w:cs="Times New Roman"/>
          <w:b w:val="0"/>
          <w:color w:val="auto"/>
        </w:rPr>
        <w:t xml:space="preserve">9) поступлений в виде субсидий из бюджетов бюджетной системы Российской Федерации на финансовое обеспечение дорожной деятельности в отношении </w:t>
      </w:r>
      <w:r w:rsidRPr="00DB03EC">
        <w:rPr>
          <w:rFonts w:ascii="Times New Roman" w:hAnsi="Times New Roman" w:cs="Times New Roman"/>
          <w:b w:val="0"/>
          <w:color w:val="auto"/>
        </w:rPr>
        <w:t xml:space="preserve"> </w:t>
      </w:r>
      <w:r w:rsidR="00FA0C9F" w:rsidRPr="00DB03EC">
        <w:rPr>
          <w:rFonts w:ascii="Times New Roman" w:hAnsi="Times New Roman" w:cs="Times New Roman"/>
          <w:b w:val="0"/>
          <w:color w:val="auto"/>
        </w:rPr>
        <w:t>автомобильных дорог общего пользования местного значения;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pacing w:val="-3"/>
        </w:rPr>
      </w:pPr>
      <w:r w:rsidRPr="00DB03EC">
        <w:rPr>
          <w:rFonts w:ascii="Times New Roman" w:hAnsi="Times New Roman" w:cs="Times New Roman"/>
          <w:b w:val="0"/>
          <w:color w:val="auto"/>
        </w:rPr>
        <w:t xml:space="preserve">   </w:t>
      </w:r>
      <w:r w:rsidR="00FA0C9F" w:rsidRPr="00DB03EC">
        <w:rPr>
          <w:rFonts w:ascii="Times New Roman" w:hAnsi="Times New Roman" w:cs="Times New Roman"/>
          <w:b w:val="0"/>
          <w:color w:val="auto"/>
        </w:rPr>
        <w:t>10) безвозмездных, поступлений  от  физических  и юридических  лиц на финансовое обеспечение дорожной деятельности, в том числе добровольных</w:t>
      </w:r>
      <w:r w:rsidR="00FA0C9F" w:rsidRPr="00DB03EC">
        <w:rPr>
          <w:rFonts w:ascii="Times New Roman" w:hAnsi="Times New Roman" w:cs="Times New Roman"/>
          <w:b w:val="0"/>
          <w:i/>
          <w:iCs/>
          <w:color w:val="auto"/>
        </w:rPr>
        <w:t xml:space="preserve"> </w:t>
      </w:r>
      <w:r w:rsidR="00FA0C9F" w:rsidRPr="00DB03EC">
        <w:rPr>
          <w:rFonts w:ascii="Times New Roman" w:hAnsi="Times New Roman" w:cs="Times New Roman"/>
          <w:b w:val="0"/>
          <w:color w:val="auto"/>
        </w:rPr>
        <w:t xml:space="preserve">пожертвований, в отношении автомобильных дорог общего пользования местного </w:t>
      </w:r>
      <w:r w:rsidR="00FA0C9F" w:rsidRPr="00DB03EC">
        <w:rPr>
          <w:rFonts w:ascii="Times New Roman" w:hAnsi="Times New Roman" w:cs="Times New Roman"/>
          <w:b w:val="0"/>
          <w:color w:val="auto"/>
          <w:spacing w:val="-3"/>
        </w:rPr>
        <w:t>значения;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pacing w:val="-7"/>
        </w:rPr>
      </w:pPr>
      <w:r w:rsidRPr="00DB03EC">
        <w:rPr>
          <w:rFonts w:ascii="Times New Roman" w:hAnsi="Times New Roman" w:cs="Times New Roman"/>
          <w:b w:val="0"/>
          <w:color w:val="auto"/>
          <w:spacing w:val="-3"/>
        </w:rPr>
        <w:t xml:space="preserve">   </w:t>
      </w:r>
      <w:r w:rsidR="00FA0C9F" w:rsidRPr="00DB03EC">
        <w:rPr>
          <w:rFonts w:ascii="Times New Roman" w:hAnsi="Times New Roman" w:cs="Times New Roman"/>
          <w:b w:val="0"/>
          <w:color w:val="auto"/>
          <w:spacing w:val="-3"/>
        </w:rPr>
        <w:t>11)</w:t>
      </w:r>
      <w:r w:rsidR="00FA0C9F" w:rsidRPr="00DB03EC">
        <w:rPr>
          <w:rFonts w:ascii="Times New Roman" w:hAnsi="Times New Roman" w:cs="Times New Roman"/>
          <w:b w:val="0"/>
          <w:color w:val="auto"/>
          <w:spacing w:val="-8"/>
        </w:rPr>
        <w:t xml:space="preserve"> </w:t>
      </w:r>
      <w:r w:rsidR="00FA0C9F" w:rsidRPr="00DB03EC">
        <w:rPr>
          <w:rFonts w:ascii="Times New Roman" w:hAnsi="Times New Roman" w:cs="Times New Roman"/>
          <w:b w:val="0"/>
          <w:color w:val="auto"/>
          <w:spacing w:val="-7"/>
        </w:rPr>
        <w:t>иных поступлений в местный бюджет, утвержденных решением Думы Ницинского сельского поселения.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pacing w:val="-7"/>
        </w:rPr>
      </w:pPr>
      <w:r w:rsidRPr="00DB03EC">
        <w:rPr>
          <w:rFonts w:ascii="Times New Roman" w:hAnsi="Times New Roman" w:cs="Times New Roman"/>
          <w:b w:val="0"/>
          <w:color w:val="auto"/>
          <w:spacing w:val="-7"/>
        </w:rPr>
        <w:t xml:space="preserve">     4. </w:t>
      </w:r>
      <w:r w:rsidR="00FA0C9F" w:rsidRPr="00DB03EC">
        <w:rPr>
          <w:rFonts w:ascii="Times New Roman" w:hAnsi="Times New Roman" w:cs="Times New Roman"/>
          <w:b w:val="0"/>
          <w:color w:val="auto"/>
          <w:spacing w:val="-7"/>
        </w:rPr>
        <w:t>Формирование бюджетных ассигнований Дорожного фонда на очередной финансовый год и плановый период осуществляется в соответствии с бюджетным законодательством Российской Федерации.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pacing w:val="-7"/>
        </w:rPr>
      </w:pPr>
      <w:r w:rsidRPr="00DB03EC">
        <w:rPr>
          <w:rFonts w:ascii="Times New Roman" w:hAnsi="Times New Roman" w:cs="Times New Roman"/>
          <w:b w:val="0"/>
          <w:color w:val="auto"/>
          <w:spacing w:val="-7"/>
        </w:rPr>
        <w:t xml:space="preserve">     </w:t>
      </w:r>
      <w:r w:rsidR="00FA0C9F" w:rsidRPr="00DB03EC">
        <w:rPr>
          <w:rFonts w:ascii="Times New Roman" w:hAnsi="Times New Roman" w:cs="Times New Roman"/>
          <w:b w:val="0"/>
          <w:color w:val="auto"/>
          <w:spacing w:val="-7"/>
        </w:rPr>
        <w:t>5.    Главный распорядитель (главные распорядители) бюджетных ассигнований Дорожного фонда определяются решением о бюджете на очередной финансовый год и плановый период.</w:t>
      </w:r>
    </w:p>
    <w:p w:rsidR="00FA0C9F" w:rsidRPr="000A4388" w:rsidRDefault="00FA0C9F" w:rsidP="00633DCF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-7"/>
        </w:rPr>
      </w:pPr>
      <w:r w:rsidRPr="000A4388">
        <w:rPr>
          <w:rFonts w:ascii="Times New Roman" w:hAnsi="Times New Roman" w:cs="Times New Roman"/>
          <w:color w:val="auto"/>
          <w:spacing w:val="-7"/>
        </w:rPr>
        <w:t xml:space="preserve">Глава 3. ИСПОЛЬЗОВАНИЕ </w:t>
      </w:r>
      <w:proofErr w:type="gramStart"/>
      <w:r w:rsidRPr="000A4388">
        <w:rPr>
          <w:rFonts w:ascii="Times New Roman" w:hAnsi="Times New Roman" w:cs="Times New Roman"/>
          <w:color w:val="auto"/>
          <w:spacing w:val="-7"/>
        </w:rPr>
        <w:t>БЮДЖЕТНЫХ</w:t>
      </w:r>
      <w:proofErr w:type="gramEnd"/>
    </w:p>
    <w:p w:rsidR="00FA0C9F" w:rsidRPr="000A4388" w:rsidRDefault="00FA0C9F" w:rsidP="00633DCF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-7"/>
        </w:rPr>
      </w:pPr>
      <w:r w:rsidRPr="000A4388">
        <w:rPr>
          <w:rFonts w:ascii="Times New Roman" w:hAnsi="Times New Roman" w:cs="Times New Roman"/>
          <w:color w:val="auto"/>
          <w:spacing w:val="-7"/>
        </w:rPr>
        <w:t>АССИГНОВАНИЙ ДОРОЖНОГО ФОНДА</w:t>
      </w:r>
    </w:p>
    <w:p w:rsidR="00FA0C9F" w:rsidRPr="00DB03EC" w:rsidRDefault="00FA0C9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pacing w:val="-7"/>
        </w:rPr>
      </w:pPr>
      <w:r w:rsidRPr="00DB03EC">
        <w:rPr>
          <w:rFonts w:ascii="Times New Roman" w:hAnsi="Times New Roman" w:cs="Times New Roman"/>
          <w:b w:val="0"/>
          <w:color w:val="auto"/>
          <w:spacing w:val="-7"/>
        </w:rPr>
        <w:t xml:space="preserve">       6.     Использование бюджетных ассигнований  Дорожного фонда осуществляется в соответствии с муниципальными правовыми актами в сфере дорожного хозяйства, в том числе муниципальными целевыми программами, сводной бюджетной росписью.</w:t>
      </w:r>
    </w:p>
    <w:p w:rsidR="00FA0C9F" w:rsidRPr="00DB03EC" w:rsidRDefault="00FA0C9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pacing w:val="-7"/>
        </w:rPr>
      </w:pPr>
      <w:r w:rsidRPr="00DB03EC">
        <w:rPr>
          <w:rFonts w:ascii="Times New Roman" w:hAnsi="Times New Roman" w:cs="Times New Roman"/>
          <w:b w:val="0"/>
          <w:color w:val="auto"/>
          <w:spacing w:val="-7"/>
        </w:rPr>
        <w:t xml:space="preserve">      7.    Бюджетные ассигнования  Дорожного фонда  направляются  </w:t>
      </w:r>
      <w:proofErr w:type="gramStart"/>
      <w:r w:rsidRPr="00DB03EC">
        <w:rPr>
          <w:rFonts w:ascii="Times New Roman" w:hAnsi="Times New Roman" w:cs="Times New Roman"/>
          <w:b w:val="0"/>
          <w:color w:val="auto"/>
          <w:spacing w:val="-7"/>
        </w:rPr>
        <w:t>на</w:t>
      </w:r>
      <w:proofErr w:type="gramEnd"/>
      <w:r w:rsidRPr="00DB03EC">
        <w:rPr>
          <w:rFonts w:ascii="Times New Roman" w:hAnsi="Times New Roman" w:cs="Times New Roman"/>
          <w:b w:val="0"/>
          <w:color w:val="auto"/>
          <w:spacing w:val="-7"/>
        </w:rPr>
        <w:t xml:space="preserve">:  </w:t>
      </w:r>
    </w:p>
    <w:p w:rsidR="00FA0C9F" w:rsidRPr="00DB03EC" w:rsidRDefault="00FA0C9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pacing w:val="-7"/>
        </w:rPr>
      </w:pPr>
      <w:r w:rsidRPr="00DB03EC">
        <w:rPr>
          <w:rFonts w:ascii="Times New Roman" w:hAnsi="Times New Roman" w:cs="Times New Roman"/>
          <w:b w:val="0"/>
          <w:color w:val="auto"/>
          <w:spacing w:val="-7"/>
        </w:rPr>
        <w:t xml:space="preserve">      1) проектирование, строительство, реконструкцию,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них;</w:t>
      </w:r>
    </w:p>
    <w:p w:rsidR="00FA0C9F" w:rsidRPr="00DB03EC" w:rsidRDefault="00FA0C9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pacing w:val="-7"/>
        </w:rPr>
      </w:pPr>
      <w:r w:rsidRPr="00DB03EC">
        <w:rPr>
          <w:rFonts w:ascii="Times New Roman" w:hAnsi="Times New Roman" w:cs="Times New Roman"/>
          <w:b w:val="0"/>
          <w:color w:val="auto"/>
          <w:spacing w:val="-7"/>
        </w:rPr>
        <w:t xml:space="preserve">      2)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FA0C9F" w:rsidRPr="00DB03EC" w:rsidRDefault="00FA0C9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pacing w:val="-1"/>
        </w:rPr>
      </w:pPr>
      <w:r w:rsidRPr="00DB03EC">
        <w:rPr>
          <w:rFonts w:ascii="Times New Roman" w:hAnsi="Times New Roman" w:cs="Times New Roman"/>
          <w:b w:val="0"/>
          <w:color w:val="auto"/>
          <w:spacing w:val="-7"/>
        </w:rPr>
        <w:t xml:space="preserve">      3) иные мероприятия, в том числе научно – исследовательские и опытно – конструкторские работы, связанные с осуществлением деятельности по </w:t>
      </w:r>
      <w:r w:rsidRPr="00DB03EC">
        <w:rPr>
          <w:rFonts w:ascii="Times New Roman" w:hAnsi="Times New Roman" w:cs="Times New Roman"/>
          <w:b w:val="0"/>
          <w:color w:val="auto"/>
          <w:spacing w:val="-3"/>
        </w:rPr>
        <w:t>проектированию, строительству, реконструкции, капитальному ремонту, ремонту и</w:t>
      </w:r>
      <w:r w:rsidRPr="00DB03EC">
        <w:rPr>
          <w:rFonts w:ascii="Times New Roman" w:hAnsi="Times New Roman" w:cs="Times New Roman"/>
          <w:b w:val="0"/>
          <w:i/>
          <w:iCs/>
          <w:color w:val="auto"/>
          <w:spacing w:val="-3"/>
        </w:rPr>
        <w:t xml:space="preserve"> </w:t>
      </w:r>
      <w:r w:rsidRPr="00DB03EC">
        <w:rPr>
          <w:rFonts w:ascii="Times New Roman" w:hAnsi="Times New Roman" w:cs="Times New Roman"/>
          <w:b w:val="0"/>
          <w:color w:val="auto"/>
          <w:spacing w:val="-1"/>
        </w:rPr>
        <w:t>содержанию автомобильных дорог общего пользования местного значения;</w:t>
      </w:r>
    </w:p>
    <w:p w:rsidR="00FA0C9F" w:rsidRPr="00DB03EC" w:rsidRDefault="00FA0C9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B03EC">
        <w:rPr>
          <w:rFonts w:ascii="Times New Roman" w:hAnsi="Times New Roman" w:cs="Times New Roman"/>
          <w:b w:val="0"/>
          <w:color w:val="auto"/>
        </w:rPr>
        <w:t xml:space="preserve">    </w:t>
      </w:r>
      <w:r w:rsidR="00655D2F" w:rsidRPr="00DB03EC">
        <w:rPr>
          <w:rFonts w:ascii="Times New Roman" w:hAnsi="Times New Roman" w:cs="Times New Roman"/>
          <w:b w:val="0"/>
          <w:color w:val="auto"/>
        </w:rPr>
        <w:t xml:space="preserve"> </w:t>
      </w:r>
      <w:r w:rsidRPr="00DB03EC">
        <w:rPr>
          <w:rFonts w:ascii="Times New Roman" w:hAnsi="Times New Roman" w:cs="Times New Roman"/>
          <w:b w:val="0"/>
          <w:color w:val="auto"/>
        </w:rPr>
        <w:t xml:space="preserve">4) на иные межбюджетные трансферты в бюджет  </w:t>
      </w:r>
      <w:proofErr w:type="spellStart"/>
      <w:r w:rsidRPr="00DB03EC">
        <w:rPr>
          <w:rFonts w:ascii="Times New Roman" w:hAnsi="Times New Roman" w:cs="Times New Roman"/>
          <w:b w:val="0"/>
          <w:color w:val="auto"/>
        </w:rPr>
        <w:t>Слободо-Туринского</w:t>
      </w:r>
      <w:proofErr w:type="spellEnd"/>
      <w:r w:rsidRPr="00DB03EC">
        <w:rPr>
          <w:rFonts w:ascii="Times New Roman" w:hAnsi="Times New Roman" w:cs="Times New Roman"/>
          <w:b w:val="0"/>
          <w:color w:val="auto"/>
        </w:rPr>
        <w:t xml:space="preserve"> муниципального района, на осуществление дорожной деятельности   в соответствии с заключенными соглашениями о передаче осуществления </w:t>
      </w:r>
      <w:proofErr w:type="spellStart"/>
      <w:r w:rsidRPr="00DB03EC">
        <w:rPr>
          <w:rFonts w:ascii="Times New Roman" w:hAnsi="Times New Roman" w:cs="Times New Roman"/>
          <w:b w:val="0"/>
          <w:color w:val="auto"/>
        </w:rPr>
        <w:t>Слободо</w:t>
      </w:r>
      <w:proofErr w:type="spellEnd"/>
      <w:r w:rsidRPr="00DB03EC">
        <w:rPr>
          <w:rFonts w:ascii="Times New Roman" w:hAnsi="Times New Roman" w:cs="Times New Roman"/>
          <w:b w:val="0"/>
          <w:color w:val="auto"/>
        </w:rPr>
        <w:t xml:space="preserve"> – Туринским муниципальным районом вышеуказанных полномочий для решения вопросов местного значения;</w:t>
      </w:r>
    </w:p>
    <w:p w:rsidR="00FA0C9F" w:rsidRPr="00DB03EC" w:rsidRDefault="00FA0C9F" w:rsidP="00633DCF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DB03EC">
        <w:rPr>
          <w:rFonts w:ascii="Times New Roman" w:hAnsi="Times New Roman" w:cs="Times New Roman"/>
          <w:b w:val="0"/>
          <w:color w:val="auto"/>
        </w:rPr>
        <w:t xml:space="preserve">   </w:t>
      </w:r>
      <w:r w:rsidR="00655D2F" w:rsidRPr="00DB03EC">
        <w:rPr>
          <w:rFonts w:ascii="Times New Roman" w:hAnsi="Times New Roman" w:cs="Times New Roman"/>
          <w:b w:val="0"/>
          <w:color w:val="auto"/>
        </w:rPr>
        <w:t xml:space="preserve">  </w:t>
      </w:r>
      <w:r w:rsidRPr="00DB03EC">
        <w:rPr>
          <w:rFonts w:ascii="Times New Roman" w:eastAsia="Times New Roman" w:hAnsi="Times New Roman" w:cs="Times New Roman"/>
          <w:b w:val="0"/>
          <w:color w:val="auto"/>
        </w:rPr>
        <w:t>5) обустройство автомобильных дорог общего пользования местного значения Ницинского сельского поселения в целях повышения безопасности дорожного движения, включая: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DB03EC">
        <w:rPr>
          <w:rFonts w:ascii="Times New Roman" w:hAnsi="Times New Roman" w:cs="Times New Roman"/>
          <w:b w:val="0"/>
          <w:color w:val="auto"/>
        </w:rPr>
        <w:t xml:space="preserve">        </w:t>
      </w:r>
      <w:r w:rsidR="00FA0C9F" w:rsidRPr="00DB03EC">
        <w:rPr>
          <w:rFonts w:ascii="Times New Roman" w:eastAsia="Times New Roman" w:hAnsi="Times New Roman" w:cs="Times New Roman"/>
          <w:b w:val="0"/>
          <w:color w:val="auto"/>
        </w:rPr>
        <w:t>- приобретение и установку знаков дорожного движения;</w:t>
      </w:r>
    </w:p>
    <w:p w:rsidR="00FA0C9F" w:rsidRPr="00DB03EC" w:rsidRDefault="00FA0C9F" w:rsidP="00633DCF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DB03EC">
        <w:rPr>
          <w:rFonts w:ascii="Times New Roman" w:eastAsia="Times New Roman" w:hAnsi="Times New Roman" w:cs="Times New Roman"/>
          <w:b w:val="0"/>
          <w:color w:val="auto"/>
        </w:rPr>
        <w:lastRenderedPageBreak/>
        <w:t xml:space="preserve">         - приобретение оборудования для освещения автомобильных дорог общего пользования местного значения Ницинского сельского поселения (фонари, лампы, дросселя, провода, приборы учета электрической энергии, фотореле, магнитные пускатели, </w:t>
      </w:r>
      <w:proofErr w:type="spellStart"/>
      <w:r w:rsidRPr="00DB03EC">
        <w:rPr>
          <w:rFonts w:ascii="Times New Roman" w:eastAsia="Times New Roman" w:hAnsi="Times New Roman" w:cs="Times New Roman"/>
          <w:b w:val="0"/>
          <w:color w:val="auto"/>
        </w:rPr>
        <w:t>электропатроны</w:t>
      </w:r>
      <w:proofErr w:type="spellEnd"/>
      <w:r w:rsidRPr="00DB03EC">
        <w:rPr>
          <w:rFonts w:ascii="Times New Roman" w:eastAsia="Times New Roman" w:hAnsi="Times New Roman" w:cs="Times New Roman"/>
          <w:b w:val="0"/>
          <w:color w:val="auto"/>
        </w:rPr>
        <w:t xml:space="preserve"> для ламп и пр.);</w:t>
      </w:r>
    </w:p>
    <w:p w:rsidR="00FA0C9F" w:rsidRPr="00DB03EC" w:rsidRDefault="00FA0C9F" w:rsidP="00633DCF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DB03EC">
        <w:rPr>
          <w:rFonts w:ascii="Times New Roman" w:eastAsia="Times New Roman" w:hAnsi="Times New Roman" w:cs="Times New Roman"/>
          <w:b w:val="0"/>
          <w:color w:val="auto"/>
        </w:rPr>
        <w:t xml:space="preserve">        -  приобретение и ремо</w:t>
      </w:r>
      <w:r w:rsidR="00655D2F" w:rsidRPr="00DB03EC">
        <w:rPr>
          <w:rFonts w:ascii="Times New Roman" w:hAnsi="Times New Roman" w:cs="Times New Roman"/>
          <w:b w:val="0"/>
          <w:color w:val="auto"/>
        </w:rPr>
        <w:t>нт ящиков управления освещением</w:t>
      </w:r>
      <w:r w:rsidRPr="00DB03EC">
        <w:rPr>
          <w:rFonts w:ascii="Times New Roman" w:eastAsia="Times New Roman" w:hAnsi="Times New Roman" w:cs="Times New Roman"/>
          <w:b w:val="0"/>
          <w:color w:val="auto"/>
        </w:rPr>
        <w:t>;</w:t>
      </w:r>
    </w:p>
    <w:p w:rsidR="00FA0C9F" w:rsidRPr="00DB03EC" w:rsidRDefault="00FA0C9F" w:rsidP="00633DCF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DB03EC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655D2F" w:rsidRPr="00DB03EC">
        <w:rPr>
          <w:rFonts w:ascii="Times New Roman" w:hAnsi="Times New Roman" w:cs="Times New Roman"/>
          <w:b w:val="0"/>
          <w:color w:val="auto"/>
        </w:rPr>
        <w:t xml:space="preserve">       - </w:t>
      </w:r>
      <w:r w:rsidRPr="00DB03EC">
        <w:rPr>
          <w:rFonts w:ascii="Times New Roman" w:eastAsia="Times New Roman" w:hAnsi="Times New Roman" w:cs="Times New Roman"/>
          <w:b w:val="0"/>
          <w:color w:val="auto"/>
        </w:rPr>
        <w:t>инвентаризацию, паспортизацию,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FA0C9F" w:rsidRPr="00DB03EC" w:rsidRDefault="00FA0C9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B03EC">
        <w:rPr>
          <w:rFonts w:ascii="Times New Roman" w:eastAsia="Times New Roman" w:hAnsi="Times New Roman" w:cs="Times New Roman"/>
          <w:b w:val="0"/>
          <w:color w:val="auto"/>
        </w:rPr>
        <w:t xml:space="preserve">          -  замена вышедших из строя ламп и светильников, автоматических выключателей и других элементов электроосвещения, оплата за потребление  электроэнергии на освещение дорог общего пользования местного значения, улично-дорожной сети, светофорные объекты</w:t>
      </w:r>
      <w:r w:rsidRPr="00DB03EC">
        <w:rPr>
          <w:rFonts w:ascii="Times New Roman" w:hAnsi="Times New Roman" w:cs="Times New Roman"/>
          <w:b w:val="0"/>
          <w:color w:val="auto"/>
        </w:rPr>
        <w:t>.</w:t>
      </w:r>
    </w:p>
    <w:p w:rsidR="00FA0C9F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pacing w:val="-2"/>
        </w:rPr>
      </w:pPr>
      <w:r w:rsidRPr="00DB03EC">
        <w:rPr>
          <w:rFonts w:ascii="Times New Roman" w:hAnsi="Times New Roman" w:cs="Times New Roman"/>
          <w:b w:val="0"/>
          <w:color w:val="auto"/>
          <w:spacing w:val="-2"/>
        </w:rPr>
        <w:t xml:space="preserve">       </w:t>
      </w:r>
      <w:r w:rsidR="00FA0C9F" w:rsidRPr="00DB03EC">
        <w:rPr>
          <w:rFonts w:ascii="Times New Roman" w:hAnsi="Times New Roman" w:cs="Times New Roman"/>
          <w:b w:val="0"/>
          <w:color w:val="auto"/>
          <w:spacing w:val="-2"/>
        </w:rPr>
        <w:t xml:space="preserve">8.   Бюджетные ассигнования Дорожного фонда, не использованные в текущем </w:t>
      </w:r>
      <w:r w:rsidR="00FA0C9F" w:rsidRPr="00DB03EC">
        <w:rPr>
          <w:rFonts w:ascii="Times New Roman" w:hAnsi="Times New Roman" w:cs="Times New Roman"/>
          <w:b w:val="0"/>
          <w:color w:val="auto"/>
        </w:rPr>
        <w:t xml:space="preserve">финансовом году, направляются на  увеличение бюджетных ассигнований </w:t>
      </w:r>
      <w:r w:rsidR="00FA0C9F" w:rsidRPr="00DB03EC">
        <w:rPr>
          <w:rFonts w:ascii="Times New Roman" w:hAnsi="Times New Roman" w:cs="Times New Roman"/>
          <w:b w:val="0"/>
          <w:color w:val="auto"/>
          <w:spacing w:val="-2"/>
        </w:rPr>
        <w:t>Дорожного фонда в очередном финансовом году.</w:t>
      </w:r>
    </w:p>
    <w:p w:rsidR="00633DCF" w:rsidRPr="00633DCF" w:rsidRDefault="00633DCF" w:rsidP="00633DCF"/>
    <w:p w:rsidR="00FA0C9F" w:rsidRPr="000A4388" w:rsidRDefault="00FA0C9F" w:rsidP="00633DC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A4388">
        <w:rPr>
          <w:rFonts w:ascii="Times New Roman" w:hAnsi="Times New Roman" w:cs="Times New Roman"/>
          <w:color w:val="auto"/>
          <w:spacing w:val="-1"/>
        </w:rPr>
        <w:t xml:space="preserve">Глава 4. ОТЧЕТНОСТЬ И </w:t>
      </w:r>
      <w:proofErr w:type="gramStart"/>
      <w:r w:rsidRPr="000A4388">
        <w:rPr>
          <w:rFonts w:ascii="Times New Roman" w:hAnsi="Times New Roman" w:cs="Times New Roman"/>
          <w:color w:val="auto"/>
          <w:spacing w:val="-1"/>
        </w:rPr>
        <w:t>КОНТРОЛЬ ЗА</w:t>
      </w:r>
      <w:proofErr w:type="gramEnd"/>
      <w:r w:rsidRPr="000A4388">
        <w:rPr>
          <w:rFonts w:ascii="Times New Roman" w:hAnsi="Times New Roman" w:cs="Times New Roman"/>
          <w:color w:val="auto"/>
          <w:spacing w:val="-1"/>
        </w:rPr>
        <w:t xml:space="preserve"> ФОРМИРОВАНИЕМ И ИСПОЛЬЗОВАНИЕМ БЮДЖЕТНЫХ АССИГНОВАНИЙ ДОРОЖНОГО </w:t>
      </w:r>
      <w:r w:rsidRPr="000A4388">
        <w:rPr>
          <w:rFonts w:ascii="Times New Roman" w:hAnsi="Times New Roman" w:cs="Times New Roman"/>
          <w:color w:val="auto"/>
        </w:rPr>
        <w:t xml:space="preserve"> ФОНДА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B03EC">
        <w:rPr>
          <w:rFonts w:ascii="Times New Roman" w:hAnsi="Times New Roman" w:cs="Times New Roman"/>
          <w:b w:val="0"/>
          <w:color w:val="auto"/>
          <w:spacing w:val="-11"/>
        </w:rPr>
        <w:t xml:space="preserve">        </w:t>
      </w:r>
      <w:r w:rsidR="00FA0C9F" w:rsidRPr="00DB03EC">
        <w:rPr>
          <w:rFonts w:ascii="Times New Roman" w:hAnsi="Times New Roman" w:cs="Times New Roman"/>
          <w:b w:val="0"/>
          <w:color w:val="auto"/>
          <w:spacing w:val="-11"/>
        </w:rPr>
        <w:t>9.</w:t>
      </w:r>
      <w:r w:rsidR="00FA0C9F" w:rsidRPr="00DB03EC">
        <w:rPr>
          <w:rFonts w:ascii="Times New Roman" w:hAnsi="Times New Roman" w:cs="Times New Roman"/>
          <w:b w:val="0"/>
          <w:color w:val="auto"/>
        </w:rPr>
        <w:tab/>
      </w:r>
      <w:proofErr w:type="gramStart"/>
      <w:r w:rsidR="00FA0C9F" w:rsidRPr="00DB03EC">
        <w:rPr>
          <w:rFonts w:ascii="Times New Roman" w:hAnsi="Times New Roman" w:cs="Times New Roman"/>
          <w:b w:val="0"/>
          <w:color w:val="auto"/>
          <w:spacing w:val="-1"/>
        </w:rPr>
        <w:t>Контроль за</w:t>
      </w:r>
      <w:proofErr w:type="gramEnd"/>
      <w:r w:rsidR="00FA0C9F" w:rsidRPr="00DB03EC">
        <w:rPr>
          <w:rFonts w:ascii="Times New Roman" w:hAnsi="Times New Roman" w:cs="Times New Roman"/>
          <w:b w:val="0"/>
          <w:color w:val="auto"/>
          <w:spacing w:val="-1"/>
        </w:rPr>
        <w:t xml:space="preserve"> формированием и использованием бюджетных ассигнований Дорожного фонда осуществляется в соответствии с бюджетным законодательством </w:t>
      </w:r>
      <w:r w:rsidR="00FA0C9F" w:rsidRPr="00DB03EC">
        <w:rPr>
          <w:rFonts w:ascii="Times New Roman" w:hAnsi="Times New Roman" w:cs="Times New Roman"/>
          <w:b w:val="0"/>
          <w:color w:val="auto"/>
        </w:rPr>
        <w:t>Российской Федерации.</w:t>
      </w:r>
    </w:p>
    <w:p w:rsidR="00FA0C9F" w:rsidRPr="00DB03EC" w:rsidRDefault="00655D2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B03EC">
        <w:rPr>
          <w:rFonts w:ascii="Times New Roman" w:hAnsi="Times New Roman" w:cs="Times New Roman"/>
          <w:b w:val="0"/>
          <w:color w:val="auto"/>
          <w:spacing w:val="-12"/>
        </w:rPr>
        <w:t xml:space="preserve">       </w:t>
      </w:r>
      <w:r w:rsidR="00FA0C9F" w:rsidRPr="00DB03EC">
        <w:rPr>
          <w:rFonts w:ascii="Times New Roman" w:hAnsi="Times New Roman" w:cs="Times New Roman"/>
          <w:b w:val="0"/>
          <w:color w:val="auto"/>
          <w:spacing w:val="-12"/>
        </w:rPr>
        <w:t>10.</w:t>
      </w:r>
      <w:r w:rsidR="00FA0C9F" w:rsidRPr="00DB03EC">
        <w:rPr>
          <w:rFonts w:ascii="Times New Roman" w:hAnsi="Times New Roman" w:cs="Times New Roman"/>
          <w:b w:val="0"/>
          <w:color w:val="auto"/>
        </w:rPr>
        <w:tab/>
        <w:t>Отчетность об использовании бюджетных ассигнований Дорожного фонда осуществляется в соответствии с федеральными нормативными актами, в том числе приказами Федеральной службы государственной статистики, нормативными правовыми актами Свердловской области и муниципальными правовыми актами.</w:t>
      </w:r>
    </w:p>
    <w:p w:rsidR="00FA0C9F" w:rsidRPr="00DB03EC" w:rsidRDefault="00FA0C9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FA0C9F" w:rsidRPr="00DB03EC" w:rsidRDefault="00FA0C9F" w:rsidP="00633DC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FB3467" w:rsidRPr="00DB03EC" w:rsidRDefault="00FB3467" w:rsidP="000A438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B03EC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                   </w:t>
      </w:r>
    </w:p>
    <w:sectPr w:rsidR="00FB3467" w:rsidRPr="00DB03EC" w:rsidSect="000A4388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B645927"/>
    <w:multiLevelType w:val="hybridMultilevel"/>
    <w:tmpl w:val="1AF8F7FC"/>
    <w:lvl w:ilvl="0" w:tplc="0D8E6A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FE81F53"/>
    <w:multiLevelType w:val="hybridMultilevel"/>
    <w:tmpl w:val="E7BA5CB4"/>
    <w:lvl w:ilvl="0" w:tplc="9814C6AA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2E94B8B"/>
    <w:multiLevelType w:val="singleLevel"/>
    <w:tmpl w:val="AEC2CF9A"/>
    <w:lvl w:ilvl="0">
      <w:start w:val="2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5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A56398D"/>
    <w:multiLevelType w:val="hybridMultilevel"/>
    <w:tmpl w:val="0AB06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65977"/>
    <w:multiLevelType w:val="hybridMultilevel"/>
    <w:tmpl w:val="06ECEB42"/>
    <w:lvl w:ilvl="0" w:tplc="41B4FE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15"/>
  </w:num>
  <w:num w:numId="12">
    <w:abstractNumId w:val="17"/>
  </w:num>
  <w:num w:numId="13">
    <w:abstractNumId w:val="16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32E8F"/>
    <w:rsid w:val="000361CA"/>
    <w:rsid w:val="00053D5D"/>
    <w:rsid w:val="00054231"/>
    <w:rsid w:val="00055DEA"/>
    <w:rsid w:val="0005665E"/>
    <w:rsid w:val="00065057"/>
    <w:rsid w:val="000819FE"/>
    <w:rsid w:val="00091B6F"/>
    <w:rsid w:val="000A375A"/>
    <w:rsid w:val="000A4388"/>
    <w:rsid w:val="000B339B"/>
    <w:rsid w:val="000D097E"/>
    <w:rsid w:val="000E357D"/>
    <w:rsid w:val="000E382A"/>
    <w:rsid w:val="00110AB8"/>
    <w:rsid w:val="00142AE5"/>
    <w:rsid w:val="00175DCC"/>
    <w:rsid w:val="00182068"/>
    <w:rsid w:val="001850B9"/>
    <w:rsid w:val="00193B22"/>
    <w:rsid w:val="00195E69"/>
    <w:rsid w:val="001B69BB"/>
    <w:rsid w:val="001C0CC1"/>
    <w:rsid w:val="001F5497"/>
    <w:rsid w:val="001F6B30"/>
    <w:rsid w:val="00221F41"/>
    <w:rsid w:val="00246848"/>
    <w:rsid w:val="00246C5A"/>
    <w:rsid w:val="002474E0"/>
    <w:rsid w:val="00247AC6"/>
    <w:rsid w:val="00270B31"/>
    <w:rsid w:val="00270FD9"/>
    <w:rsid w:val="00285427"/>
    <w:rsid w:val="002A352D"/>
    <w:rsid w:val="002B3C20"/>
    <w:rsid w:val="002F3B24"/>
    <w:rsid w:val="002F62B3"/>
    <w:rsid w:val="002F68DA"/>
    <w:rsid w:val="002F7C64"/>
    <w:rsid w:val="00303845"/>
    <w:rsid w:val="0031028C"/>
    <w:rsid w:val="003172D8"/>
    <w:rsid w:val="003320B0"/>
    <w:rsid w:val="00335880"/>
    <w:rsid w:val="00346320"/>
    <w:rsid w:val="003579C4"/>
    <w:rsid w:val="003642CB"/>
    <w:rsid w:val="003675AE"/>
    <w:rsid w:val="00383F32"/>
    <w:rsid w:val="003C1433"/>
    <w:rsid w:val="003C27A2"/>
    <w:rsid w:val="003C3B19"/>
    <w:rsid w:val="003E1250"/>
    <w:rsid w:val="003E146B"/>
    <w:rsid w:val="003E49BF"/>
    <w:rsid w:val="003F4E91"/>
    <w:rsid w:val="003F66B7"/>
    <w:rsid w:val="004002F7"/>
    <w:rsid w:val="00416377"/>
    <w:rsid w:val="00421B2E"/>
    <w:rsid w:val="004229C6"/>
    <w:rsid w:val="00423070"/>
    <w:rsid w:val="00424AB2"/>
    <w:rsid w:val="0043687A"/>
    <w:rsid w:val="00450597"/>
    <w:rsid w:val="00450D27"/>
    <w:rsid w:val="00452FD1"/>
    <w:rsid w:val="00455E50"/>
    <w:rsid w:val="00457A59"/>
    <w:rsid w:val="00462EF9"/>
    <w:rsid w:val="00467253"/>
    <w:rsid w:val="004903C7"/>
    <w:rsid w:val="00492D3E"/>
    <w:rsid w:val="004A20CC"/>
    <w:rsid w:val="004D3C6A"/>
    <w:rsid w:val="004E2D70"/>
    <w:rsid w:val="00501CF0"/>
    <w:rsid w:val="00522B37"/>
    <w:rsid w:val="005341BE"/>
    <w:rsid w:val="005557EB"/>
    <w:rsid w:val="005633DC"/>
    <w:rsid w:val="00580C67"/>
    <w:rsid w:val="005814A9"/>
    <w:rsid w:val="0058513C"/>
    <w:rsid w:val="00586997"/>
    <w:rsid w:val="005B5408"/>
    <w:rsid w:val="005D2452"/>
    <w:rsid w:val="005D6D0C"/>
    <w:rsid w:val="005E4B4F"/>
    <w:rsid w:val="005E4E14"/>
    <w:rsid w:val="005E5403"/>
    <w:rsid w:val="005F20CC"/>
    <w:rsid w:val="00600C4F"/>
    <w:rsid w:val="006073EB"/>
    <w:rsid w:val="00614EB8"/>
    <w:rsid w:val="00633DCF"/>
    <w:rsid w:val="006362D6"/>
    <w:rsid w:val="006445ED"/>
    <w:rsid w:val="006471C1"/>
    <w:rsid w:val="00651F1D"/>
    <w:rsid w:val="00653720"/>
    <w:rsid w:val="00654354"/>
    <w:rsid w:val="00655D2F"/>
    <w:rsid w:val="006638F6"/>
    <w:rsid w:val="006A2A75"/>
    <w:rsid w:val="006B654E"/>
    <w:rsid w:val="006C4A95"/>
    <w:rsid w:val="006C4E3F"/>
    <w:rsid w:val="006C6F2C"/>
    <w:rsid w:val="006D5A2F"/>
    <w:rsid w:val="006D730C"/>
    <w:rsid w:val="006F6081"/>
    <w:rsid w:val="006F7684"/>
    <w:rsid w:val="007124C8"/>
    <w:rsid w:val="00713584"/>
    <w:rsid w:val="00723D6A"/>
    <w:rsid w:val="00732549"/>
    <w:rsid w:val="00734341"/>
    <w:rsid w:val="007357DB"/>
    <w:rsid w:val="007451DF"/>
    <w:rsid w:val="00746ACE"/>
    <w:rsid w:val="0077018E"/>
    <w:rsid w:val="007A4D6A"/>
    <w:rsid w:val="007B7E06"/>
    <w:rsid w:val="007C71E2"/>
    <w:rsid w:val="007E2222"/>
    <w:rsid w:val="007F0408"/>
    <w:rsid w:val="007F0995"/>
    <w:rsid w:val="007F4455"/>
    <w:rsid w:val="00804711"/>
    <w:rsid w:val="008077DB"/>
    <w:rsid w:val="0081566D"/>
    <w:rsid w:val="00817330"/>
    <w:rsid w:val="00836B79"/>
    <w:rsid w:val="00842B39"/>
    <w:rsid w:val="00851880"/>
    <w:rsid w:val="00851D14"/>
    <w:rsid w:val="00852DB6"/>
    <w:rsid w:val="008573B9"/>
    <w:rsid w:val="0086057A"/>
    <w:rsid w:val="00862C98"/>
    <w:rsid w:val="00866A8A"/>
    <w:rsid w:val="008B4C2C"/>
    <w:rsid w:val="008B708B"/>
    <w:rsid w:val="008B7B5C"/>
    <w:rsid w:val="008D0C71"/>
    <w:rsid w:val="00910CE9"/>
    <w:rsid w:val="00921E9E"/>
    <w:rsid w:val="00926BA4"/>
    <w:rsid w:val="00927EFF"/>
    <w:rsid w:val="009447FF"/>
    <w:rsid w:val="00946578"/>
    <w:rsid w:val="00946813"/>
    <w:rsid w:val="00947BB6"/>
    <w:rsid w:val="00966AB9"/>
    <w:rsid w:val="00971341"/>
    <w:rsid w:val="009736B2"/>
    <w:rsid w:val="0098165D"/>
    <w:rsid w:val="00987818"/>
    <w:rsid w:val="00992DE3"/>
    <w:rsid w:val="009A4715"/>
    <w:rsid w:val="009A6E70"/>
    <w:rsid w:val="009B57AC"/>
    <w:rsid w:val="009C3EB1"/>
    <w:rsid w:val="009E53D8"/>
    <w:rsid w:val="009F193C"/>
    <w:rsid w:val="00A26F54"/>
    <w:rsid w:val="00A27E47"/>
    <w:rsid w:val="00A322EC"/>
    <w:rsid w:val="00A41371"/>
    <w:rsid w:val="00A44B65"/>
    <w:rsid w:val="00A53BB1"/>
    <w:rsid w:val="00A65288"/>
    <w:rsid w:val="00A6661A"/>
    <w:rsid w:val="00A66942"/>
    <w:rsid w:val="00A8300B"/>
    <w:rsid w:val="00A85643"/>
    <w:rsid w:val="00A87A95"/>
    <w:rsid w:val="00A91021"/>
    <w:rsid w:val="00A979A7"/>
    <w:rsid w:val="00AA133B"/>
    <w:rsid w:val="00AB491F"/>
    <w:rsid w:val="00AB777B"/>
    <w:rsid w:val="00AC6564"/>
    <w:rsid w:val="00AD21F2"/>
    <w:rsid w:val="00AE372F"/>
    <w:rsid w:val="00AE4FD8"/>
    <w:rsid w:val="00B13F90"/>
    <w:rsid w:val="00B238F3"/>
    <w:rsid w:val="00B62A0F"/>
    <w:rsid w:val="00B70864"/>
    <w:rsid w:val="00B75154"/>
    <w:rsid w:val="00B75642"/>
    <w:rsid w:val="00B76BC9"/>
    <w:rsid w:val="00B87C04"/>
    <w:rsid w:val="00B91DBE"/>
    <w:rsid w:val="00BA3CE0"/>
    <w:rsid w:val="00BB7567"/>
    <w:rsid w:val="00BC52DE"/>
    <w:rsid w:val="00BE2310"/>
    <w:rsid w:val="00BF6B64"/>
    <w:rsid w:val="00C01C2C"/>
    <w:rsid w:val="00C11795"/>
    <w:rsid w:val="00C1635C"/>
    <w:rsid w:val="00C1637D"/>
    <w:rsid w:val="00C24F6C"/>
    <w:rsid w:val="00C269E6"/>
    <w:rsid w:val="00C41CF7"/>
    <w:rsid w:val="00C42620"/>
    <w:rsid w:val="00C470D9"/>
    <w:rsid w:val="00C64A0C"/>
    <w:rsid w:val="00C74519"/>
    <w:rsid w:val="00C870ED"/>
    <w:rsid w:val="00C904E8"/>
    <w:rsid w:val="00C9676A"/>
    <w:rsid w:val="00CA349B"/>
    <w:rsid w:val="00CA4CE2"/>
    <w:rsid w:val="00CB25DC"/>
    <w:rsid w:val="00CB5FB1"/>
    <w:rsid w:val="00CD2465"/>
    <w:rsid w:val="00CE365D"/>
    <w:rsid w:val="00D1135A"/>
    <w:rsid w:val="00D3773B"/>
    <w:rsid w:val="00D45CC6"/>
    <w:rsid w:val="00D52510"/>
    <w:rsid w:val="00D570E0"/>
    <w:rsid w:val="00D73958"/>
    <w:rsid w:val="00D745ED"/>
    <w:rsid w:val="00DB03EC"/>
    <w:rsid w:val="00DB340B"/>
    <w:rsid w:val="00DC231C"/>
    <w:rsid w:val="00DD0A52"/>
    <w:rsid w:val="00DD3F10"/>
    <w:rsid w:val="00DE56D9"/>
    <w:rsid w:val="00DF0EC3"/>
    <w:rsid w:val="00E140BD"/>
    <w:rsid w:val="00E23F97"/>
    <w:rsid w:val="00E31C65"/>
    <w:rsid w:val="00E32AEE"/>
    <w:rsid w:val="00E5745A"/>
    <w:rsid w:val="00E6706D"/>
    <w:rsid w:val="00E759EB"/>
    <w:rsid w:val="00EA56BB"/>
    <w:rsid w:val="00EA62A0"/>
    <w:rsid w:val="00ED420B"/>
    <w:rsid w:val="00EF032A"/>
    <w:rsid w:val="00EF348F"/>
    <w:rsid w:val="00F10E36"/>
    <w:rsid w:val="00F12F13"/>
    <w:rsid w:val="00F261AD"/>
    <w:rsid w:val="00F26455"/>
    <w:rsid w:val="00F329B7"/>
    <w:rsid w:val="00F367D7"/>
    <w:rsid w:val="00F60BAC"/>
    <w:rsid w:val="00F65512"/>
    <w:rsid w:val="00F73729"/>
    <w:rsid w:val="00F819CE"/>
    <w:rsid w:val="00F85C41"/>
    <w:rsid w:val="00FA0C9F"/>
    <w:rsid w:val="00FA551C"/>
    <w:rsid w:val="00FB3467"/>
    <w:rsid w:val="00FB50F1"/>
    <w:rsid w:val="00FB5A23"/>
    <w:rsid w:val="00FB719C"/>
    <w:rsid w:val="00FC3F7B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5059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A0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5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1C4E1-5118-4BE9-AAD2-70BC09FD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2021-08-13T09:16:00Z</cp:lastPrinted>
  <dcterms:created xsi:type="dcterms:W3CDTF">2018-09-28T06:07:00Z</dcterms:created>
  <dcterms:modified xsi:type="dcterms:W3CDTF">2021-08-18T09:35:00Z</dcterms:modified>
</cp:coreProperties>
</file>