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24" w:rsidRPr="00044593" w:rsidRDefault="00FC2694" w:rsidP="00E12B24">
      <w:pPr>
        <w:jc w:val="right"/>
      </w:pPr>
      <w:bookmarkStart w:id="0" w:name="_GoBack"/>
      <w:bookmarkEnd w:id="0"/>
      <w:r>
        <w:rPr>
          <w:noProof/>
        </w:rPr>
        <w:t xml:space="preserve"> </w:t>
      </w:r>
      <w:r w:rsidR="00465F46" w:rsidRPr="00044593">
        <w:rPr>
          <w:noProof/>
        </w:rPr>
        <w:t xml:space="preserve">        </w:t>
      </w:r>
      <w:r w:rsidR="00465F46" w:rsidRPr="00044593">
        <w:rPr>
          <w:b/>
        </w:rPr>
        <w:t xml:space="preserve">        </w:t>
      </w:r>
      <w:r w:rsidR="00465F46" w:rsidRPr="00044593">
        <w:t xml:space="preserve">                                            </w:t>
      </w:r>
    </w:p>
    <w:p w:rsidR="00465F46" w:rsidRDefault="00465F46" w:rsidP="00196BE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4pt;height:45pt;visibility:visible">
            <v:imagedata r:id="rId6" o:title="##" blacklevel="3932f"/>
          </v:shape>
        </w:pict>
      </w:r>
    </w:p>
    <w:p w:rsidR="00465F46" w:rsidRDefault="00465F46" w:rsidP="00196B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465F46" w:rsidRDefault="00465F46" w:rsidP="00196B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465F46" w:rsidRDefault="00465F46" w:rsidP="00196B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Слободо – Туринского  муниципального  района</w:t>
      </w:r>
    </w:p>
    <w:p w:rsidR="00465F46" w:rsidRDefault="00342728" w:rsidP="00196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465F46">
        <w:rPr>
          <w:b/>
          <w:sz w:val="32"/>
          <w:szCs w:val="32"/>
        </w:rPr>
        <w:t xml:space="preserve"> созыва</w:t>
      </w:r>
    </w:p>
    <w:p w:rsidR="00465F46" w:rsidRDefault="00465F46" w:rsidP="00196B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5F46" w:rsidRDefault="00465F46" w:rsidP="00465F46">
      <w:pPr>
        <w:rPr>
          <w:sz w:val="28"/>
          <w:szCs w:val="28"/>
        </w:rPr>
      </w:pPr>
      <w:r>
        <w:pict>
          <v:line id="_x0000_s1026" style="position:absolute;z-index:1" from="0,.3pt" to="468pt,.3pt" strokeweight="3pt"/>
        </w:pict>
      </w:r>
      <w:r>
        <w:rPr>
          <w:sz w:val="28"/>
          <w:szCs w:val="28"/>
        </w:rPr>
        <w:t xml:space="preserve">      </w:t>
      </w:r>
    </w:p>
    <w:p w:rsidR="00465F46" w:rsidRDefault="009E0B84" w:rsidP="00465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1CE">
        <w:rPr>
          <w:sz w:val="28"/>
          <w:szCs w:val="28"/>
        </w:rPr>
        <w:t xml:space="preserve">       </w:t>
      </w:r>
      <w:r w:rsidR="00B208F1">
        <w:rPr>
          <w:sz w:val="28"/>
          <w:szCs w:val="28"/>
        </w:rPr>
        <w:t xml:space="preserve">   </w:t>
      </w:r>
      <w:r w:rsidR="001E37DC">
        <w:rPr>
          <w:sz w:val="28"/>
          <w:szCs w:val="28"/>
        </w:rPr>
        <w:t>о</w:t>
      </w:r>
      <w:r w:rsidR="00FE056A">
        <w:rPr>
          <w:sz w:val="28"/>
          <w:szCs w:val="28"/>
        </w:rPr>
        <w:t>т</w:t>
      </w:r>
      <w:r w:rsidR="001E37DC">
        <w:rPr>
          <w:sz w:val="28"/>
          <w:szCs w:val="28"/>
        </w:rPr>
        <w:t xml:space="preserve"> 25</w:t>
      </w:r>
      <w:r w:rsidR="00C1475B">
        <w:rPr>
          <w:sz w:val="28"/>
          <w:szCs w:val="28"/>
        </w:rPr>
        <w:t xml:space="preserve"> </w:t>
      </w:r>
      <w:r w:rsidR="00671F3B">
        <w:rPr>
          <w:sz w:val="28"/>
          <w:szCs w:val="28"/>
        </w:rPr>
        <w:t xml:space="preserve"> ноября </w:t>
      </w:r>
      <w:r w:rsidR="0046097D">
        <w:rPr>
          <w:sz w:val="28"/>
          <w:szCs w:val="28"/>
        </w:rPr>
        <w:t xml:space="preserve"> </w:t>
      </w:r>
      <w:r w:rsidR="002C3704">
        <w:rPr>
          <w:sz w:val="28"/>
          <w:szCs w:val="28"/>
        </w:rPr>
        <w:t>202</w:t>
      </w:r>
      <w:r w:rsidR="002C3704" w:rsidRPr="002C3704">
        <w:rPr>
          <w:sz w:val="28"/>
          <w:szCs w:val="28"/>
        </w:rPr>
        <w:t>1</w:t>
      </w:r>
      <w:r w:rsidR="00465F46">
        <w:rPr>
          <w:sz w:val="28"/>
          <w:szCs w:val="28"/>
        </w:rPr>
        <w:t xml:space="preserve">г.    </w:t>
      </w:r>
      <w:r w:rsidR="00671F3B">
        <w:rPr>
          <w:sz w:val="28"/>
          <w:szCs w:val="28"/>
        </w:rPr>
        <w:t xml:space="preserve">       </w:t>
      </w:r>
      <w:r w:rsidR="002C3704">
        <w:rPr>
          <w:sz w:val="28"/>
          <w:szCs w:val="28"/>
        </w:rPr>
        <w:t xml:space="preserve">   </w:t>
      </w:r>
      <w:r w:rsidR="00671F3B">
        <w:rPr>
          <w:sz w:val="28"/>
          <w:szCs w:val="28"/>
        </w:rPr>
        <w:t xml:space="preserve">   </w:t>
      </w:r>
      <w:r w:rsidR="001E37DC">
        <w:rPr>
          <w:sz w:val="28"/>
          <w:szCs w:val="28"/>
        </w:rPr>
        <w:t xml:space="preserve">                 </w:t>
      </w:r>
      <w:r w:rsidR="00671F3B">
        <w:rPr>
          <w:sz w:val="28"/>
          <w:szCs w:val="28"/>
        </w:rPr>
        <w:t xml:space="preserve">  </w:t>
      </w:r>
      <w:r w:rsidR="00C5554E">
        <w:rPr>
          <w:sz w:val="28"/>
          <w:szCs w:val="28"/>
        </w:rPr>
        <w:t xml:space="preserve">          </w:t>
      </w:r>
      <w:r w:rsidR="00671F3B">
        <w:rPr>
          <w:sz w:val="28"/>
          <w:szCs w:val="28"/>
        </w:rPr>
        <w:t xml:space="preserve">   </w:t>
      </w:r>
      <w:r w:rsidR="008031CE">
        <w:rPr>
          <w:sz w:val="28"/>
          <w:szCs w:val="28"/>
        </w:rPr>
        <w:t xml:space="preserve">      </w:t>
      </w:r>
      <w:r w:rsidR="001E37DC">
        <w:rPr>
          <w:sz w:val="28"/>
          <w:szCs w:val="28"/>
        </w:rPr>
        <w:t xml:space="preserve">  </w:t>
      </w:r>
      <w:r w:rsidR="0046097D">
        <w:rPr>
          <w:sz w:val="28"/>
          <w:szCs w:val="28"/>
        </w:rPr>
        <w:t xml:space="preserve"> </w:t>
      </w:r>
      <w:r w:rsidR="002C3704">
        <w:rPr>
          <w:sz w:val="28"/>
          <w:szCs w:val="28"/>
        </w:rPr>
        <w:t xml:space="preserve">№ </w:t>
      </w:r>
      <w:r w:rsidR="001E37DC">
        <w:rPr>
          <w:sz w:val="28"/>
          <w:szCs w:val="28"/>
        </w:rPr>
        <w:t>297</w:t>
      </w:r>
      <w:r w:rsidR="001372A1">
        <w:rPr>
          <w:sz w:val="28"/>
          <w:szCs w:val="28"/>
        </w:rPr>
        <w:t xml:space="preserve"> </w:t>
      </w:r>
      <w:r w:rsidR="00BE3D28">
        <w:rPr>
          <w:sz w:val="28"/>
          <w:szCs w:val="28"/>
        </w:rPr>
        <w:t>-НПА</w:t>
      </w:r>
      <w:r w:rsidR="00465F46">
        <w:rPr>
          <w:sz w:val="28"/>
          <w:szCs w:val="28"/>
        </w:rPr>
        <w:t xml:space="preserve">                      </w:t>
      </w:r>
      <w:r w:rsidR="00EB1C50">
        <w:rPr>
          <w:sz w:val="28"/>
          <w:szCs w:val="28"/>
        </w:rPr>
        <w:t xml:space="preserve">                          </w:t>
      </w:r>
    </w:p>
    <w:p w:rsidR="00465F46" w:rsidRDefault="009E0B84" w:rsidP="00465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1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65F46">
        <w:rPr>
          <w:sz w:val="28"/>
          <w:szCs w:val="28"/>
        </w:rPr>
        <w:t xml:space="preserve">с. Ницинское </w:t>
      </w:r>
    </w:p>
    <w:p w:rsidR="001E37DC" w:rsidRDefault="001E37DC" w:rsidP="00465F46">
      <w:pPr>
        <w:rPr>
          <w:sz w:val="28"/>
          <w:szCs w:val="28"/>
        </w:rPr>
      </w:pPr>
    </w:p>
    <w:p w:rsidR="00465F46" w:rsidRDefault="00465F46" w:rsidP="005B7B01">
      <w:pPr>
        <w:jc w:val="center"/>
        <w:rPr>
          <w:b/>
          <w:bCs/>
          <w:iCs/>
          <w:color w:val="000000"/>
          <w:spacing w:val="-3"/>
          <w:sz w:val="28"/>
          <w:szCs w:val="28"/>
        </w:rPr>
      </w:pPr>
      <w:r w:rsidRPr="007C5274">
        <w:rPr>
          <w:b/>
          <w:bCs/>
          <w:iCs/>
          <w:color w:val="000000"/>
          <w:spacing w:val="-3"/>
          <w:sz w:val="28"/>
          <w:szCs w:val="28"/>
        </w:rPr>
        <w:t xml:space="preserve">Об   установлении  </w:t>
      </w:r>
      <w:r w:rsidR="005B7B01" w:rsidRPr="007C5274">
        <w:rPr>
          <w:b/>
          <w:bCs/>
          <w:iCs/>
          <w:color w:val="000000"/>
          <w:spacing w:val="-3"/>
          <w:sz w:val="28"/>
          <w:szCs w:val="28"/>
        </w:rPr>
        <w:t>и введении в  действие</w:t>
      </w:r>
      <w:r w:rsidRPr="007C5274">
        <w:rPr>
          <w:b/>
          <w:bCs/>
          <w:iCs/>
          <w:color w:val="000000"/>
          <w:spacing w:val="-3"/>
          <w:sz w:val="28"/>
          <w:szCs w:val="28"/>
        </w:rPr>
        <w:t xml:space="preserve"> земельного    налога    на    территории    Ницинского сельского поселения</w:t>
      </w:r>
      <w:r w:rsidR="009E0B84">
        <w:rPr>
          <w:b/>
          <w:bCs/>
          <w:iCs/>
          <w:color w:val="000000"/>
          <w:spacing w:val="-3"/>
          <w:sz w:val="28"/>
          <w:szCs w:val="28"/>
        </w:rPr>
        <w:t xml:space="preserve"> </w:t>
      </w:r>
      <w:r w:rsidR="002C3704">
        <w:rPr>
          <w:b/>
          <w:bCs/>
          <w:iCs/>
          <w:color w:val="000000"/>
          <w:spacing w:val="-3"/>
          <w:sz w:val="28"/>
          <w:szCs w:val="28"/>
        </w:rPr>
        <w:t>на 2022</w:t>
      </w:r>
      <w:r w:rsidR="00B320A1">
        <w:rPr>
          <w:b/>
          <w:bCs/>
          <w:iCs/>
          <w:color w:val="000000"/>
          <w:spacing w:val="-3"/>
          <w:sz w:val="28"/>
          <w:szCs w:val="28"/>
        </w:rPr>
        <w:t xml:space="preserve"> год</w:t>
      </w:r>
    </w:p>
    <w:p w:rsidR="00CE517C" w:rsidRPr="007C5274" w:rsidRDefault="00CE517C" w:rsidP="005B7B01">
      <w:pPr>
        <w:jc w:val="center"/>
        <w:rPr>
          <w:b/>
          <w:bCs/>
          <w:iCs/>
          <w:color w:val="000000"/>
          <w:spacing w:val="-3"/>
          <w:sz w:val="28"/>
          <w:szCs w:val="28"/>
        </w:rPr>
      </w:pPr>
    </w:p>
    <w:p w:rsidR="00C340C4" w:rsidRDefault="00D51A53" w:rsidP="00216600">
      <w:pPr>
        <w:shd w:val="clear" w:color="auto" w:fill="FFFFFF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6733">
        <w:rPr>
          <w:sz w:val="28"/>
          <w:szCs w:val="28"/>
        </w:rPr>
        <w:t xml:space="preserve">Руководствуясь главой 31 Налогового кодекса Российской Федерации, </w:t>
      </w:r>
      <w:r w:rsidR="00C340C4">
        <w:rPr>
          <w:sz w:val="28"/>
          <w:szCs w:val="28"/>
        </w:rPr>
        <w:t xml:space="preserve">  </w:t>
      </w:r>
      <w:r w:rsidR="00C340C4" w:rsidRPr="00A53DD0">
        <w:rPr>
          <w:sz w:val="28"/>
          <w:szCs w:val="28"/>
        </w:rPr>
        <w:t xml:space="preserve"> </w:t>
      </w:r>
    </w:p>
    <w:p w:rsidR="00465F46" w:rsidRDefault="00A53DD0" w:rsidP="00216600">
      <w:pPr>
        <w:shd w:val="clear" w:color="auto" w:fill="FFFFFF"/>
        <w:ind w:left="24" w:right="40"/>
        <w:jc w:val="both"/>
        <w:rPr>
          <w:color w:val="000000"/>
          <w:spacing w:val="-2"/>
          <w:sz w:val="28"/>
          <w:szCs w:val="28"/>
        </w:rPr>
      </w:pPr>
      <w:r w:rsidRPr="00A53DD0">
        <w:rPr>
          <w:sz w:val="28"/>
          <w:szCs w:val="28"/>
        </w:rPr>
        <w:t>Федеральным законом от 06.10.2003г. № 131-ФЗ «Об общих принципах организации органов местного самоуправления в Российской Федерации»,</w:t>
      </w:r>
      <w:r>
        <w:t xml:space="preserve"> </w:t>
      </w:r>
      <w:r w:rsidRPr="00AC6092">
        <w:t xml:space="preserve"> </w:t>
      </w:r>
      <w:r w:rsidR="000F219D">
        <w:rPr>
          <w:color w:val="000000"/>
          <w:sz w:val="28"/>
          <w:szCs w:val="28"/>
        </w:rPr>
        <w:t xml:space="preserve"> Устава</w:t>
      </w:r>
      <w:r w:rsidR="00465F46">
        <w:rPr>
          <w:color w:val="000000"/>
          <w:sz w:val="28"/>
          <w:szCs w:val="28"/>
        </w:rPr>
        <w:t xml:space="preserve"> Ницинского  сельского  поселения,</w:t>
      </w:r>
      <w:r w:rsidR="00465F46">
        <w:rPr>
          <w:color w:val="000000"/>
          <w:spacing w:val="-2"/>
          <w:sz w:val="28"/>
          <w:szCs w:val="28"/>
        </w:rPr>
        <w:t xml:space="preserve"> </w:t>
      </w:r>
      <w:r w:rsidR="00466733">
        <w:rPr>
          <w:color w:val="000000"/>
          <w:spacing w:val="-2"/>
          <w:sz w:val="28"/>
          <w:szCs w:val="28"/>
        </w:rPr>
        <w:t>в целях установления земельного налога к уплате на территории Ницинского сельского поселения</w:t>
      </w:r>
      <w:r w:rsidR="00216600">
        <w:rPr>
          <w:color w:val="000000"/>
          <w:spacing w:val="-2"/>
          <w:sz w:val="28"/>
          <w:szCs w:val="28"/>
        </w:rPr>
        <w:t>,</w:t>
      </w:r>
    </w:p>
    <w:p w:rsidR="00C340C4" w:rsidRDefault="00465F46" w:rsidP="00216600">
      <w:pPr>
        <w:shd w:val="clear" w:color="auto" w:fill="FFFFFF"/>
        <w:ind w:right="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Дума Ницинского сельского поселения</w:t>
      </w:r>
      <w:r w:rsidR="00C340C4" w:rsidRPr="00C340C4">
        <w:rPr>
          <w:sz w:val="28"/>
          <w:szCs w:val="28"/>
        </w:rPr>
        <w:t xml:space="preserve"> </w:t>
      </w:r>
    </w:p>
    <w:p w:rsidR="00465F46" w:rsidRDefault="00465F46" w:rsidP="000F219D">
      <w:pPr>
        <w:shd w:val="clear" w:color="auto" w:fill="FFFFFF"/>
        <w:spacing w:before="278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РЕШИЛА</w:t>
      </w:r>
      <w:r w:rsidR="00160932">
        <w:rPr>
          <w:b/>
          <w:bCs/>
          <w:color w:val="000000"/>
          <w:spacing w:val="-3"/>
          <w:sz w:val="28"/>
          <w:szCs w:val="28"/>
        </w:rPr>
        <w:t>:</w:t>
      </w:r>
    </w:p>
    <w:p w:rsidR="007C1836" w:rsidRDefault="00465F46" w:rsidP="00175C79">
      <w:pPr>
        <w:shd w:val="clear" w:color="auto" w:fill="FFFFFF"/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517397">
        <w:rPr>
          <w:color w:val="000000"/>
          <w:spacing w:val="-7"/>
          <w:w w:val="103"/>
          <w:sz w:val="28"/>
          <w:szCs w:val="28"/>
        </w:rPr>
        <w:t>1</w:t>
      </w:r>
      <w:r>
        <w:rPr>
          <w:color w:val="000000"/>
          <w:spacing w:val="-7"/>
          <w:w w:val="103"/>
          <w:sz w:val="28"/>
          <w:szCs w:val="28"/>
        </w:rPr>
        <w:t>.</w:t>
      </w:r>
      <w:r w:rsidR="004E1175">
        <w:rPr>
          <w:color w:val="000000"/>
          <w:spacing w:val="-7"/>
          <w:w w:val="103"/>
          <w:sz w:val="28"/>
          <w:szCs w:val="28"/>
        </w:rPr>
        <w:t xml:space="preserve"> </w:t>
      </w:r>
      <w:r>
        <w:rPr>
          <w:color w:val="000000"/>
          <w:spacing w:val="-7"/>
          <w:w w:val="103"/>
          <w:sz w:val="28"/>
          <w:szCs w:val="28"/>
        </w:rPr>
        <w:t>Установить и  ввести в действие</w:t>
      </w:r>
      <w:r w:rsidR="002C3704">
        <w:rPr>
          <w:color w:val="000000"/>
          <w:spacing w:val="-7"/>
          <w:w w:val="103"/>
          <w:sz w:val="28"/>
          <w:szCs w:val="28"/>
        </w:rPr>
        <w:t xml:space="preserve"> с 1 января 2022</w:t>
      </w:r>
      <w:r w:rsidR="00466733">
        <w:rPr>
          <w:color w:val="000000"/>
          <w:spacing w:val="-7"/>
          <w:w w:val="103"/>
          <w:sz w:val="28"/>
          <w:szCs w:val="28"/>
        </w:rPr>
        <w:t xml:space="preserve"> года</w:t>
      </w:r>
      <w:r>
        <w:rPr>
          <w:color w:val="000000"/>
          <w:spacing w:val="-7"/>
          <w:w w:val="103"/>
          <w:sz w:val="28"/>
          <w:szCs w:val="28"/>
        </w:rPr>
        <w:t xml:space="preserve"> на территории </w:t>
      </w:r>
      <w:r w:rsidR="00E72CDA">
        <w:rPr>
          <w:color w:val="000000"/>
          <w:spacing w:val="-7"/>
          <w:w w:val="103"/>
          <w:sz w:val="28"/>
          <w:szCs w:val="28"/>
        </w:rPr>
        <w:t xml:space="preserve"> </w:t>
      </w:r>
      <w:r>
        <w:rPr>
          <w:color w:val="000000"/>
          <w:spacing w:val="-7"/>
          <w:w w:val="103"/>
          <w:sz w:val="28"/>
          <w:szCs w:val="28"/>
        </w:rPr>
        <w:t xml:space="preserve">Ницинского </w:t>
      </w:r>
      <w:r w:rsidR="00DE7592">
        <w:rPr>
          <w:color w:val="000000"/>
          <w:spacing w:val="-7"/>
          <w:w w:val="103"/>
          <w:sz w:val="28"/>
          <w:szCs w:val="28"/>
        </w:rPr>
        <w:t>сельского</w:t>
      </w:r>
      <w:r w:rsidR="00466733">
        <w:rPr>
          <w:color w:val="000000"/>
          <w:spacing w:val="-7"/>
          <w:w w:val="103"/>
          <w:sz w:val="28"/>
          <w:szCs w:val="28"/>
        </w:rPr>
        <w:t xml:space="preserve"> </w:t>
      </w:r>
      <w:r>
        <w:rPr>
          <w:color w:val="000000"/>
          <w:spacing w:val="-7"/>
          <w:w w:val="103"/>
          <w:sz w:val="28"/>
          <w:szCs w:val="28"/>
        </w:rPr>
        <w:t>поселения земельный налог,</w:t>
      </w:r>
      <w:r w:rsidR="00DE7592">
        <w:rPr>
          <w:color w:val="000000"/>
          <w:spacing w:val="-7"/>
          <w:w w:val="103"/>
          <w:sz w:val="28"/>
          <w:szCs w:val="28"/>
        </w:rPr>
        <w:t xml:space="preserve"> </w:t>
      </w:r>
      <w:r>
        <w:rPr>
          <w:color w:val="000000"/>
          <w:spacing w:val="-7"/>
          <w:w w:val="103"/>
          <w:sz w:val="28"/>
          <w:szCs w:val="28"/>
        </w:rPr>
        <w:t xml:space="preserve"> </w:t>
      </w:r>
      <w:r w:rsidR="000C107A">
        <w:rPr>
          <w:color w:val="000000"/>
          <w:spacing w:val="-2"/>
          <w:w w:val="103"/>
          <w:sz w:val="28"/>
          <w:szCs w:val="28"/>
        </w:rPr>
        <w:t xml:space="preserve">порядок </w:t>
      </w:r>
      <w:r w:rsidR="001353C5">
        <w:rPr>
          <w:color w:val="000000"/>
          <w:spacing w:val="-2"/>
          <w:w w:val="103"/>
          <w:sz w:val="28"/>
          <w:szCs w:val="28"/>
        </w:rPr>
        <w:t xml:space="preserve"> уплаты </w:t>
      </w:r>
      <w:r w:rsidR="001353C5" w:rsidRPr="00517397">
        <w:rPr>
          <w:sz w:val="28"/>
          <w:szCs w:val="28"/>
        </w:rPr>
        <w:t>земельного налога</w:t>
      </w:r>
      <w:r w:rsidR="001353C5" w:rsidRPr="00517397">
        <w:rPr>
          <w:color w:val="000000"/>
          <w:spacing w:val="-2"/>
          <w:w w:val="103"/>
          <w:sz w:val="28"/>
          <w:szCs w:val="28"/>
        </w:rPr>
        <w:t xml:space="preserve"> за </w:t>
      </w:r>
      <w:r w:rsidR="001353C5" w:rsidRPr="00517397">
        <w:rPr>
          <w:sz w:val="28"/>
          <w:szCs w:val="28"/>
        </w:rPr>
        <w:t>земельные участки</w:t>
      </w:r>
      <w:r>
        <w:rPr>
          <w:color w:val="000000"/>
          <w:spacing w:val="-2"/>
          <w:w w:val="103"/>
          <w:sz w:val="28"/>
          <w:szCs w:val="28"/>
        </w:rPr>
        <w:t>, находящиеся в пределах границ Ницинского  сельского  поселения.</w:t>
      </w:r>
    </w:p>
    <w:p w:rsidR="00D81939" w:rsidRDefault="008031CE" w:rsidP="00466733">
      <w:pPr>
        <w:shd w:val="clear" w:color="auto" w:fill="FFFFFF"/>
        <w:ind w:firstLine="708"/>
        <w:jc w:val="both"/>
        <w:rPr>
          <w:sz w:val="28"/>
          <w:szCs w:val="28"/>
        </w:rPr>
      </w:pPr>
      <w:r w:rsidRPr="00517397">
        <w:rPr>
          <w:color w:val="000000"/>
          <w:spacing w:val="-7"/>
          <w:sz w:val="28"/>
          <w:szCs w:val="28"/>
        </w:rPr>
        <w:t>2</w:t>
      </w:r>
      <w:r w:rsidR="00465F46" w:rsidRPr="003F59FC">
        <w:rPr>
          <w:b/>
          <w:color w:val="000000"/>
          <w:spacing w:val="-7"/>
          <w:sz w:val="28"/>
          <w:szCs w:val="28"/>
        </w:rPr>
        <w:t>.</w:t>
      </w:r>
      <w:r w:rsidR="00BE2F9A">
        <w:rPr>
          <w:color w:val="000000"/>
          <w:spacing w:val="-7"/>
          <w:sz w:val="28"/>
          <w:szCs w:val="28"/>
        </w:rPr>
        <w:t xml:space="preserve">Установить </w:t>
      </w:r>
      <w:r w:rsidR="00465F46">
        <w:rPr>
          <w:color w:val="000000"/>
          <w:spacing w:val="-7"/>
          <w:sz w:val="28"/>
          <w:szCs w:val="28"/>
        </w:rPr>
        <w:t xml:space="preserve"> ставки </w:t>
      </w:r>
      <w:r w:rsidR="00BE2F9A">
        <w:rPr>
          <w:color w:val="000000"/>
          <w:spacing w:val="-7"/>
          <w:sz w:val="28"/>
          <w:szCs w:val="28"/>
        </w:rPr>
        <w:t>земельного налога</w:t>
      </w:r>
      <w:r w:rsidR="00705E40">
        <w:rPr>
          <w:color w:val="000000"/>
          <w:spacing w:val="-7"/>
          <w:sz w:val="28"/>
          <w:szCs w:val="28"/>
        </w:rPr>
        <w:t xml:space="preserve"> </w:t>
      </w:r>
      <w:r w:rsidR="00465F46">
        <w:rPr>
          <w:color w:val="000000"/>
          <w:spacing w:val="-7"/>
          <w:sz w:val="28"/>
          <w:szCs w:val="28"/>
        </w:rPr>
        <w:t>в следующих размерах:</w:t>
      </w:r>
    </w:p>
    <w:p w:rsidR="005B7B01" w:rsidRPr="00517397" w:rsidRDefault="00465F46" w:rsidP="00466733">
      <w:pPr>
        <w:shd w:val="clear" w:color="auto" w:fill="FFFFFF"/>
        <w:ind w:firstLine="708"/>
        <w:jc w:val="both"/>
        <w:rPr>
          <w:sz w:val="28"/>
          <w:szCs w:val="28"/>
        </w:rPr>
      </w:pPr>
      <w:r w:rsidRPr="00517397">
        <w:rPr>
          <w:color w:val="000000"/>
          <w:spacing w:val="-6"/>
          <w:sz w:val="28"/>
          <w:szCs w:val="28"/>
        </w:rPr>
        <w:t xml:space="preserve">1) 0,3 процента </w:t>
      </w:r>
      <w:r w:rsidR="00044593" w:rsidRPr="00517397">
        <w:rPr>
          <w:color w:val="000000"/>
          <w:spacing w:val="-1"/>
          <w:sz w:val="28"/>
          <w:szCs w:val="28"/>
        </w:rPr>
        <w:t xml:space="preserve">от кадастровой стоимости  земельного участка </w:t>
      </w:r>
      <w:r w:rsidRPr="00517397">
        <w:rPr>
          <w:color w:val="000000"/>
          <w:spacing w:val="-6"/>
          <w:sz w:val="28"/>
          <w:szCs w:val="28"/>
        </w:rPr>
        <w:t>в отношении земельных участков:</w:t>
      </w:r>
    </w:p>
    <w:p w:rsidR="00017A14" w:rsidRPr="00017A14" w:rsidRDefault="003F59FC" w:rsidP="004667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C226F">
        <w:rPr>
          <w:sz w:val="28"/>
          <w:szCs w:val="28"/>
        </w:rPr>
        <w:t>о</w:t>
      </w:r>
      <w:r>
        <w:rPr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7B01" w:rsidRDefault="003F59FC" w:rsidP="0046673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занятых жилищным фондом и объектами инженерной инфраструктуры жилищно-коммунального комплекса (за исключением </w:t>
      </w:r>
      <w:r w:rsidR="000C226F">
        <w:rPr>
          <w:color w:val="000000"/>
          <w:spacing w:val="-1"/>
          <w:sz w:val="28"/>
          <w:szCs w:val="28"/>
        </w:rPr>
        <w:t>доли в праве на земельный участок, приходящейся на объект, не относящихся к жилищному фонду и к объектам инженерной инфраструктуры жилищно-коммунального комплекса)</w:t>
      </w:r>
      <w:r>
        <w:rPr>
          <w:color w:val="000000"/>
          <w:spacing w:val="-1"/>
          <w:sz w:val="28"/>
          <w:szCs w:val="28"/>
        </w:rPr>
        <w:t xml:space="preserve"> </w:t>
      </w:r>
      <w:r w:rsidR="000C226F">
        <w:rPr>
          <w:color w:val="000000"/>
          <w:spacing w:val="-1"/>
          <w:sz w:val="28"/>
          <w:szCs w:val="28"/>
        </w:rPr>
        <w:t>или приобретенных (предоставленных) для жилищного строительства;</w:t>
      </w:r>
    </w:p>
    <w:p w:rsidR="000C226F" w:rsidRDefault="000C226F" w:rsidP="0046673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-</w:t>
      </w:r>
      <w:r w:rsidR="007C1836" w:rsidRPr="00FF1450">
        <w:rPr>
          <w:color w:val="000000"/>
          <w:spacing w:val="-1"/>
          <w:sz w:val="28"/>
          <w:szCs w:val="28"/>
        </w:rPr>
        <w:t xml:space="preserve">  не используемых в предпринимательской деятельности, приобретенных (предоставленных) для ведения личного подсобного хозяйства,  садоводства или  огородничества, 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color w:val="000000"/>
          <w:spacing w:val="-1"/>
          <w:sz w:val="28"/>
          <w:szCs w:val="28"/>
        </w:rPr>
        <w:t>;</w:t>
      </w:r>
    </w:p>
    <w:p w:rsidR="00A26A5F" w:rsidRPr="008031CE" w:rsidRDefault="000C226F" w:rsidP="008031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-</w:t>
      </w:r>
      <w:r w:rsidR="007C1836" w:rsidRPr="007C1836">
        <w:rPr>
          <w:color w:val="000000"/>
          <w:spacing w:val="-1"/>
          <w:sz w:val="28"/>
          <w:szCs w:val="28"/>
        </w:rPr>
        <w:t xml:space="preserve"> </w:t>
      </w:r>
      <w:r w:rsidR="007C1836" w:rsidRPr="00FF1450">
        <w:rPr>
          <w:color w:val="000000"/>
          <w:spacing w:val="-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</w:t>
      </w:r>
      <w:r w:rsidR="008031CE">
        <w:rPr>
          <w:color w:val="000000"/>
          <w:spacing w:val="-1"/>
          <w:sz w:val="28"/>
          <w:szCs w:val="28"/>
        </w:rPr>
        <w:t>ы, безопасности  таможенных нужд;</w:t>
      </w:r>
    </w:p>
    <w:p w:rsidR="00A26A5F" w:rsidRPr="00517397" w:rsidRDefault="008140F3" w:rsidP="00466733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517397">
        <w:rPr>
          <w:color w:val="000000"/>
          <w:spacing w:val="-6"/>
          <w:sz w:val="28"/>
          <w:szCs w:val="28"/>
        </w:rPr>
        <w:t>2</w:t>
      </w:r>
      <w:r w:rsidR="00465F46" w:rsidRPr="00517397">
        <w:rPr>
          <w:color w:val="000000"/>
          <w:spacing w:val="-6"/>
          <w:sz w:val="28"/>
          <w:szCs w:val="28"/>
        </w:rPr>
        <w:t>) 1,5</w:t>
      </w:r>
      <w:r w:rsidR="007C6CBA" w:rsidRPr="00517397">
        <w:rPr>
          <w:color w:val="000000"/>
          <w:spacing w:val="-6"/>
          <w:sz w:val="28"/>
          <w:szCs w:val="28"/>
        </w:rPr>
        <w:t xml:space="preserve"> </w:t>
      </w:r>
      <w:r w:rsidR="00465F46" w:rsidRPr="00517397">
        <w:rPr>
          <w:color w:val="000000"/>
          <w:spacing w:val="-6"/>
          <w:sz w:val="28"/>
          <w:szCs w:val="28"/>
        </w:rPr>
        <w:t xml:space="preserve"> процента </w:t>
      </w:r>
      <w:r w:rsidR="00705E40" w:rsidRPr="00517397">
        <w:rPr>
          <w:color w:val="000000"/>
          <w:spacing w:val="-6"/>
          <w:sz w:val="28"/>
          <w:szCs w:val="28"/>
        </w:rPr>
        <w:t xml:space="preserve"> от кадастровой стоимости </w:t>
      </w:r>
      <w:r w:rsidR="00044593" w:rsidRPr="00517397">
        <w:rPr>
          <w:color w:val="000000"/>
          <w:spacing w:val="-6"/>
          <w:sz w:val="28"/>
          <w:szCs w:val="28"/>
        </w:rPr>
        <w:t xml:space="preserve">земельного </w:t>
      </w:r>
      <w:r w:rsidR="00705E40" w:rsidRPr="00517397">
        <w:rPr>
          <w:color w:val="000000"/>
          <w:spacing w:val="-6"/>
          <w:sz w:val="28"/>
          <w:szCs w:val="28"/>
        </w:rPr>
        <w:t xml:space="preserve">участка </w:t>
      </w:r>
      <w:r w:rsidR="00465F46" w:rsidRPr="00517397">
        <w:rPr>
          <w:color w:val="000000"/>
          <w:spacing w:val="-6"/>
          <w:sz w:val="28"/>
          <w:szCs w:val="28"/>
        </w:rPr>
        <w:t>в</w:t>
      </w:r>
      <w:r w:rsidR="00705E40" w:rsidRPr="00517397">
        <w:rPr>
          <w:color w:val="000000"/>
          <w:spacing w:val="-6"/>
          <w:sz w:val="28"/>
          <w:szCs w:val="28"/>
        </w:rPr>
        <w:t xml:space="preserve"> отношении</w:t>
      </w:r>
      <w:r w:rsidR="00044593" w:rsidRPr="00517397">
        <w:rPr>
          <w:color w:val="000000"/>
          <w:spacing w:val="-6"/>
          <w:sz w:val="28"/>
          <w:szCs w:val="28"/>
        </w:rPr>
        <w:t xml:space="preserve">  </w:t>
      </w:r>
      <w:r w:rsidR="00465F46" w:rsidRPr="00517397">
        <w:rPr>
          <w:color w:val="000000"/>
          <w:spacing w:val="-6"/>
          <w:sz w:val="28"/>
          <w:szCs w:val="28"/>
        </w:rPr>
        <w:t>прочих земельных участков.</w:t>
      </w:r>
      <w:r w:rsidR="00A26A5F" w:rsidRPr="00517397">
        <w:rPr>
          <w:color w:val="000000"/>
          <w:spacing w:val="-6"/>
          <w:sz w:val="28"/>
          <w:szCs w:val="28"/>
        </w:rPr>
        <w:t xml:space="preserve">  </w:t>
      </w:r>
    </w:p>
    <w:p w:rsidR="00BE2F9A" w:rsidRDefault="008140F3" w:rsidP="00466733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0578D">
        <w:rPr>
          <w:color w:val="000000"/>
          <w:sz w:val="28"/>
          <w:szCs w:val="28"/>
        </w:rPr>
        <w:t>. Установить налоговые льготы по земельному налогу</w:t>
      </w:r>
      <w:r w:rsidR="00BE2F9A">
        <w:rPr>
          <w:color w:val="000000"/>
          <w:sz w:val="28"/>
          <w:szCs w:val="28"/>
        </w:rPr>
        <w:t>:</w:t>
      </w:r>
    </w:p>
    <w:p w:rsidR="00465F46" w:rsidRDefault="0050578D" w:rsidP="0050578D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7C696E" w:rsidRPr="00FF1450">
        <w:rPr>
          <w:color w:val="000000"/>
          <w:sz w:val="28"/>
          <w:szCs w:val="28"/>
        </w:rPr>
        <w:t>освободить от уплаты земельного налог</w:t>
      </w:r>
      <w:r w:rsidR="007C696E">
        <w:rPr>
          <w:color w:val="000000"/>
          <w:sz w:val="28"/>
          <w:szCs w:val="28"/>
        </w:rPr>
        <w:t>а</w:t>
      </w:r>
      <w:r w:rsidR="00BE2F9A">
        <w:rPr>
          <w:color w:val="000000"/>
          <w:sz w:val="28"/>
          <w:szCs w:val="28"/>
        </w:rPr>
        <w:t>:</w:t>
      </w:r>
    </w:p>
    <w:p w:rsidR="00465F46" w:rsidRDefault="00BE2F9A" w:rsidP="00466733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4F89">
        <w:rPr>
          <w:color w:val="000000"/>
          <w:sz w:val="28"/>
          <w:szCs w:val="28"/>
        </w:rPr>
        <w:t xml:space="preserve">  </w:t>
      </w:r>
      <w:r w:rsidR="007C696E" w:rsidRPr="00FF1450">
        <w:rPr>
          <w:color w:val="000000"/>
          <w:sz w:val="28"/>
          <w:szCs w:val="28"/>
        </w:rPr>
        <w:t>исполнительно-распорядительный орган</w:t>
      </w:r>
      <w:r w:rsidR="00A84F89">
        <w:rPr>
          <w:color w:val="000000"/>
          <w:sz w:val="28"/>
          <w:szCs w:val="28"/>
        </w:rPr>
        <w:t xml:space="preserve"> местного самоуправления Ницинского сельского поселения.</w:t>
      </w:r>
    </w:p>
    <w:p w:rsidR="00BD6B50" w:rsidRDefault="00BD6B50" w:rsidP="00BD6B5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организации, независимо от организационно-правовых форм и финансируемых из всех уровней бюджетов за земли, занятые детскими дошкольными учреждениями, учреждения культуры, образования.</w:t>
      </w:r>
    </w:p>
    <w:p w:rsidR="00BE2F9A" w:rsidRDefault="0050578D" w:rsidP="0050578D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 в</w:t>
      </w:r>
      <w:r w:rsidR="00BE2F9A">
        <w:rPr>
          <w:color w:val="000000"/>
          <w:sz w:val="28"/>
          <w:szCs w:val="28"/>
        </w:rPr>
        <w:t xml:space="preserve"> размере  </w:t>
      </w:r>
      <w:r w:rsidR="00BE2F9A">
        <w:rPr>
          <w:b/>
          <w:color w:val="000000"/>
          <w:sz w:val="28"/>
          <w:szCs w:val="28"/>
        </w:rPr>
        <w:t>50</w:t>
      </w:r>
      <w:r w:rsidR="00BE2F9A" w:rsidRPr="00A84F89">
        <w:rPr>
          <w:b/>
          <w:color w:val="000000"/>
          <w:sz w:val="28"/>
          <w:szCs w:val="28"/>
        </w:rPr>
        <w:t>%</w:t>
      </w:r>
      <w:r w:rsidR="00D1382D" w:rsidRPr="00D1382D">
        <w:rPr>
          <w:color w:val="000000"/>
          <w:sz w:val="28"/>
          <w:szCs w:val="28"/>
        </w:rPr>
        <w:t xml:space="preserve"> </w:t>
      </w:r>
      <w:r w:rsidR="00D1382D" w:rsidRPr="00FF1450">
        <w:rPr>
          <w:color w:val="000000"/>
          <w:sz w:val="28"/>
          <w:szCs w:val="28"/>
        </w:rPr>
        <w:t>от подлежащей уплате налогоплательщиками исчислённой суммы земельного налога</w:t>
      </w:r>
      <w:r w:rsidR="00BE2F9A">
        <w:rPr>
          <w:color w:val="000000"/>
          <w:sz w:val="28"/>
          <w:szCs w:val="28"/>
        </w:rPr>
        <w:t>:</w:t>
      </w:r>
    </w:p>
    <w:p w:rsidR="00BD6B50" w:rsidRDefault="00BD6B50" w:rsidP="00BD6B50">
      <w:pPr>
        <w:shd w:val="clear" w:color="auto" w:fill="FFFFFF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  здравоохранения;</w:t>
      </w:r>
    </w:p>
    <w:p w:rsidR="00465F46" w:rsidRDefault="0050578D" w:rsidP="00466733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6CDA">
        <w:rPr>
          <w:color w:val="000000"/>
          <w:sz w:val="28"/>
          <w:szCs w:val="28"/>
        </w:rPr>
        <w:t>ч</w:t>
      </w:r>
      <w:r w:rsidR="00425616">
        <w:rPr>
          <w:color w:val="000000"/>
          <w:sz w:val="28"/>
          <w:szCs w:val="28"/>
        </w:rPr>
        <w:t>лен</w:t>
      </w:r>
      <w:r w:rsidR="00A84F89">
        <w:rPr>
          <w:color w:val="000000"/>
          <w:sz w:val="28"/>
          <w:szCs w:val="28"/>
        </w:rPr>
        <w:t>ы Добровольной пожарной дружины;</w:t>
      </w:r>
    </w:p>
    <w:p w:rsidR="008B6CDA" w:rsidRPr="00517397" w:rsidRDefault="008B6CDA" w:rsidP="00466733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 w:rsidRPr="00517397">
        <w:rPr>
          <w:color w:val="000000"/>
          <w:sz w:val="28"/>
          <w:szCs w:val="28"/>
        </w:rPr>
        <w:t>-члены Добровольной народной дружины;</w:t>
      </w:r>
    </w:p>
    <w:p w:rsidR="00F26990" w:rsidRDefault="00F26990" w:rsidP="004667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578D">
        <w:rPr>
          <w:color w:val="000000"/>
          <w:sz w:val="28"/>
          <w:szCs w:val="28"/>
        </w:rPr>
        <w:t>-</w:t>
      </w:r>
      <w:r w:rsidR="008B6CDA">
        <w:rPr>
          <w:sz w:val="28"/>
          <w:szCs w:val="28"/>
        </w:rPr>
        <w:t>г</w:t>
      </w:r>
      <w:r>
        <w:rPr>
          <w:sz w:val="28"/>
          <w:szCs w:val="28"/>
        </w:rPr>
        <w:t>раждане, достигшие возраста 60 и 55 лет (соответственно мужчины и женщины) в отношении земельных участков в границах Ницинского сельского поселения, используемых гражданами для личного подсобного хозяйства, садоводства, огородничества и животноводства, для индивидуального жилищного и гаражного строительства, занятых индивидуальны</w:t>
      </w:r>
      <w:r w:rsidR="00A84F89">
        <w:rPr>
          <w:sz w:val="28"/>
          <w:szCs w:val="28"/>
        </w:rPr>
        <w:t>ми жилыми домами, гаражами</w:t>
      </w:r>
      <w:r>
        <w:rPr>
          <w:sz w:val="28"/>
          <w:szCs w:val="28"/>
        </w:rPr>
        <w:t xml:space="preserve">;   </w:t>
      </w:r>
    </w:p>
    <w:p w:rsidR="0050578D" w:rsidRDefault="00932087" w:rsidP="00505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6CDA">
        <w:rPr>
          <w:sz w:val="28"/>
          <w:szCs w:val="28"/>
        </w:rPr>
        <w:t>- г</w:t>
      </w:r>
      <w:r w:rsidR="00F26990">
        <w:rPr>
          <w:sz w:val="28"/>
          <w:szCs w:val="28"/>
        </w:rPr>
        <w:t xml:space="preserve">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</w:t>
      </w:r>
      <w:r w:rsidR="00C1705C">
        <w:rPr>
          <w:sz w:val="28"/>
          <w:szCs w:val="28"/>
        </w:rPr>
        <w:t>назначения которой не наступили;</w:t>
      </w:r>
    </w:p>
    <w:p w:rsidR="00AD026F" w:rsidRPr="001B66FF" w:rsidRDefault="000C107A" w:rsidP="00AD02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-- </w:t>
      </w:r>
      <w:r w:rsidRPr="001B66FF">
        <w:rPr>
          <w:sz w:val="28"/>
          <w:szCs w:val="28"/>
        </w:rPr>
        <w:t xml:space="preserve">установить срок действия  </w:t>
      </w:r>
      <w:r>
        <w:rPr>
          <w:sz w:val="28"/>
          <w:szCs w:val="28"/>
        </w:rPr>
        <w:t xml:space="preserve">налоговой </w:t>
      </w:r>
      <w:r w:rsidRPr="001B66FF">
        <w:rPr>
          <w:sz w:val="28"/>
          <w:szCs w:val="28"/>
        </w:rPr>
        <w:t>льгот</w:t>
      </w:r>
      <w:r>
        <w:rPr>
          <w:sz w:val="28"/>
          <w:szCs w:val="28"/>
        </w:rPr>
        <w:t xml:space="preserve">ы </w:t>
      </w:r>
      <w:r w:rsidRPr="001B66FF">
        <w:rPr>
          <w:sz w:val="28"/>
          <w:szCs w:val="28"/>
        </w:rPr>
        <w:t xml:space="preserve"> для лиц, указанных </w:t>
      </w:r>
      <w:r>
        <w:rPr>
          <w:sz w:val="28"/>
          <w:szCs w:val="28"/>
        </w:rPr>
        <w:t xml:space="preserve">в абзацах пятом и шестом настоящего </w:t>
      </w:r>
      <w:r w:rsidRPr="001B66FF">
        <w:rPr>
          <w:sz w:val="28"/>
          <w:szCs w:val="28"/>
        </w:rPr>
        <w:t xml:space="preserve"> подпунк</w:t>
      </w:r>
      <w:r>
        <w:rPr>
          <w:sz w:val="28"/>
          <w:szCs w:val="28"/>
        </w:rPr>
        <w:t>та</w:t>
      </w:r>
      <w:r w:rsidRPr="001B66FF">
        <w:rPr>
          <w:sz w:val="28"/>
          <w:szCs w:val="28"/>
        </w:rPr>
        <w:t xml:space="preserve">  по 31 декабря 2023 года</w:t>
      </w:r>
      <w:r>
        <w:rPr>
          <w:sz w:val="28"/>
          <w:szCs w:val="28"/>
        </w:rPr>
        <w:t>. Лица, начавшие пользоваться налоговой льготой в указанный период, сохраняют право на её получение после 01 января 2024 года в размере 30% от подлежащей уплате налогоплательщиками исчислённой суммы земельного налога</w:t>
      </w:r>
      <w:r>
        <w:rPr>
          <w:b/>
          <w:sz w:val="28"/>
          <w:szCs w:val="28"/>
        </w:rPr>
        <w:t xml:space="preserve"> </w:t>
      </w:r>
      <w:r w:rsidR="00450DC5" w:rsidRPr="001B66FF">
        <w:rPr>
          <w:sz w:val="28"/>
          <w:szCs w:val="28"/>
        </w:rPr>
        <w:t>;</w:t>
      </w:r>
    </w:p>
    <w:p w:rsidR="00AD026F" w:rsidRPr="00517397" w:rsidRDefault="00450DC5" w:rsidP="000C107A">
      <w:pPr>
        <w:jc w:val="both"/>
        <w:rPr>
          <w:color w:val="000000"/>
          <w:sz w:val="28"/>
          <w:szCs w:val="28"/>
        </w:rPr>
      </w:pPr>
      <w:r w:rsidRPr="001B66FF">
        <w:rPr>
          <w:sz w:val="28"/>
          <w:szCs w:val="28"/>
        </w:rPr>
        <w:t xml:space="preserve">        </w:t>
      </w:r>
      <w:r w:rsidR="0050578D">
        <w:rPr>
          <w:sz w:val="28"/>
          <w:szCs w:val="28"/>
        </w:rPr>
        <w:t xml:space="preserve"> 3) </w:t>
      </w:r>
      <w:r w:rsidR="0050578D">
        <w:rPr>
          <w:color w:val="000000"/>
          <w:sz w:val="28"/>
          <w:szCs w:val="28"/>
        </w:rPr>
        <w:t>в</w:t>
      </w:r>
      <w:r w:rsidR="00C43037">
        <w:rPr>
          <w:color w:val="000000"/>
          <w:sz w:val="28"/>
          <w:szCs w:val="28"/>
        </w:rPr>
        <w:t xml:space="preserve"> размере  </w:t>
      </w:r>
      <w:r w:rsidR="00C43037">
        <w:rPr>
          <w:b/>
          <w:color w:val="000000"/>
          <w:sz w:val="28"/>
          <w:szCs w:val="28"/>
        </w:rPr>
        <w:t>30</w:t>
      </w:r>
      <w:r w:rsidR="00C43037" w:rsidRPr="00A84F89">
        <w:rPr>
          <w:b/>
          <w:color w:val="000000"/>
          <w:sz w:val="28"/>
          <w:szCs w:val="28"/>
        </w:rPr>
        <w:t>%</w:t>
      </w:r>
      <w:r w:rsidR="00AD026F">
        <w:rPr>
          <w:color w:val="000000"/>
          <w:sz w:val="28"/>
          <w:szCs w:val="28"/>
        </w:rPr>
        <w:t xml:space="preserve"> </w:t>
      </w:r>
      <w:r w:rsidR="00AD026F" w:rsidRPr="00517397">
        <w:rPr>
          <w:color w:val="000000"/>
          <w:sz w:val="28"/>
          <w:szCs w:val="28"/>
        </w:rPr>
        <w:t>от подлежащей уплате налогоплательщиками исчислённой суммы земельного налога:</w:t>
      </w:r>
    </w:p>
    <w:p w:rsidR="00C1705C" w:rsidRDefault="00C43037" w:rsidP="00466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C73" w:rsidRPr="002F2C73">
        <w:rPr>
          <w:sz w:val="28"/>
          <w:szCs w:val="28"/>
        </w:rPr>
        <w:t xml:space="preserve">      </w:t>
      </w:r>
      <w:r w:rsidR="00671F3B">
        <w:rPr>
          <w:sz w:val="28"/>
          <w:szCs w:val="28"/>
        </w:rPr>
        <w:t xml:space="preserve">  </w:t>
      </w:r>
      <w:r w:rsidR="002F2C73" w:rsidRPr="002F2C73">
        <w:rPr>
          <w:sz w:val="28"/>
          <w:szCs w:val="28"/>
        </w:rPr>
        <w:t xml:space="preserve"> </w:t>
      </w:r>
      <w:r w:rsidR="0050578D">
        <w:rPr>
          <w:sz w:val="28"/>
          <w:szCs w:val="28"/>
        </w:rPr>
        <w:t xml:space="preserve">   -</w:t>
      </w:r>
      <w:r w:rsidR="00AD026F" w:rsidRPr="00FF1450">
        <w:rPr>
          <w:sz w:val="28"/>
          <w:szCs w:val="28"/>
        </w:rPr>
        <w:t>пенсионеров, получающих пенсии, назначаемые в порядке, установленном пенсионным</w:t>
      </w:r>
      <w:r w:rsidR="008C1430">
        <w:rPr>
          <w:sz w:val="28"/>
          <w:szCs w:val="28"/>
        </w:rPr>
        <w:t xml:space="preserve"> законодательством, </w:t>
      </w:r>
      <w:r w:rsidR="00AD026F" w:rsidRPr="00FF1450">
        <w:rPr>
          <w:sz w:val="28"/>
          <w:szCs w:val="28"/>
        </w:rPr>
        <w:t xml:space="preserve"> достигших возраста 60 и 55 лет </w:t>
      </w:r>
      <w:r w:rsidR="00AD026F" w:rsidRPr="003E40BF">
        <w:rPr>
          <w:sz w:val="28"/>
          <w:szCs w:val="28"/>
        </w:rPr>
        <w:t>(соответственно мужчины и женщины),</w:t>
      </w:r>
      <w:r w:rsidR="00AD026F" w:rsidRPr="008C1430">
        <w:rPr>
          <w:b/>
          <w:sz w:val="28"/>
          <w:szCs w:val="28"/>
        </w:rPr>
        <w:t xml:space="preserve"> </w:t>
      </w:r>
      <w:r w:rsidR="00AD026F" w:rsidRPr="00FF1450">
        <w:rPr>
          <w:sz w:val="28"/>
          <w:szCs w:val="28"/>
        </w:rPr>
        <w:t>которым в соответствии с законодательством Российской Федерации выплачивается ежемесячное пожизненное содержание</w:t>
      </w:r>
      <w:r w:rsidR="00517397">
        <w:rPr>
          <w:sz w:val="28"/>
          <w:szCs w:val="28"/>
        </w:rPr>
        <w:t>.</w:t>
      </w:r>
    </w:p>
    <w:p w:rsidR="00F26990" w:rsidRPr="005332D2" w:rsidRDefault="00834438" w:rsidP="00466733">
      <w:pPr>
        <w:shd w:val="clear" w:color="auto" w:fill="FFFFFF"/>
        <w:ind w:right="11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57F60" w:rsidRPr="00FF1450">
        <w:rPr>
          <w:color w:val="000000"/>
          <w:sz w:val="28"/>
          <w:szCs w:val="28"/>
        </w:rPr>
        <w:t xml:space="preserve">Налогоплательщики, имеющие право на налоговые льготы, установленные  настоящим Решением, представляют в налоговый орган  </w:t>
      </w:r>
      <w:r w:rsidR="00257F60" w:rsidRPr="00FF1450">
        <w:rPr>
          <w:color w:val="000000"/>
          <w:spacing w:val="-5"/>
          <w:sz w:val="28"/>
          <w:szCs w:val="28"/>
        </w:rPr>
        <w:t>по своему выбору заявление о предоставлении налоговой льготы</w:t>
      </w:r>
      <w:r w:rsidR="00257F60">
        <w:rPr>
          <w:color w:val="000000"/>
          <w:spacing w:val="-5"/>
          <w:sz w:val="28"/>
          <w:szCs w:val="28"/>
        </w:rPr>
        <w:t>,</w:t>
      </w:r>
      <w:r w:rsidR="00257F60" w:rsidRPr="00FF1450">
        <w:rPr>
          <w:color w:val="000000"/>
          <w:spacing w:val="-5"/>
          <w:sz w:val="28"/>
          <w:szCs w:val="28"/>
        </w:rPr>
        <w:t xml:space="preserve"> а также вправе представить документы, подтверждающие право налогоплательщика на налоговую льготу</w:t>
      </w:r>
      <w:r w:rsidR="00216600">
        <w:rPr>
          <w:color w:val="000000"/>
          <w:spacing w:val="-5"/>
          <w:sz w:val="28"/>
          <w:szCs w:val="28"/>
        </w:rPr>
        <w:t>.</w:t>
      </w:r>
    </w:p>
    <w:p w:rsidR="00342728" w:rsidRPr="00F92BE6" w:rsidRDefault="00834438" w:rsidP="0046673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2728">
        <w:rPr>
          <w:color w:val="000000"/>
          <w:sz w:val="28"/>
          <w:szCs w:val="28"/>
        </w:rPr>
        <w:t>.</w:t>
      </w:r>
      <w:r w:rsidR="00342728" w:rsidRPr="00342728">
        <w:rPr>
          <w:sz w:val="28"/>
          <w:szCs w:val="28"/>
        </w:rPr>
        <w:t xml:space="preserve"> </w:t>
      </w:r>
      <w:r w:rsidR="00342728" w:rsidRPr="000B28AD">
        <w:rPr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="00342728" w:rsidRPr="000B28AD">
        <w:rPr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7" w:history="1">
        <w:r w:rsidR="00C165BD" w:rsidRPr="00F74C3A">
          <w:rPr>
            <w:rStyle w:val="a4"/>
            <w:sz w:val="28"/>
            <w:szCs w:val="28"/>
            <w:lang w:val="en-US"/>
          </w:rPr>
          <w:t>www</w:t>
        </w:r>
        <w:r w:rsidR="00C165BD" w:rsidRPr="00F74C3A">
          <w:rPr>
            <w:rStyle w:val="a4"/>
            <w:sz w:val="28"/>
            <w:szCs w:val="28"/>
          </w:rPr>
          <w:t>.</w:t>
        </w:r>
        <w:r w:rsidR="00C165BD" w:rsidRPr="00F74C3A">
          <w:rPr>
            <w:rStyle w:val="a4"/>
            <w:sz w:val="28"/>
            <w:szCs w:val="28"/>
            <w:lang w:val="en-US"/>
          </w:rPr>
          <w:t>nicinskoe</w:t>
        </w:r>
        <w:r w:rsidR="00C165BD" w:rsidRPr="00F74C3A">
          <w:rPr>
            <w:rStyle w:val="a4"/>
            <w:sz w:val="28"/>
            <w:szCs w:val="28"/>
          </w:rPr>
          <w:t>.</w:t>
        </w:r>
        <w:r w:rsidR="00C165BD" w:rsidRPr="00F74C3A">
          <w:rPr>
            <w:rStyle w:val="a4"/>
            <w:sz w:val="28"/>
            <w:szCs w:val="28"/>
            <w:lang w:val="en-US"/>
          </w:rPr>
          <w:t>ru</w:t>
        </w:r>
      </w:hyperlink>
      <w:r w:rsidR="00342728" w:rsidRPr="000B28AD">
        <w:rPr>
          <w:sz w:val="28"/>
          <w:szCs w:val="28"/>
        </w:rPr>
        <w:t>).</w:t>
      </w:r>
    </w:p>
    <w:p w:rsidR="00342728" w:rsidRPr="000B28AD" w:rsidRDefault="00834438" w:rsidP="00466733">
      <w:pPr>
        <w:pStyle w:val="a7"/>
        <w:spacing w:after="0" w:line="240" w:lineRule="auto"/>
        <w:ind w:left="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</w:t>
      </w:r>
      <w:r w:rsidR="00342728">
        <w:rPr>
          <w:color w:val="000000"/>
          <w:sz w:val="28"/>
          <w:szCs w:val="28"/>
        </w:rPr>
        <w:t>.</w:t>
      </w:r>
      <w:r w:rsidR="00342728">
        <w:rPr>
          <w:rFonts w:ascii="Times New Roman" w:hAnsi="Times New Roman"/>
          <w:spacing w:val="-14"/>
          <w:sz w:val="28"/>
          <w:szCs w:val="28"/>
        </w:rPr>
        <w:t xml:space="preserve"> Настоящее </w:t>
      </w:r>
      <w:r w:rsidR="0060134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342728">
        <w:rPr>
          <w:rFonts w:ascii="Times New Roman" w:hAnsi="Times New Roman"/>
          <w:spacing w:val="-14"/>
          <w:sz w:val="28"/>
          <w:szCs w:val="28"/>
        </w:rPr>
        <w:t>решение</w:t>
      </w:r>
      <w:r w:rsidR="002C3704">
        <w:rPr>
          <w:rFonts w:ascii="Times New Roman" w:hAnsi="Times New Roman"/>
          <w:spacing w:val="-14"/>
          <w:sz w:val="28"/>
          <w:szCs w:val="28"/>
        </w:rPr>
        <w:t xml:space="preserve"> вступает в силу с 1 января 2022</w:t>
      </w:r>
      <w:r w:rsidR="00342728">
        <w:rPr>
          <w:rFonts w:ascii="Times New Roman" w:hAnsi="Times New Roman"/>
          <w:spacing w:val="-14"/>
          <w:sz w:val="28"/>
          <w:szCs w:val="28"/>
        </w:rPr>
        <w:t xml:space="preserve"> года.</w:t>
      </w:r>
    </w:p>
    <w:p w:rsidR="00342728" w:rsidRPr="000B28AD" w:rsidRDefault="00834438" w:rsidP="00466733">
      <w:pPr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7</w:t>
      </w:r>
      <w:r w:rsidR="00342728" w:rsidRPr="000B28AD">
        <w:rPr>
          <w:sz w:val="28"/>
          <w:szCs w:val="28"/>
        </w:rPr>
        <w:t>.  Контроль за исполнением   данного решения возложить на комиссию по  экономической политике  и муниципальной собственности (</w:t>
      </w:r>
      <w:r w:rsidR="005332D2">
        <w:rPr>
          <w:sz w:val="28"/>
          <w:szCs w:val="28"/>
        </w:rPr>
        <w:t>председатель</w:t>
      </w:r>
      <w:r w:rsidR="00F26990">
        <w:rPr>
          <w:sz w:val="28"/>
          <w:szCs w:val="28"/>
        </w:rPr>
        <w:t xml:space="preserve"> комиссии  Полякова М.А.)</w:t>
      </w:r>
    </w:p>
    <w:p w:rsidR="00342728" w:rsidRDefault="00342728" w:rsidP="00466733">
      <w:pPr>
        <w:rPr>
          <w:sz w:val="28"/>
          <w:szCs w:val="28"/>
        </w:rPr>
      </w:pPr>
    </w:p>
    <w:p w:rsidR="00342728" w:rsidRDefault="00342728" w:rsidP="00466733">
      <w:pPr>
        <w:pStyle w:val="a5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</w:t>
      </w:r>
      <w:r w:rsidR="00B208F1">
        <w:rPr>
          <w:rFonts w:eastAsia="Calibri"/>
          <w:sz w:val="28"/>
          <w:szCs w:val="28"/>
          <w:lang w:eastAsia="en-US"/>
        </w:rPr>
        <w:t xml:space="preserve">               </w:t>
      </w:r>
      <w:r w:rsidR="002C3704">
        <w:rPr>
          <w:rFonts w:eastAsia="Calibri"/>
          <w:sz w:val="28"/>
          <w:szCs w:val="28"/>
          <w:lang w:val="ru-RU" w:eastAsia="en-US"/>
        </w:rPr>
        <w:t xml:space="preserve">                        Г</w:t>
      </w:r>
      <w:r w:rsidR="00B208F1">
        <w:rPr>
          <w:rFonts w:eastAsia="Calibri"/>
          <w:sz w:val="28"/>
          <w:szCs w:val="28"/>
          <w:lang w:eastAsia="en-US"/>
        </w:rPr>
        <w:t>лав</w:t>
      </w:r>
      <w:r w:rsidR="002C3704">
        <w:rPr>
          <w:rFonts w:eastAsia="Calibri"/>
          <w:sz w:val="28"/>
          <w:szCs w:val="28"/>
          <w:lang w:val="ru-RU" w:eastAsia="en-US"/>
        </w:rPr>
        <w:t>ы</w:t>
      </w:r>
      <w:r w:rsidR="002C3704">
        <w:rPr>
          <w:rFonts w:eastAsia="Calibri"/>
          <w:sz w:val="28"/>
          <w:szCs w:val="28"/>
          <w:lang w:eastAsia="en-US"/>
        </w:rPr>
        <w:t xml:space="preserve">  </w:t>
      </w:r>
      <w:r w:rsidR="002C3704">
        <w:rPr>
          <w:rFonts w:eastAsia="Calibri"/>
          <w:sz w:val="28"/>
          <w:szCs w:val="28"/>
          <w:lang w:val="ru-RU" w:eastAsia="en-US"/>
        </w:rPr>
        <w:t>Ницинского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342728" w:rsidRDefault="00342728" w:rsidP="00466733">
      <w:pPr>
        <w:pStyle w:val="a5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Ницинского сельского поселения    </w:t>
      </w:r>
      <w:r w:rsidR="00B208F1">
        <w:rPr>
          <w:rFonts w:eastAsia="Calibri"/>
          <w:sz w:val="28"/>
          <w:szCs w:val="28"/>
          <w:lang w:eastAsia="en-US"/>
        </w:rPr>
        <w:t xml:space="preserve">        </w:t>
      </w:r>
      <w:r w:rsidR="002C3704">
        <w:rPr>
          <w:rFonts w:eastAsia="Calibri"/>
          <w:sz w:val="28"/>
          <w:szCs w:val="28"/>
          <w:lang w:val="ru-RU"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342728" w:rsidRDefault="00342728" w:rsidP="00466733">
      <w:pPr>
        <w:pStyle w:val="a5"/>
        <w:tabs>
          <w:tab w:val="num" w:pos="0"/>
        </w:tabs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Хомченко                         </w:t>
      </w:r>
      <w:r w:rsidR="00B208F1">
        <w:rPr>
          <w:rFonts w:eastAsia="Calibri"/>
          <w:sz w:val="28"/>
          <w:szCs w:val="28"/>
          <w:lang w:eastAsia="en-US"/>
        </w:rPr>
        <w:t xml:space="preserve">  </w:t>
      </w:r>
      <w:r w:rsidR="00B208F1">
        <w:rPr>
          <w:rFonts w:eastAsia="Calibri"/>
          <w:sz w:val="28"/>
          <w:szCs w:val="28"/>
          <w:lang w:val="ru-RU" w:eastAsia="en-US"/>
        </w:rPr>
        <w:t xml:space="preserve">  </w:t>
      </w:r>
      <w:r w:rsidR="00B208F1">
        <w:rPr>
          <w:rFonts w:eastAsia="Calibri"/>
          <w:sz w:val="28"/>
          <w:szCs w:val="28"/>
          <w:lang w:eastAsia="en-US"/>
        </w:rPr>
        <w:t xml:space="preserve">  __________ </w:t>
      </w:r>
      <w:r w:rsidR="002C3704">
        <w:rPr>
          <w:rFonts w:eastAsia="Calibri"/>
          <w:sz w:val="28"/>
          <w:szCs w:val="28"/>
          <w:lang w:val="ru-RU" w:eastAsia="en-US"/>
        </w:rPr>
        <w:t>Т.А. Кузеванова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</w:p>
    <w:p w:rsidR="00342728" w:rsidRDefault="00342728" w:rsidP="00466733">
      <w:pPr>
        <w:pStyle w:val="a5"/>
        <w:tabs>
          <w:tab w:val="num" w:pos="0"/>
        </w:tabs>
        <w:spacing w:after="0"/>
        <w:ind w:firstLine="540"/>
      </w:pPr>
      <w:r>
        <w:rPr>
          <w:sz w:val="28"/>
          <w:szCs w:val="28"/>
        </w:rPr>
        <w:t xml:space="preserve">                                                     </w:t>
      </w:r>
    </w:p>
    <w:sectPr w:rsidR="00342728" w:rsidSect="001E37D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477C"/>
    <w:multiLevelType w:val="hybridMultilevel"/>
    <w:tmpl w:val="2EE68C5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AB5349B"/>
    <w:multiLevelType w:val="hybridMultilevel"/>
    <w:tmpl w:val="BC520C8A"/>
    <w:lvl w:ilvl="0" w:tplc="04190001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" w15:restartNumberingAfterBreak="0">
    <w:nsid w:val="6DE06959"/>
    <w:multiLevelType w:val="hybridMultilevel"/>
    <w:tmpl w:val="449466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F46"/>
    <w:rsid w:val="000044EF"/>
    <w:rsid w:val="00007471"/>
    <w:rsid w:val="00017A14"/>
    <w:rsid w:val="00044593"/>
    <w:rsid w:val="00070B38"/>
    <w:rsid w:val="00076CCE"/>
    <w:rsid w:val="000C107A"/>
    <w:rsid w:val="000C226F"/>
    <w:rsid w:val="000F219D"/>
    <w:rsid w:val="001019F5"/>
    <w:rsid w:val="00113F00"/>
    <w:rsid w:val="001353C5"/>
    <w:rsid w:val="001372A1"/>
    <w:rsid w:val="00160932"/>
    <w:rsid w:val="00175C79"/>
    <w:rsid w:val="00181DB0"/>
    <w:rsid w:val="00196BE7"/>
    <w:rsid w:val="001B66FF"/>
    <w:rsid w:val="001E37DC"/>
    <w:rsid w:val="0021252C"/>
    <w:rsid w:val="00216600"/>
    <w:rsid w:val="00237FF6"/>
    <w:rsid w:val="0024255D"/>
    <w:rsid w:val="00257F60"/>
    <w:rsid w:val="002641F9"/>
    <w:rsid w:val="00292D09"/>
    <w:rsid w:val="002A395C"/>
    <w:rsid w:val="002A64CA"/>
    <w:rsid w:val="002B1EB0"/>
    <w:rsid w:val="002C13BF"/>
    <w:rsid w:val="002C3704"/>
    <w:rsid w:val="002F2C73"/>
    <w:rsid w:val="003055BB"/>
    <w:rsid w:val="00342728"/>
    <w:rsid w:val="00350D21"/>
    <w:rsid w:val="00360A54"/>
    <w:rsid w:val="00374F1E"/>
    <w:rsid w:val="003774CC"/>
    <w:rsid w:val="00393BC8"/>
    <w:rsid w:val="003E40BF"/>
    <w:rsid w:val="003F4ADC"/>
    <w:rsid w:val="003F59FC"/>
    <w:rsid w:val="00425616"/>
    <w:rsid w:val="004279CE"/>
    <w:rsid w:val="00450DC5"/>
    <w:rsid w:val="0046097D"/>
    <w:rsid w:val="004625AE"/>
    <w:rsid w:val="00465F46"/>
    <w:rsid w:val="00466733"/>
    <w:rsid w:val="004B255F"/>
    <w:rsid w:val="004C70EF"/>
    <w:rsid w:val="004E1175"/>
    <w:rsid w:val="0050200B"/>
    <w:rsid w:val="0050578D"/>
    <w:rsid w:val="00517397"/>
    <w:rsid w:val="005218D3"/>
    <w:rsid w:val="00522030"/>
    <w:rsid w:val="005332D2"/>
    <w:rsid w:val="005B7B01"/>
    <w:rsid w:val="005C4E56"/>
    <w:rsid w:val="005C56B9"/>
    <w:rsid w:val="005E370C"/>
    <w:rsid w:val="00601348"/>
    <w:rsid w:val="00617A97"/>
    <w:rsid w:val="00663737"/>
    <w:rsid w:val="00671F3B"/>
    <w:rsid w:val="00680EAE"/>
    <w:rsid w:val="006825AB"/>
    <w:rsid w:val="006C79AD"/>
    <w:rsid w:val="006D0F54"/>
    <w:rsid w:val="006F4767"/>
    <w:rsid w:val="00703E4A"/>
    <w:rsid w:val="00705BDF"/>
    <w:rsid w:val="00705E40"/>
    <w:rsid w:val="00733E87"/>
    <w:rsid w:val="007750B7"/>
    <w:rsid w:val="00776FA2"/>
    <w:rsid w:val="007C1836"/>
    <w:rsid w:val="007C5274"/>
    <w:rsid w:val="007C696E"/>
    <w:rsid w:val="007C6CBA"/>
    <w:rsid w:val="008031CE"/>
    <w:rsid w:val="008140F3"/>
    <w:rsid w:val="00817860"/>
    <w:rsid w:val="00833BCC"/>
    <w:rsid w:val="00834438"/>
    <w:rsid w:val="0087557A"/>
    <w:rsid w:val="00895C2B"/>
    <w:rsid w:val="008B6CDA"/>
    <w:rsid w:val="008C1430"/>
    <w:rsid w:val="009029C3"/>
    <w:rsid w:val="00907EFA"/>
    <w:rsid w:val="00932087"/>
    <w:rsid w:val="00985475"/>
    <w:rsid w:val="00995D98"/>
    <w:rsid w:val="009A0C9B"/>
    <w:rsid w:val="009A5311"/>
    <w:rsid w:val="009B343C"/>
    <w:rsid w:val="009B4929"/>
    <w:rsid w:val="009C3B88"/>
    <w:rsid w:val="009D52E2"/>
    <w:rsid w:val="009E0B84"/>
    <w:rsid w:val="00A26A5F"/>
    <w:rsid w:val="00A4705D"/>
    <w:rsid w:val="00A53DD0"/>
    <w:rsid w:val="00A6054E"/>
    <w:rsid w:val="00A710A0"/>
    <w:rsid w:val="00A84F89"/>
    <w:rsid w:val="00A922ED"/>
    <w:rsid w:val="00AA5DA1"/>
    <w:rsid w:val="00AB2CF5"/>
    <w:rsid w:val="00AD026F"/>
    <w:rsid w:val="00AD2613"/>
    <w:rsid w:val="00B208F1"/>
    <w:rsid w:val="00B2345F"/>
    <w:rsid w:val="00B320A1"/>
    <w:rsid w:val="00B36B7E"/>
    <w:rsid w:val="00BD6B50"/>
    <w:rsid w:val="00BE2F9A"/>
    <w:rsid w:val="00BE3D28"/>
    <w:rsid w:val="00BF2AF9"/>
    <w:rsid w:val="00C01A26"/>
    <w:rsid w:val="00C1475B"/>
    <w:rsid w:val="00C165BD"/>
    <w:rsid w:val="00C1705C"/>
    <w:rsid w:val="00C340C4"/>
    <w:rsid w:val="00C43037"/>
    <w:rsid w:val="00C5554E"/>
    <w:rsid w:val="00C873E3"/>
    <w:rsid w:val="00CA0846"/>
    <w:rsid w:val="00CA47E0"/>
    <w:rsid w:val="00CB5A4C"/>
    <w:rsid w:val="00CE517C"/>
    <w:rsid w:val="00CF722F"/>
    <w:rsid w:val="00D1382D"/>
    <w:rsid w:val="00D51A53"/>
    <w:rsid w:val="00D6529A"/>
    <w:rsid w:val="00D81939"/>
    <w:rsid w:val="00DD6C9B"/>
    <w:rsid w:val="00DE7592"/>
    <w:rsid w:val="00E12B24"/>
    <w:rsid w:val="00E13D03"/>
    <w:rsid w:val="00E15A69"/>
    <w:rsid w:val="00E21BDE"/>
    <w:rsid w:val="00E42627"/>
    <w:rsid w:val="00E517AE"/>
    <w:rsid w:val="00E638D1"/>
    <w:rsid w:val="00E63C6D"/>
    <w:rsid w:val="00E72CDA"/>
    <w:rsid w:val="00EB1C50"/>
    <w:rsid w:val="00EB7006"/>
    <w:rsid w:val="00EC0143"/>
    <w:rsid w:val="00EE7F81"/>
    <w:rsid w:val="00F0068B"/>
    <w:rsid w:val="00F26990"/>
    <w:rsid w:val="00F776EF"/>
    <w:rsid w:val="00F92BE6"/>
    <w:rsid w:val="00FB1F37"/>
    <w:rsid w:val="00FC2694"/>
    <w:rsid w:val="00FD6CEE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541303-28C5-4C19-8BE8-785F147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0B7"/>
    <w:rPr>
      <w:rFonts w:ascii="Tahoma" w:hAnsi="Tahoma" w:cs="Tahoma"/>
      <w:sz w:val="16"/>
      <w:szCs w:val="16"/>
    </w:rPr>
  </w:style>
  <w:style w:type="character" w:styleId="a4">
    <w:name w:val="Hyperlink"/>
    <w:rsid w:val="004279CE"/>
    <w:rPr>
      <w:color w:val="0000FF"/>
      <w:u w:val="single"/>
    </w:rPr>
  </w:style>
  <w:style w:type="paragraph" w:styleId="a5">
    <w:name w:val="Body Text"/>
    <w:basedOn w:val="a"/>
    <w:link w:val="a6"/>
    <w:rsid w:val="00342728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342728"/>
    <w:rPr>
      <w:sz w:val="24"/>
      <w:szCs w:val="24"/>
    </w:rPr>
  </w:style>
  <w:style w:type="paragraph" w:styleId="a7">
    <w:name w:val="List Paragraph"/>
    <w:basedOn w:val="a"/>
    <w:uiPriority w:val="34"/>
    <w:qFormat/>
    <w:rsid w:val="00342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8695-7DE4-4595-92D7-0A9DA930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5705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http://www.nicinskoe.ru/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First</cp:lastModifiedBy>
  <cp:revision>2</cp:revision>
  <cp:lastPrinted>2021-11-24T12:35:00Z</cp:lastPrinted>
  <dcterms:created xsi:type="dcterms:W3CDTF">2021-12-03T10:20:00Z</dcterms:created>
  <dcterms:modified xsi:type="dcterms:W3CDTF">2021-12-03T10:20:00Z</dcterms:modified>
</cp:coreProperties>
</file>