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A6" w:rsidRPr="00E3221A" w:rsidRDefault="008450A6" w:rsidP="00222A16">
      <w:pPr>
        <w:spacing w:line="276" w:lineRule="auto"/>
        <w:ind w:left="6096"/>
        <w:jc w:val="both"/>
        <w:rPr>
          <w:rFonts w:ascii="Liberation Serif" w:hAnsi="Liberation Serif"/>
          <w:color w:val="000000"/>
          <w:sz w:val="22"/>
          <w:szCs w:val="22"/>
        </w:rPr>
      </w:pPr>
      <w:bookmarkStart w:id="0" w:name="_GoBack"/>
      <w:bookmarkEnd w:id="0"/>
      <w:r w:rsidRPr="00E3221A">
        <w:rPr>
          <w:rFonts w:ascii="Liberation Serif" w:hAnsi="Liberation Serif"/>
          <w:color w:val="000000"/>
          <w:sz w:val="22"/>
          <w:szCs w:val="22"/>
        </w:rPr>
        <w:t xml:space="preserve">ПРИЛОЖЕНИЕ </w:t>
      </w:r>
    </w:p>
    <w:p w:rsidR="008450A6" w:rsidRPr="00E3221A" w:rsidRDefault="008450A6" w:rsidP="008450A6">
      <w:pPr>
        <w:ind w:left="6096"/>
        <w:jc w:val="both"/>
        <w:rPr>
          <w:rFonts w:ascii="Liberation Serif" w:hAnsi="Liberation Serif"/>
          <w:color w:val="000000"/>
          <w:sz w:val="22"/>
          <w:szCs w:val="22"/>
        </w:rPr>
      </w:pPr>
      <w:r w:rsidRPr="00E3221A">
        <w:rPr>
          <w:rFonts w:ascii="Liberation Serif" w:hAnsi="Liberation Serif"/>
          <w:color w:val="000000"/>
          <w:sz w:val="22"/>
          <w:szCs w:val="22"/>
        </w:rPr>
        <w:t>УТВЕРЖДЕН</w:t>
      </w:r>
    </w:p>
    <w:p w:rsidR="008450A6" w:rsidRPr="00E3221A" w:rsidRDefault="008450A6" w:rsidP="008450A6">
      <w:pPr>
        <w:keepNext/>
        <w:ind w:left="6096"/>
        <w:outlineLvl w:val="0"/>
        <w:rPr>
          <w:rFonts w:ascii="Liberation Serif" w:hAnsi="Liberation Serif"/>
          <w:bCs/>
          <w:kern w:val="32"/>
          <w:sz w:val="22"/>
          <w:szCs w:val="22"/>
        </w:rPr>
      </w:pPr>
      <w:r w:rsidRPr="00E3221A">
        <w:rPr>
          <w:rFonts w:ascii="Liberation Serif" w:hAnsi="Liberation Serif"/>
          <w:bCs/>
          <w:kern w:val="32"/>
          <w:sz w:val="22"/>
          <w:szCs w:val="22"/>
        </w:rPr>
        <w:t xml:space="preserve">решением Думы </w:t>
      </w:r>
    </w:p>
    <w:p w:rsidR="008450A6" w:rsidRPr="00E3221A" w:rsidRDefault="008450A6" w:rsidP="008450A6">
      <w:pPr>
        <w:keepNext/>
        <w:ind w:left="6096"/>
        <w:outlineLvl w:val="0"/>
        <w:rPr>
          <w:rFonts w:ascii="Liberation Serif" w:hAnsi="Liberation Serif"/>
          <w:bCs/>
          <w:kern w:val="32"/>
          <w:sz w:val="22"/>
          <w:szCs w:val="22"/>
        </w:rPr>
      </w:pPr>
      <w:r w:rsidRPr="00E3221A">
        <w:rPr>
          <w:rFonts w:ascii="Liberation Serif" w:hAnsi="Liberation Serif"/>
          <w:bCs/>
          <w:kern w:val="32"/>
          <w:sz w:val="22"/>
          <w:szCs w:val="22"/>
        </w:rPr>
        <w:t>Ницинского сельского поселения</w:t>
      </w:r>
    </w:p>
    <w:p w:rsidR="008450A6" w:rsidRPr="00E3221A" w:rsidRDefault="008450A6" w:rsidP="008450A6">
      <w:pPr>
        <w:ind w:left="4680" w:hanging="4680"/>
        <w:jc w:val="both"/>
        <w:rPr>
          <w:rFonts w:ascii="Liberation Serif" w:hAnsi="Liberation Serif"/>
          <w:color w:val="000000"/>
          <w:sz w:val="22"/>
          <w:szCs w:val="22"/>
        </w:rPr>
      </w:pPr>
      <w:r w:rsidRPr="00E3221A">
        <w:rPr>
          <w:rFonts w:ascii="Liberation Serif" w:hAnsi="Liberation Serif"/>
          <w:bCs/>
          <w:kern w:val="32"/>
          <w:sz w:val="22"/>
          <w:szCs w:val="22"/>
        </w:rPr>
        <w:t xml:space="preserve">                                                                                                      от   28.10.2022  №  </w:t>
      </w:r>
      <w:r w:rsidR="00B64B2E" w:rsidRPr="00E3221A">
        <w:rPr>
          <w:rFonts w:ascii="Liberation Serif" w:hAnsi="Liberation Serif"/>
          <w:bCs/>
          <w:kern w:val="32"/>
          <w:sz w:val="22"/>
          <w:szCs w:val="22"/>
        </w:rPr>
        <w:t>1</w:t>
      </w:r>
      <w:r w:rsidR="00081DA8" w:rsidRPr="00E3221A">
        <w:rPr>
          <w:rFonts w:ascii="Liberation Serif" w:hAnsi="Liberation Serif"/>
          <w:bCs/>
          <w:kern w:val="32"/>
          <w:sz w:val="22"/>
          <w:szCs w:val="22"/>
        </w:rPr>
        <w:t>1</w:t>
      </w:r>
      <w:r w:rsidR="00E3221A">
        <w:rPr>
          <w:rFonts w:ascii="Liberation Serif" w:hAnsi="Liberation Serif"/>
          <w:bCs/>
          <w:kern w:val="32"/>
          <w:sz w:val="22"/>
          <w:szCs w:val="22"/>
        </w:rPr>
        <w:t>-НПА</w:t>
      </w:r>
    </w:p>
    <w:p w:rsidR="006E6DCC" w:rsidRDefault="006E6DCC" w:rsidP="008450A6">
      <w:pPr>
        <w:spacing w:line="276" w:lineRule="auto"/>
        <w:jc w:val="center"/>
        <w:rPr>
          <w:rFonts w:ascii="Liberation Serif" w:hAnsi="Liberation Serif" w:cs="Liberation Serif"/>
          <w:sz w:val="28"/>
          <w:szCs w:val="28"/>
        </w:rPr>
      </w:pPr>
    </w:p>
    <w:p w:rsidR="007746FB" w:rsidRPr="00E3221A" w:rsidRDefault="007746FB" w:rsidP="007746FB">
      <w:pPr>
        <w:jc w:val="center"/>
        <w:rPr>
          <w:rFonts w:ascii="Liberation Serif" w:hAnsi="Liberation Serif"/>
          <w:b/>
        </w:rPr>
      </w:pPr>
      <w:r>
        <w:rPr>
          <w:rFonts w:ascii="Liberation Serif" w:hAnsi="Liberation Serif"/>
          <w:sz w:val="28"/>
          <w:szCs w:val="28"/>
        </w:rPr>
        <w:t xml:space="preserve"> </w:t>
      </w:r>
      <w:r w:rsidRPr="00E3221A">
        <w:rPr>
          <w:rFonts w:ascii="Liberation Serif" w:hAnsi="Liberation Serif"/>
          <w:b/>
        </w:rPr>
        <w:t>РЕГЛАМЕНТ</w:t>
      </w:r>
    </w:p>
    <w:p w:rsidR="007746FB" w:rsidRPr="00E3221A" w:rsidRDefault="007746FB" w:rsidP="007746FB">
      <w:pPr>
        <w:jc w:val="center"/>
        <w:rPr>
          <w:rFonts w:ascii="Liberation Serif" w:hAnsi="Liberation Serif"/>
          <w:b/>
        </w:rPr>
      </w:pPr>
      <w:r w:rsidRPr="00E3221A">
        <w:rPr>
          <w:rFonts w:ascii="Liberation Serif" w:hAnsi="Liberation Serif"/>
          <w:b/>
        </w:rPr>
        <w:t>Думы Ницинского сельского поселения</w:t>
      </w:r>
    </w:p>
    <w:p w:rsidR="007746FB" w:rsidRPr="00E3221A" w:rsidRDefault="007746FB" w:rsidP="007746FB">
      <w:pPr>
        <w:jc w:val="center"/>
        <w:rPr>
          <w:rFonts w:ascii="Liberation Serif" w:hAnsi="Liberation Serif" w:cs="Liberation Serif"/>
        </w:rPr>
      </w:pPr>
    </w:p>
    <w:p w:rsidR="007746FB" w:rsidRPr="00E3221A" w:rsidRDefault="007746FB" w:rsidP="007746FB">
      <w:pPr>
        <w:jc w:val="center"/>
        <w:rPr>
          <w:rFonts w:ascii="Liberation Serif" w:hAnsi="Liberation Serif" w:cs="Liberation Serif"/>
        </w:rPr>
      </w:pPr>
      <w:r w:rsidRPr="00E3221A">
        <w:rPr>
          <w:rFonts w:ascii="Liberation Serif" w:hAnsi="Liberation Serif" w:cs="Liberation Serif"/>
        </w:rPr>
        <w:t>Глава 1. ОБЩИЕ ПОЛОЖЕНИЯ</w:t>
      </w:r>
    </w:p>
    <w:p w:rsidR="007746FB" w:rsidRPr="00E3221A" w:rsidRDefault="007746FB" w:rsidP="007746FB">
      <w:pPr>
        <w:ind w:firstLine="709"/>
        <w:jc w:val="both"/>
        <w:rPr>
          <w:rFonts w:ascii="Liberation Serif" w:hAnsi="Liberation Serif" w:cs="Liberation Serif"/>
        </w:rPr>
      </w:pPr>
      <w:r w:rsidRPr="00E3221A">
        <w:rPr>
          <w:rFonts w:ascii="Liberation Serif" w:hAnsi="Liberation Serif" w:cs="Liberation Serif"/>
        </w:rPr>
        <w:t>Статья 1. Основные принципы деятельности Думы</w:t>
      </w:r>
    </w:p>
    <w:p w:rsidR="007746FB" w:rsidRPr="00E3221A" w:rsidRDefault="007746FB" w:rsidP="007746FB">
      <w:pPr>
        <w:ind w:firstLine="709"/>
        <w:jc w:val="both"/>
        <w:rPr>
          <w:rFonts w:ascii="Liberation Serif" w:hAnsi="Liberation Serif" w:cs="Liberation Serif"/>
        </w:rPr>
      </w:pPr>
    </w:p>
    <w:p w:rsidR="007746FB" w:rsidRPr="00E3221A" w:rsidRDefault="007746FB" w:rsidP="007746FB">
      <w:pPr>
        <w:ind w:firstLine="709"/>
        <w:jc w:val="both"/>
        <w:rPr>
          <w:rFonts w:ascii="Liberation Serif" w:hAnsi="Liberation Serif" w:cs="Liberation Serif"/>
        </w:rPr>
      </w:pPr>
      <w:r w:rsidRPr="00E3221A">
        <w:rPr>
          <w:rFonts w:ascii="Liberation Serif" w:hAnsi="Liberation Serif" w:cs="Liberation Serif"/>
        </w:rPr>
        <w:t xml:space="preserve">Дума Ницинского сельского поселения (далее - Дума) является постоянно действующим </w:t>
      </w:r>
      <w:r w:rsidRPr="00E3221A">
        <w:rPr>
          <w:rFonts w:ascii="Liberation Serif" w:hAnsi="Liberation Serif" w:cs="Arial"/>
        </w:rPr>
        <w:t>представительным</w:t>
      </w:r>
      <w:r w:rsidRPr="00E3221A">
        <w:rPr>
          <w:rFonts w:ascii="Liberation Serif" w:hAnsi="Liberation Serif" w:cs="Liberation Serif"/>
        </w:rPr>
        <w:t xml:space="preserve"> органом муниципального образования.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Основными принципами деятельности Думы являются: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законность;</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политическое многообразие и многопартийность;</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равенство депутатов Думы;</w:t>
      </w:r>
    </w:p>
    <w:p w:rsidR="007746FB" w:rsidRPr="00E3221A" w:rsidRDefault="007746FB" w:rsidP="007746FB">
      <w:pPr>
        <w:widowControl w:val="0"/>
        <w:tabs>
          <w:tab w:val="left" w:pos="2895"/>
        </w:tabs>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гласность;</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самостоятельное осуществление Думой принадлежащих ей полномочий.</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2. Правовая основа организации и деятельности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Правовой основой организации и деятельности Думы являются законодательство Российской Федерации, законодательство Свердловской области, в том числе Устав Ницинского сельского поселения, настоящий Регламент.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3. Регламент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Настоящий Регламент является муниципальным правовым актом, определяющим в соответствии с законодательством Российской Федерации и Свердловской области: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структуру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2) порядок формирования органов Думы и порядок замещения выборных муниципальных должностей в </w:t>
      </w:r>
      <w:proofErr w:type="spellStart"/>
      <w:r w:rsidRPr="00E3221A">
        <w:rPr>
          <w:rFonts w:ascii="Liberation Serif" w:hAnsi="Liberation Serif" w:cs="Liberation Serif"/>
        </w:rPr>
        <w:t>Ницинском</w:t>
      </w:r>
      <w:proofErr w:type="spellEnd"/>
      <w:r w:rsidRPr="00E3221A">
        <w:rPr>
          <w:rFonts w:ascii="Liberation Serif" w:hAnsi="Liberation Serif" w:cs="Liberation Serif"/>
        </w:rPr>
        <w:t xml:space="preserve"> сельском поселении;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общий порядок работы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порядок внесения проектов решений Думы и принятия их к рассмотрению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порядок рассмотрения проектов решений и принятия их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порядок рассмотрения иных вопросов, относящихся к компетенции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Вопросы, порядок рассмотрения которых не предусмотрен законодательством, в том числе настоящим Регламентом, рассматриваются в порядке, определяемом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Вопросы, связанные с процедурой проведения заседаний Думы, не предусмотренные настоящим Регламентом, рассматриваются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Решение, принятое по этим вопросам, оформляется протокольной записью.</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 Структура Думы и выборные муниципальные должности в Думе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В структуру Думы входят председатель Думы, заместитель председателя Думы, комиссии Думы.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Депутат замещает муниципальную должность в Думе.</w:t>
      </w:r>
    </w:p>
    <w:p w:rsidR="007746FB" w:rsidRPr="00E3221A" w:rsidRDefault="007746FB" w:rsidP="007746FB">
      <w:pPr>
        <w:pStyle w:val="10"/>
        <w:spacing w:line="276" w:lineRule="auto"/>
        <w:jc w:val="both"/>
        <w:rPr>
          <w:rFonts w:ascii="Liberation Serif" w:hAnsi="Liberation Serif"/>
          <w:sz w:val="24"/>
          <w:szCs w:val="24"/>
        </w:rPr>
      </w:pPr>
      <w:r w:rsidRPr="00E3221A">
        <w:rPr>
          <w:rFonts w:ascii="Liberation Serif" w:hAnsi="Liberation Serif"/>
          <w:sz w:val="24"/>
          <w:szCs w:val="24"/>
        </w:rPr>
        <w:lastRenderedPageBreak/>
        <w:t xml:space="preserve"> </w:t>
      </w:r>
    </w:p>
    <w:p w:rsidR="007746FB" w:rsidRPr="00E3221A" w:rsidRDefault="007746FB" w:rsidP="007746FB">
      <w:pPr>
        <w:pStyle w:val="10"/>
        <w:spacing w:line="276" w:lineRule="auto"/>
        <w:jc w:val="both"/>
        <w:rPr>
          <w:rFonts w:ascii="Liberation Serif" w:hAnsi="Liberation Serif"/>
          <w:b/>
          <w:sz w:val="24"/>
          <w:szCs w:val="24"/>
        </w:rPr>
      </w:pPr>
    </w:p>
    <w:p w:rsidR="007746FB" w:rsidRPr="00E3221A" w:rsidRDefault="007746FB" w:rsidP="007746FB">
      <w:pPr>
        <w:widowControl w:val="0"/>
        <w:autoSpaceDE w:val="0"/>
        <w:autoSpaceDN w:val="0"/>
        <w:adjustRightInd w:val="0"/>
        <w:jc w:val="center"/>
        <w:rPr>
          <w:rFonts w:ascii="Liberation Serif" w:hAnsi="Liberation Serif" w:cs="Liberation Serif"/>
        </w:rPr>
      </w:pPr>
      <w:r w:rsidRPr="00E3221A">
        <w:rPr>
          <w:rFonts w:ascii="Liberation Serif" w:hAnsi="Liberation Serif" w:cs="Liberation Serif"/>
        </w:rPr>
        <w:t xml:space="preserve">Глава 2. ПОРЯДОК ФОРМИРОВАНИЯ ОРГАНОВ ДУМЫ И ПОРЯДОК ЗАМЕЩЕНИЯ ВЫБОРНЫХ МУНИЦИПАЛЬНЫХ ДОЛЖНОСТЕЙ </w:t>
      </w:r>
    </w:p>
    <w:p w:rsidR="007746FB" w:rsidRPr="00E3221A" w:rsidRDefault="007746FB" w:rsidP="007746FB">
      <w:pPr>
        <w:widowControl w:val="0"/>
        <w:autoSpaceDE w:val="0"/>
        <w:autoSpaceDN w:val="0"/>
        <w:adjustRightInd w:val="0"/>
        <w:jc w:val="center"/>
        <w:rPr>
          <w:rFonts w:ascii="Liberation Serif" w:hAnsi="Liberation Serif" w:cs="Liberation Serif"/>
        </w:rPr>
      </w:pPr>
      <w:r w:rsidRPr="00E3221A">
        <w:rPr>
          <w:rFonts w:ascii="Liberation Serif" w:hAnsi="Liberation Serif" w:cs="Liberation Serif"/>
        </w:rPr>
        <w:t xml:space="preserve">НИЦИНСКОМ СЕЛЬСКОМ </w:t>
      </w:r>
      <w:proofErr w:type="gramStart"/>
      <w:r w:rsidRPr="00E3221A">
        <w:rPr>
          <w:rFonts w:ascii="Liberation Serif" w:hAnsi="Liberation Serif" w:cs="Liberation Serif"/>
        </w:rPr>
        <w:t>ПОСЕЛЕНИИ</w:t>
      </w:r>
      <w:proofErr w:type="gramEnd"/>
    </w:p>
    <w:p w:rsidR="007746FB" w:rsidRPr="00E3221A" w:rsidRDefault="007746FB" w:rsidP="007746FB">
      <w:pPr>
        <w:widowControl w:val="0"/>
        <w:autoSpaceDE w:val="0"/>
        <w:autoSpaceDN w:val="0"/>
        <w:adjustRightInd w:val="0"/>
        <w:jc w:val="center"/>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 Председатель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Председатель Думы, избранный из числа депутатов, осуществляет свои полномочия на постоянной основе.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Председатель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возглавляет Думу и организует её работу;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организует планирование работы Думы, координирует деятельность постоянных и временных комиссий, дает поручения по вопросам их ведения;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принимает решение о принятии к рассмотрению или об отказе в принятии к рассмотрению проектов решений, внесенных в Думу в порядке правотворческой инициативы;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направляет поступившие в Думу проекты решений и другие документы в комиссии Думы для рассмотрения и принятия решений в соответствии с их компетенцией;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разрабатывает проект повестки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созывает заседания Думы, доводит до сведения депутатов время и место их проведения, а также проекты повесток заседаний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ведет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подписывает решения Думы, протоколы заседаний Думы и иные документы в соответствии с законодательством, Уставом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направляет главе Ницинского сельского поселения для подписания и обнародования принятые Думой решения в порядке, установленном законодательством, Уставом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10) организует исполнение контрольных полномочий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11) представляет Думу во взаимоотношениях с органами государственной власти, муниципального образования, поселения, общественными, политическими объединениями, организациями, учреждениями, гражданами;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12) ведает вопросами внутреннего распорядка Думы в соответствии с </w:t>
      </w:r>
      <w:hyperlink r:id="rId6" w:history="1">
        <w:r w:rsidRPr="00E3221A">
          <w:rPr>
            <w:rFonts w:ascii="Liberation Serif" w:hAnsi="Liberation Serif" w:cs="Liberation Serif"/>
          </w:rPr>
          <w:t>Уставом</w:t>
        </w:r>
      </w:hyperlink>
      <w:r w:rsidRPr="00E3221A">
        <w:rPr>
          <w:rFonts w:ascii="Liberation Serif" w:hAnsi="Liberation Serif" w:cs="Liberation Serif"/>
        </w:rPr>
        <w:t xml:space="preserve"> Ницинского сельского поселения и полномочиями, предоставленными ему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13) </w:t>
      </w:r>
      <w:proofErr w:type="gramStart"/>
      <w:r w:rsidRPr="00E3221A">
        <w:rPr>
          <w:rFonts w:ascii="Liberation Serif" w:hAnsi="Liberation Serif" w:cs="Liberation Serif"/>
        </w:rPr>
        <w:t>образует</w:t>
      </w:r>
      <w:proofErr w:type="gramEnd"/>
      <w:r w:rsidRPr="00E3221A">
        <w:rPr>
          <w:rFonts w:ascii="Liberation Serif" w:hAnsi="Liberation Serif" w:cs="Liberation Serif"/>
        </w:rPr>
        <w:t xml:space="preserve"> консультативные органы и созывает совещания по вопросам организации деятельности Думы, утверждает порядок их работы;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14) издает распоряжения об организации деятельности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15) содействует организации и проведению публичных, депутатских слушаний и иных мероприятий в Думе;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16) готовит для утверждения Думой бюджетную смету Думы на очередной финансовый год, а также ежегодный отчет об исполнении бюджетной сметы Думы за отчетный финансовый год;</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17) запрашивает от своего имени документы и материалы, необходимые для деятельности Думы, у главы и органов местного самоуправления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18) обращается от своего имени с запросами к руководителям органов государственной власти, находящихся на территории Ницинского сельского поселения и организаций;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19) дает поручения по вопросам, отнесенным к его компетенции;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20) осуществляет иные полномочия в соответствии с законодательством.</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bookmarkStart w:id="1" w:name="Par91"/>
      <w:bookmarkEnd w:id="1"/>
      <w:r w:rsidRPr="00E3221A">
        <w:rPr>
          <w:rFonts w:ascii="Liberation Serif" w:hAnsi="Liberation Serif" w:cs="Liberation Serif"/>
        </w:rPr>
        <w:lastRenderedPageBreak/>
        <w:t>Статья 6. Общие положения о выборах председателя Думы,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Избрание председателя Думы и его заместителя происходит в следующих случаях: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после избрания депутатов Думы в соответствии с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после образования соответствующих вакансий в период между выборами в Думу.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Председатель Думы и его заместитель избираются на срок до очередных выборов в Думу.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w:t>
      </w:r>
      <w:proofErr w:type="gramStart"/>
      <w:r w:rsidRPr="00E3221A">
        <w:rPr>
          <w:rFonts w:ascii="Liberation Serif" w:hAnsi="Liberation Serif" w:cs="Liberation Serif"/>
        </w:rPr>
        <w:t>В случае образования в Думе вакансий в период между выборами в Думу</w:t>
      </w:r>
      <w:proofErr w:type="gramEnd"/>
      <w:r w:rsidR="00E3221A">
        <w:rPr>
          <w:rFonts w:ascii="Liberation Serif" w:hAnsi="Liberation Serif" w:cs="Liberation Serif"/>
        </w:rPr>
        <w:t>,</w:t>
      </w:r>
      <w:r w:rsidRPr="00E3221A">
        <w:rPr>
          <w:rFonts w:ascii="Liberation Serif" w:hAnsi="Liberation Serif" w:cs="Liberation Serif"/>
        </w:rPr>
        <w:t xml:space="preserve"> </w:t>
      </w:r>
      <w:r w:rsidR="00E3221A">
        <w:rPr>
          <w:rFonts w:ascii="Liberation Serif" w:hAnsi="Liberation Serif" w:cs="Liberation Serif"/>
        </w:rPr>
        <w:t xml:space="preserve">выборы </w:t>
      </w:r>
      <w:r w:rsidRPr="00E3221A">
        <w:rPr>
          <w:rFonts w:ascii="Liberation Serif" w:hAnsi="Liberation Serif" w:cs="Liberation Serif"/>
        </w:rPr>
        <w:t>председателя Думы или заместителя председателя Думы проводятся на ближайшем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Председатель Думы избирается из числа депутатов Думы открытым или тайным голосованием.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Заместитель председателя Думы избирается по представлению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Заместитель председателя Думы </w:t>
      </w:r>
      <w:proofErr w:type="gramStart"/>
      <w:r w:rsidRPr="00E3221A">
        <w:rPr>
          <w:rFonts w:ascii="Liberation Serif" w:hAnsi="Liberation Serif" w:cs="Liberation Serif"/>
        </w:rPr>
        <w:t>избирается</w:t>
      </w:r>
      <w:proofErr w:type="gramEnd"/>
      <w:r w:rsidRPr="00E3221A">
        <w:rPr>
          <w:rFonts w:ascii="Liberation Serif" w:hAnsi="Liberation Serif" w:cs="Liberation Serif"/>
        </w:rPr>
        <w:t xml:space="preserve"> открыты голосованием.</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 Порядок проведения заседания Думы, на котором проводятся выборы председателя Думы,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Выборы председателя Думы, заместителя председателя Думы проводятся на заседаниях Думы в соответствии с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Вопросы, связанные с избранием председателя Думы, рассматриваются в следующем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определение председательствующего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выборы секретаря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выдвижение кандидатур на должность председателя Думы и их обсуждение;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определение кандидатур на должность председателя Думы, по которым должно пройти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избрание счетной комиссии по выборам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утверждение бюллетеня для голосования по выборам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голосование по кандидатурам на должность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определение итогов голосования по выборам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в случае необходимости проведение второго тура голосования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Вопросы, связанные с избранием заместителя председателя Думы, рассматриваются в следующем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представление председателем Думы кандидатуры на должности заместителя председателя Думы и её обсуждение;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открытое голосование по кандидатуре на должность заместителя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определение итогов голосования по выборам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8. Председательствующий на заседании Думы, на котором проводятся выборы председателя Думы,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На заседании Думы, на котором проводятся выборы председателя Думы и которое проводится непосредственно после выборов депутатов Думы, председательствует старейший по возрасту депутат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В случае если старейший по возрасту депутат Думы отсутствует или отказывается </w:t>
      </w:r>
      <w:r w:rsidRPr="00E3221A">
        <w:rPr>
          <w:rFonts w:ascii="Liberation Serif" w:hAnsi="Liberation Serif" w:cs="Liberation Serif"/>
        </w:rPr>
        <w:lastRenderedPageBreak/>
        <w:t>председательствовать на заседании, на котором проводятся выборы председателя Думы, на указанном заседании председательствует следующий по возрасту депутат.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На заседании Думы, на котором выборы председателя Думы проводятся в случае досрочного прекращения полномочий председателя Думы, председательствует заместитель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9. Выдвижение кандидатов на должности председателя Думы,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Кандидаты на должности председателя Думы, заместителя председателя Думы выдвигаются из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Кандидатов на должность председателя Думы вправе выдвигать, а кандидатов на должности заместителя председателя Думы вправе предлагать депутаты Думы, депутатские объединения.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Кандидат на должность заместителя председателя Думы выдвигается председателем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Число выдвигаемых кандидатов на должность председателя Думы, как и предложенных кандидатов на должность заместителя председателя Думы, не может быть ограничено.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Кандидаты на должность председателя Думы выдвигаются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Предложения по кандидатам на должность заместителя председателя Думы представляются в письменном виде председателю Думы в течение недели после досрочного прекращения полномочий заместителя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6. Председатель Думы обязан на ближайшем заседании Думы, но не позднее чем через месяц со дня досрочного </w:t>
      </w:r>
      <w:proofErr w:type="gramStart"/>
      <w:r w:rsidRPr="00E3221A">
        <w:rPr>
          <w:rFonts w:ascii="Liberation Serif" w:hAnsi="Liberation Serif" w:cs="Liberation Serif"/>
        </w:rPr>
        <w:t>прекращения полномочий заместителя председателя Думы</w:t>
      </w:r>
      <w:proofErr w:type="gramEnd"/>
      <w:r w:rsidRPr="00E3221A">
        <w:rPr>
          <w:rFonts w:ascii="Liberation Serif" w:hAnsi="Liberation Serif" w:cs="Liberation Serif"/>
        </w:rPr>
        <w:t xml:space="preserve"> представить на рассмотрение Думы кандидата на должность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10. Обсуждение кандидатур на должности председателя Думы, главы Ницинского сельского поселения,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ходе обсуждения, которое проводится по каждому из кандидатов, давших согласие баллотироваться на должность председателя Думы, главы Ницинского сельского поселения и кандидатуре предложенной председателем Думы на должность 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Депутаты Думы имеют право высказаться в поддержку выдвинутых ими на должность председателя Думы или предложенных им на должность заместителя председателя Думы кандидатов.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Самоотвод принимается без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Статья 11. Бюллетень для тайного голосования по выборам на должность председателя Думы, главы </w:t>
      </w:r>
      <w:r w:rsidR="00043098">
        <w:rPr>
          <w:rFonts w:ascii="Liberation Serif" w:hAnsi="Liberation Serif" w:cs="Liberation Serif"/>
        </w:rPr>
        <w:t>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бюллетень для тайного голосования вносятся все кандидаты, за исключением лиц, взявших самоотвод.</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Бюллетени изготавливаются под наблюдением представителей счетной комиссии в необходимом для проведения голосования количестве.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Бюллетени изготавливаются на русском языке.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4. Бюллетень содержит фамилии, имена и отчества кандидатов.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Справа напротив данных о каждом кандидате помещается пустой квадрат.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Фамилии кандидатов размещаются в алфавитном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Текст размещается только на одной стороне бюллетеня.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Форма бюллетеня утверждается решением Думы, принимаемым большинством голосов депутатов Думы, присутствующих на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12. Заполнение бюллетеня для тайного голосования по выборам председателя Думы, главы </w:t>
      </w:r>
      <w:r w:rsidR="00043098">
        <w:rPr>
          <w:rFonts w:ascii="Liberation Serif" w:hAnsi="Liberation Serif" w:cs="Liberation Serif"/>
        </w:rPr>
        <w:t>поселения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Депутаты Думы заполняют бюллетень для тайного голосования в кабине или ином специальном месте для проведения тайного голосования, где не допускается присутствие других лиц.</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 бюллетене депутат ставит крест либо иной знак в пустом квадрате напротив фамилии кандидата, за которого он голосует.</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13. Порядок тайного голосования по кандидатурам на должность председателя Думы, главы </w:t>
      </w:r>
      <w:r w:rsidR="00043098">
        <w:rPr>
          <w:rFonts w:ascii="Liberation Serif" w:hAnsi="Liberation Serif" w:cs="Liberation Serif"/>
        </w:rPr>
        <w:t>поселения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Каждый депутат Думы может голосовать только за одного кандидата.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 случае если в бюллетень было включено более двух фамилий кандидатов, и ни одна из кандидатур не набрала требуемого для избрания числа голосов депутатов Думы, проводится второй тур голосования по двум кандидатам, получившим наибольшее число голосов.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случае если в первом туре ни одна из кандидатур не набрала требуемого для избрания числа голосов депутатов Думы и если необходимое для выхода во второй тур количество голосов депутатов Думы получили три или более кандидатуры, второй тур голосования проводится по трем или более кандидатурам.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 случае необходимости по требованию любого депутатского объединения или не менее одной трети депутатов после проведения первого тура голосования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большинством голосов депутатов Думы,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Если во втором туре голосования ни один из двух (или более) кандидатов не набрал требуемого для избрания числа голосов депутатов Думы, Дума проводит повторные выборы, руководствуясь статьями 8 - 16 настоящего Регламента.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При проведении повторных выборов допускается выдвижение кандидатов на должность председателя Думы, которые выдвигались ранее.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6. Если в результате повторных выборов председатель Думы, глава Ницинского сельского поселения не </w:t>
      </w:r>
      <w:proofErr w:type="gramStart"/>
      <w:r w:rsidRPr="00E3221A">
        <w:rPr>
          <w:rFonts w:ascii="Liberation Serif" w:hAnsi="Liberation Serif" w:cs="Liberation Serif"/>
        </w:rPr>
        <w:t>был</w:t>
      </w:r>
      <w:proofErr w:type="gramEnd"/>
      <w:r w:rsidRPr="00E3221A">
        <w:rPr>
          <w:rFonts w:ascii="Liberation Serif" w:hAnsi="Liberation Serif" w:cs="Liberation Serif"/>
        </w:rPr>
        <w:t xml:space="preserve"> избран, то по требованию любого депутатского объединения или не менее одной трети депутатов Думы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большинством голосов депутатов Думы, присутствующих на заседании, после чего повторные выборы проводятся вновь.</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14. Протокол счетной комиссии об итогах тайного голосования по выборам председателя Думы, главы поселения </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Протокол счетной комиссии об итогах тайного голосования должен содержать:</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слова «Протокол счетной комиссии об итогах тайного голосования в первом (втором) туре выборов председателя Думы» или соответственно слова «Протокол счетной </w:t>
      </w:r>
      <w:r w:rsidRPr="00E3221A">
        <w:rPr>
          <w:rFonts w:ascii="Liberation Serif" w:hAnsi="Liberation Serif" w:cs="Liberation Serif"/>
        </w:rPr>
        <w:lastRenderedPageBreak/>
        <w:t>комиссии об итогах тайного голосования по кандидатуре на должность главы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фамилии, имена и отчества членов счетной комиссии, присутствующих при составлении протокола;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строки протокола: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1: число изготовленных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2: число выданных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3: число бюллетеней, выданных по просьбе депутатов Думы взамен испорченных;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4: число оставшихся и погашенных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5: число бюллетеней, обнаруженных в ящике для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6: число действительных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7: число бюллетеней, признанных недействительными;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4) фамилии, имена и отчества кандидатов, внесенных в бюллетени,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число голосов депутатов Думы, поданных за каждого из кандидатов.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Протоколы счетной комиссии утверждаются Думой большинством голосов от установленного числа депутатов Думы, после чего передаются секретарю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15. Определение результатов голосования по кандидатурам на дол</w:t>
      </w:r>
      <w:r w:rsidR="00043098">
        <w:rPr>
          <w:rFonts w:ascii="Liberation Serif" w:hAnsi="Liberation Serif" w:cs="Liberation Serif"/>
        </w:rPr>
        <w:t>жности председателя Думы, главы</w:t>
      </w:r>
      <w:r w:rsidRPr="00E3221A">
        <w:rPr>
          <w:rFonts w:ascii="Liberation Serif" w:hAnsi="Liberation Serif" w:cs="Liberation Serif"/>
        </w:rPr>
        <w:t xml:space="preserve"> поселения, заместителя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Кандидат считается избранным, если за него проголосовало более половины от числа избранных депутатов Думы. Решение об избрании принимается в форме решения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Статья 16. Основания для досрочного прекращения полномочий председателя Думы, его заместителя</w:t>
      </w:r>
    </w:p>
    <w:p w:rsidR="007746FB" w:rsidRPr="00E3221A" w:rsidRDefault="007746FB" w:rsidP="007746FB">
      <w:pPr>
        <w:ind w:firstLine="708"/>
        <w:jc w:val="both"/>
        <w:rPr>
          <w:rFonts w:ascii="Liberation Serif" w:hAnsi="Liberation Serif" w:cs="Liberation Serif"/>
        </w:rPr>
      </w:pP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Основаниями для досрочного прекращения полномочий председателя Думы, его заместителя являются:</w:t>
      </w: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1) подача председателем Думы, его заместителем заявления о добровольном сложении полномочий;</w:t>
      </w: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2) освобождение от занимаемой должности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иные основания, установленные федеральным и областным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17. Добровольное сложение полномочий председателем Думы, главой  поселения и заместителем председателя Думы</w:t>
      </w:r>
    </w:p>
    <w:p w:rsidR="00E3221A" w:rsidRDefault="00E3221A"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Заявление о добровольном сложении полномочий собственноручно подписывается и направляется в Думу. Вопрос о добровольном сложении полномочий рассматривается на ближайшем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18. Освобождение от должности председателя Думы или его заместителя решением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Председатель Думы или его заместитель могут быть освобождены от должности решением Думы, принимаемым двумя третями голосов от установленной численности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Вопрос об освобождении председателя Думы от должности рассматривается Думой по требованию группы депутатов Думы в составе не менее одной четвертой от числа избранных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Вопрос об освобождении заместителя председателя Думы от должности рассматривается Думой по предложению председателя Думы, а также по требованию группы депутатов Думы в составе не менее одной четвертой от числа избранных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Предложение об освобождении председателя Думы или его заместителя от должности оформляется в письменном виде, подписывается депутатами, выступившими инициаторами рассмотрения данного вопроса, и направляется председателю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Предложение председателя Думы об освобождении заместителя председателя Думы от должности оформляется в письменном виде, подписывается председателем Думы и направляется в комиссии Думы, а также в депутатские объединения.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Депутат Думы, подписавший требование об освобождении председателя Думы или его заместителя от должности, имеет право отозвать свою подпись до внесения данного вопроса в повестку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председателю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Вопрос об освобождении от должности председателя Думы или его заместителя включается в повестку ближайшего заседания Думы без обсуждения и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Вопрос об освобождении от должности председателя Думы или его заместителя не может быть поставлен по предложению группы депутатов Думы в течение шести месяцев после избрания председателя Думы или его заместителя и в течение шести месяцев до истечения срока их полномочий.</w:t>
      </w:r>
    </w:p>
    <w:p w:rsidR="007746FB" w:rsidRPr="00E3221A" w:rsidRDefault="005D1D6F"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В случае</w:t>
      </w:r>
      <w:r w:rsidR="007746FB" w:rsidRPr="00E3221A">
        <w:rPr>
          <w:rFonts w:ascii="Liberation Serif" w:hAnsi="Liberation Serif" w:cs="Liberation Serif"/>
        </w:rPr>
        <w:t xml:space="preserve">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может быть внесен в повестку заседания Думы не ранее чем через три месяца.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19. Решение о досрочном прекращении полномочий председателя Думы, заместителя председателя Думы, депутата Думы, главы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Вопрос о досрочном прекращении полномочий рассматривается на ближайшем заседании Думы. По итогам рассмотрения вопроса о досрочном прекращении полномочий принимается решение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Вопрос о досрочном прекращении полномочий председателя Думы, заместителя председа</w:t>
      </w:r>
      <w:r w:rsidR="00043098">
        <w:rPr>
          <w:rFonts w:ascii="Liberation Serif" w:hAnsi="Liberation Serif" w:cs="Liberation Serif"/>
        </w:rPr>
        <w:t>теля Думы, депутата Думы, главы</w:t>
      </w:r>
      <w:r w:rsidRPr="00E3221A">
        <w:rPr>
          <w:rFonts w:ascii="Liberation Serif" w:hAnsi="Liberation Serif" w:cs="Liberation Serif"/>
        </w:rPr>
        <w:t xml:space="preserve"> поселения в связи с утратой доверия по основаниям, предусмотренным Уставом Ницинского сельского поселения, рассматривается в соответствии с Порядком освобождения от должности лиц, замещающих муниципальные должности, в связи с утратой доверия, утвержденным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20. Исполнение обязанностей председателя Думы или его заместителя в случае досрочного прекращения их полномочий</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случае досрочного прекращения полномочий председателя Думы, полномочия председателя Думы переходят к его заместителю.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 случае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выборов нового председателя Думы возлагаются решением Думы, принимаемым большинством голосов от числа избранных депутатов Думы, на одного из председателей комиссий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w:t>
      </w:r>
      <w:proofErr w:type="gramStart"/>
      <w:r w:rsidRPr="00E3221A">
        <w:rPr>
          <w:rFonts w:ascii="Liberation Serif" w:hAnsi="Liberation Serif" w:cs="Liberation Serif"/>
        </w:rPr>
        <w:t>Заседание Думы, на котором рассматривается вопрос об исполняющем обязанности председателя Думы, ведет старейший по возрасту депутат Думы.</w:t>
      </w:r>
      <w:proofErr w:type="gramEnd"/>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21. Порядок избрания главы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Глава Ницинского сельского поселения (далее – глава поселения) избирается сроком на пять лет Думой из числа кандидатов, представленных конкурсной комиссией по отбору кандидатур на должность главы Ницинского сельского поселения (далее – конкурсная комиссия), по результатам конкурса.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Решение конкурсной комиссии направляется в Думу не позднее, чем на следующий день после принятия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Кандидаты на должность главы поселения обладают правом предвыборного выступления на заседании Думы. Очередность выступлений кандидатов определяется в алфавитном порядке. Обсуждение кандидатур на должность главы поселения проводится на заседании Думы после завершения выступлений и ответов всех кандидатов.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Глава поселения избирается на заседании Думы открытым или тайным голосованием по решению Думы, руководствуясь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Кандидат считается избранным главой поселения, если в результате голосования за него проголосовало более половины от установленной численности депутатов.</w:t>
      </w:r>
    </w:p>
    <w:p w:rsidR="007746FB" w:rsidRPr="00E3221A" w:rsidRDefault="007746FB" w:rsidP="007746FB">
      <w:pPr>
        <w:widowControl w:val="0"/>
        <w:autoSpaceDE w:val="0"/>
        <w:autoSpaceDN w:val="0"/>
        <w:adjustRightInd w:val="0"/>
        <w:jc w:val="center"/>
        <w:outlineLvl w:val="2"/>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Статья 22. Постоянные комиссии Думы</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 </w:t>
      </w:r>
      <w:proofErr w:type="gramStart"/>
      <w:r w:rsidRPr="00E3221A">
        <w:rPr>
          <w:rFonts w:ascii="Liberation Serif" w:hAnsi="Liberation Serif" w:cs="Liberation Serif"/>
        </w:rPr>
        <w:t>Дума из числа депутатов на срок своих полномочий создает постоянные комиссии Думы (далее - комиссии) для предварительного рассмотрения и подготовки вопросов, относящихся к ведению Думы, в том числе вопросов в части осуществления контроля за исполнением органами местного самоуправления и должностными лицами местного самоуправления Ницинского сельского поселения полномочий по решению вопросов местного значения.</w:t>
      </w:r>
      <w:proofErr w:type="gramEnd"/>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2. Дума может упразднять, реорганизовывать ранее созданные комиссии и создавать новые комиссии.</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3. Комиссии Думы являются рабочими органами Думы.</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4. Комиссии Думы в своей работе руководствуются Конституцией Российской Федерации, федеральными законами, законами и иными нормативными правовыми актами Свердловской области, решениями Думы, настоящим Регламентом.</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5. Количество и наименование комиссий, количественный и персональный состав каждой комиссии определяются Думой, но при этом в состав комиссии должно входить не менее трех депутатов. Все депутаты, за исключением, Председателя должны быть членами комиссии. Депутат может быть членом не более двух комиссий.</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6. Порядок работы, полномочия комиссии определяются соответствующим Положением, утверждаемым Думой.</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7. Комиссии ответственны перед Думой и ей подотчетны, выполняют поручения Думы, председателя Думы и заместителя председателя, принимают участие в рассмотрении обращений граждан и организаций, поступивших в Думу.</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8. Председатели комиссий утверждаются на должность и освобождаются от должности Думой на основании решения соответствующей комиссии.</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9. Утверждение депутатов в состав комиссий осуществляется на заседании Думы. Голосование по решению об утверждении депутатов в состав комиссий может проводиться по спискам либо поименно.</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10. В случае досрочного прекращения полномочий депутата принимается решение о внесении изменений в состав комиссии.</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Статья 23. Временные комиссии, рабочие группы Думы</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1. Для организации деятельности Думы, проработки отдельных вопросов могут создаваться временные комиссии.</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lastRenderedPageBreak/>
        <w:t>2. В состав временных комиссий кроме депутатов с правом совещательного голоса могут входить независимые эксперты, специалисты администрации, общественных объединений, организаций любых организационно-правовых форм.</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3. Создание временных комиссий, определение их функций, задач, объема полномочий и срока их деятельности, утверждение состава и избрание председателей осуществляются решением Думы.</w:t>
      </w:r>
    </w:p>
    <w:p w:rsidR="007746FB" w:rsidRPr="00E3221A" w:rsidRDefault="007746FB" w:rsidP="007746FB">
      <w:pPr>
        <w:keepNext/>
        <w:keepLines/>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4. Порядок работы временной комиссии определяет ее председатель.</w:t>
      </w:r>
    </w:p>
    <w:p w:rsidR="007746FB" w:rsidRPr="00E3221A" w:rsidRDefault="007746FB" w:rsidP="007746FB">
      <w:pPr>
        <w:keepNext/>
        <w:keepLines/>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5. По результатам работы временная комиссия представляет Думе отчет с выводами, проектами решений Думы, рекомендациями. </w:t>
      </w:r>
    </w:p>
    <w:p w:rsidR="007746FB" w:rsidRPr="00E3221A" w:rsidRDefault="007746FB" w:rsidP="007746FB">
      <w:pPr>
        <w:keepNext/>
        <w:keepLines/>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По результатам отчета Дума принимает решение о прекращении деятельности временной комиссии или о продлении срока ее деятельности.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6. По решению Думы, распоряжению Председателя Думы или решению постоянной комиссии для выполнения определенной задачи (задач) могут быть образованы рабочие группы.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7. В состав рабочей группы кроме депутатов могут входить независимые эксперты, специалисты администрации, общественных объединений, организаций любых организационно-правовых форм.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8. В решении Думы, распоряжении председателя Думы или решении постоянной комиссии о создании рабочей группы должны содержаться следующие положения: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цель создания рабочей группы;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численность и состав рабочей группы;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руководитель рабочей группы из числа депутатов;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срок предоставления отчета с письменным обоснованием сделанных выводов, предложениями или заключением.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9. Деятельность рабочей группы прекращается после выполнения возложенных на нее задач.</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10. При создании рабочей группы по доработке проектов решений Думы кроме лиц, перечисленных в пункте 7 настоящей статьи Регламента, в состав рабочей группы включается представитель субъекта правотворческой инициативы, внесшего проект решения Думы.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11. Дума заслушивает отчеты комиссий по вопросам их полномочий.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12. Постоянные или временные комиссии Думы могут образовываться на срок, не превышающий срок полномочий Думы соответствующего созыва. </w:t>
      </w:r>
    </w:p>
    <w:p w:rsidR="007746FB" w:rsidRPr="00E3221A" w:rsidRDefault="007746FB" w:rsidP="007746FB">
      <w:pPr>
        <w:autoSpaceDE w:val="0"/>
        <w:autoSpaceDN w:val="0"/>
        <w:adjustRightInd w:val="0"/>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Статья 24. Координация деятельности комиссий </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 Координация деятельности комиссий осуществляется Председателем Думы.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2. В целях координации принимаются меры: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по организации согласованной и совместной работы комиссий;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по своевременному обеспечению комиссий материалами и документами по рассматриваемым ими вопросам;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по правовому, организационному, материально-техническому обеспечению их деятельности;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по обеспечению взаимодействия комиссий с органами местного самоуправления. </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25. Депутатские объединения </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Порядок деятельности, полномочия депутатских объединений устанавливается ими самостоятельно.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Обеспечение деятельности депутатских объединений организуется ими самостоятельно.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lastRenderedPageBreak/>
        <w:t>Статья 26. Регистрация депутатских объединений</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1. Регистрация депутатского объединения осуществляется решением Думы на основании:</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1) копии протокола собрания депутатов Думы включающего решение об образовании депутатского объединения, о его официальном наименовании и об избрании руководителя;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2) письменного уведомления руководителя депутатского объединения об образовании депутатского объединения, включающего сведения о списочном составе (ФИО всех членов);</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3) письменных заявлений депутатов Думы о вхождении в депутатское объединение;</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4) Положения о депутатском объединении.</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 xml:space="preserve">2. Регистрация депутатского объединения производится на ближайшем заседании Думы, на основании документов, перечисленных в </w:t>
      </w:r>
      <w:hyperlink w:anchor="Par503" w:history="1">
        <w:r w:rsidRPr="00E3221A">
          <w:rPr>
            <w:rFonts w:ascii="Liberation Serif" w:eastAsia="Calibri" w:hAnsi="Liberation Serif" w:cs="Liberation Serif"/>
            <w:lang w:eastAsia="en-US"/>
          </w:rPr>
          <w:t>пунктах 1</w:t>
        </w:r>
      </w:hyperlink>
      <w:r w:rsidRPr="00E3221A">
        <w:rPr>
          <w:rFonts w:ascii="Liberation Serif" w:eastAsia="Calibri" w:hAnsi="Liberation Serif" w:cs="Liberation Serif"/>
          <w:lang w:eastAsia="en-US"/>
        </w:rPr>
        <w:t xml:space="preserve"> - </w:t>
      </w:r>
      <w:hyperlink w:anchor="Par526" w:history="1">
        <w:r w:rsidRPr="00E3221A">
          <w:rPr>
            <w:rFonts w:ascii="Liberation Serif" w:eastAsia="Calibri" w:hAnsi="Liberation Serif" w:cs="Liberation Serif"/>
            <w:lang w:eastAsia="en-US"/>
          </w:rPr>
          <w:t>4</w:t>
        </w:r>
      </w:hyperlink>
      <w:r w:rsidRPr="00E3221A">
        <w:rPr>
          <w:rFonts w:ascii="Liberation Serif" w:eastAsia="Calibri" w:hAnsi="Liberation Serif" w:cs="Liberation Serif"/>
          <w:lang w:eastAsia="en-US"/>
        </w:rPr>
        <w:t xml:space="preserve"> части 1 настоящей статьи.</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Не позднее, чем на следующий день после принятия решения о регистрации депутатского объединения Дума направляет депутатскому объединению решение Думы о регистрации данного депутатского объединения.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3. В случае принятия депутатским объединением решения о прекращении своей деятельности, деятельность депутатского объединения в Думе, а также членство депутатов Думы в этом депутатском объединении прекращается со дня регистрации данного решения.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4. Председатель Думы на ближайшем заседании Думы доводит до сведения депутатов Думы информацию о регистрации депутатских объединений и о прекращении деятельности депутатских объединений.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eastAsia="Calibri" w:hAnsi="Liberation Serif" w:cs="Liberation Serif"/>
          <w:lang w:eastAsia="en-US"/>
        </w:rPr>
      </w:pPr>
      <w:r w:rsidRPr="00E3221A">
        <w:rPr>
          <w:rFonts w:ascii="Liberation Serif" w:eastAsia="Calibri" w:hAnsi="Liberation Serif" w:cs="Liberation Serif"/>
          <w:lang w:eastAsia="en-US"/>
        </w:rPr>
        <w:t>Статья 27. Состав депутатских объединений</w:t>
      </w:r>
    </w:p>
    <w:p w:rsidR="007746FB" w:rsidRPr="00E3221A" w:rsidRDefault="007746FB" w:rsidP="007746FB">
      <w:pPr>
        <w:widowControl w:val="0"/>
        <w:autoSpaceDE w:val="0"/>
        <w:autoSpaceDN w:val="0"/>
        <w:adjustRightInd w:val="0"/>
        <w:ind w:firstLine="709"/>
        <w:jc w:val="both"/>
        <w:outlineLvl w:val="3"/>
        <w:rPr>
          <w:rFonts w:ascii="Liberation Serif" w:eastAsia="Calibri" w:hAnsi="Liberation Serif" w:cs="Liberation Serif"/>
          <w:lang w:eastAsia="en-US"/>
        </w:rPr>
      </w:pP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1. Депутат Думы вправе состоять только в одном депутатском объединении.</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2. Датой вхождения (выбытия) депутата Думы в депутатское объединение считается дата принятия решения депутатского объединения о вхождении депутата Думы в депутатское объединение.</w:t>
      </w:r>
    </w:p>
    <w:p w:rsidR="007746FB" w:rsidRPr="00E3221A" w:rsidRDefault="007746FB" w:rsidP="007746FB">
      <w:pPr>
        <w:pStyle w:val="10"/>
        <w:spacing w:line="276" w:lineRule="auto"/>
        <w:jc w:val="both"/>
        <w:rPr>
          <w:rFonts w:ascii="Liberation Serif" w:hAnsi="Liberation Serif"/>
          <w:b/>
          <w:sz w:val="24"/>
          <w:szCs w:val="24"/>
        </w:rPr>
      </w:pPr>
    </w:p>
    <w:p w:rsidR="007746FB" w:rsidRPr="00E3221A" w:rsidRDefault="007746FB" w:rsidP="007746FB">
      <w:pPr>
        <w:jc w:val="center"/>
        <w:rPr>
          <w:rFonts w:ascii="Liberation Serif" w:hAnsi="Liberation Serif" w:cs="Liberation Serif"/>
        </w:rPr>
      </w:pPr>
      <w:r w:rsidRPr="00E3221A">
        <w:rPr>
          <w:rFonts w:ascii="Liberation Serif" w:hAnsi="Liberation Serif" w:cs="Liberation Serif"/>
        </w:rPr>
        <w:t>Глава 3. ДЕПУТАТ ДУМЫ ПОСЕЛЕНИЯ</w:t>
      </w:r>
    </w:p>
    <w:p w:rsidR="007746FB" w:rsidRPr="00E3221A" w:rsidRDefault="007746FB" w:rsidP="007746FB">
      <w:pPr>
        <w:rPr>
          <w:rFonts w:ascii="Liberation Serif" w:hAnsi="Liberation Serif" w:cs="Liberation Serif"/>
          <w:b/>
          <w:color w:val="C00000"/>
        </w:rPr>
      </w:pPr>
      <w:r w:rsidRPr="00E3221A">
        <w:rPr>
          <w:rFonts w:ascii="Liberation Serif" w:hAnsi="Liberation Serif" w:cs="Liberation Serif"/>
          <w:b/>
          <w:color w:val="C00000"/>
        </w:rPr>
        <w:t xml:space="preserve"> </w:t>
      </w:r>
    </w:p>
    <w:p w:rsidR="007746FB" w:rsidRPr="00E3221A" w:rsidRDefault="007746FB" w:rsidP="007746FB">
      <w:pPr>
        <w:jc w:val="both"/>
        <w:rPr>
          <w:rFonts w:ascii="Liberation Serif" w:hAnsi="Liberation Serif"/>
        </w:rPr>
      </w:pPr>
      <w:r w:rsidRPr="00E3221A">
        <w:rPr>
          <w:rFonts w:ascii="Liberation Serif" w:hAnsi="Liberation Serif"/>
          <w:bCs/>
          <w:iCs/>
        </w:rPr>
        <w:t>Статья</w:t>
      </w:r>
      <w:r w:rsidRPr="00E3221A">
        <w:rPr>
          <w:rFonts w:ascii="Liberation Serif" w:hAnsi="Liberation Serif"/>
          <w:bCs/>
          <w:i/>
          <w:iCs/>
        </w:rPr>
        <w:t xml:space="preserve"> </w:t>
      </w:r>
      <w:r w:rsidRPr="00E3221A">
        <w:rPr>
          <w:rFonts w:ascii="Liberation Serif" w:hAnsi="Liberation Serif"/>
          <w:bCs/>
          <w:iCs/>
        </w:rPr>
        <w:t>28</w:t>
      </w:r>
      <w:r w:rsidRPr="00E3221A">
        <w:rPr>
          <w:rFonts w:ascii="Liberation Serif" w:hAnsi="Liberation Serif"/>
          <w:bCs/>
          <w:i/>
          <w:iCs/>
        </w:rPr>
        <w:t xml:space="preserve">.  </w:t>
      </w:r>
      <w:r w:rsidRPr="00E3221A">
        <w:rPr>
          <w:rFonts w:ascii="Liberation Serif" w:hAnsi="Liberation Serif"/>
        </w:rPr>
        <w:t>Основы депутатской деятельности</w:t>
      </w:r>
    </w:p>
    <w:p w:rsidR="007746FB" w:rsidRPr="00E3221A" w:rsidRDefault="007746FB" w:rsidP="007746FB">
      <w:pPr>
        <w:jc w:val="both"/>
        <w:rPr>
          <w:rFonts w:ascii="Liberation Serif" w:hAnsi="Liberation Serif"/>
        </w:rPr>
      </w:pPr>
    </w:p>
    <w:p w:rsidR="007746FB" w:rsidRPr="00E3221A" w:rsidRDefault="007746FB" w:rsidP="007746FB">
      <w:pPr>
        <w:jc w:val="both"/>
        <w:rPr>
          <w:rFonts w:ascii="Liberation Serif" w:hAnsi="Liberation Serif"/>
        </w:rPr>
      </w:pPr>
      <w:r w:rsidRPr="00E3221A">
        <w:rPr>
          <w:rFonts w:ascii="Liberation Serif" w:hAnsi="Liberation Serif"/>
        </w:rPr>
        <w:t xml:space="preserve">       1. Депутат Думы поселения приобретает свои полномочия с момента избрания депутатом Думы поселения. Полномочия депутатов Думы поселения заканчиваются в день </w:t>
      </w:r>
      <w:proofErr w:type="gramStart"/>
      <w:r w:rsidRPr="00E3221A">
        <w:rPr>
          <w:rFonts w:ascii="Liberation Serif" w:hAnsi="Liberation Serif"/>
        </w:rPr>
        <w:t>избрания депутатов представительного органа местного самоуправления нового созыва</w:t>
      </w:r>
      <w:proofErr w:type="gramEnd"/>
      <w:r w:rsidRPr="00E3221A">
        <w:rPr>
          <w:rFonts w:ascii="Liberation Serif" w:hAnsi="Liberation Serif"/>
        </w:rPr>
        <w:t>.</w:t>
      </w:r>
    </w:p>
    <w:p w:rsidR="007746FB" w:rsidRPr="00E3221A" w:rsidRDefault="007746FB" w:rsidP="007746FB">
      <w:pPr>
        <w:pStyle w:val="a8"/>
        <w:spacing w:line="276" w:lineRule="auto"/>
        <w:rPr>
          <w:rFonts w:ascii="Liberation Serif" w:hAnsi="Liberation Serif"/>
          <w:sz w:val="24"/>
        </w:rPr>
      </w:pPr>
      <w:r w:rsidRPr="00E3221A">
        <w:rPr>
          <w:rFonts w:ascii="Liberation Serif" w:hAnsi="Liberation Serif"/>
          <w:sz w:val="24"/>
        </w:rPr>
        <w:t xml:space="preserve">       2. В целях осуществления своих полномочий депутат Думы поселения пользуется правами, предоставленными ему действующим законодательством, областным Законом о статусе депутата, Уставом Ницинского сельского поселения, настоящим Регламентом.</w:t>
      </w:r>
    </w:p>
    <w:p w:rsidR="007746FB" w:rsidRPr="00E3221A" w:rsidRDefault="007746FB" w:rsidP="007746FB">
      <w:pPr>
        <w:ind w:left="300"/>
        <w:jc w:val="both"/>
        <w:rPr>
          <w:rFonts w:ascii="Liberation Serif" w:hAnsi="Liberation Serif"/>
        </w:rPr>
      </w:pPr>
      <w:r w:rsidRPr="00E3221A">
        <w:rPr>
          <w:rFonts w:ascii="Liberation Serif" w:hAnsi="Liberation Serif"/>
        </w:rPr>
        <w:t xml:space="preserve">   3. Депутат Думы поселения:</w:t>
      </w:r>
    </w:p>
    <w:p w:rsidR="007746FB" w:rsidRPr="00E3221A" w:rsidRDefault="007746FB" w:rsidP="007746FB">
      <w:pPr>
        <w:pStyle w:val="a8"/>
        <w:spacing w:line="276" w:lineRule="auto"/>
        <w:rPr>
          <w:rFonts w:ascii="Liberation Serif" w:hAnsi="Liberation Serif"/>
          <w:sz w:val="24"/>
        </w:rPr>
      </w:pPr>
      <w:r w:rsidRPr="00E3221A">
        <w:rPr>
          <w:rFonts w:ascii="Liberation Serif" w:hAnsi="Liberation Serif"/>
          <w:sz w:val="24"/>
        </w:rPr>
        <w:t xml:space="preserve">      1) в своей деятельности выражает и защищает интересы избирателей, основываясь на принципах законности, независимости и депутатской этики;</w:t>
      </w:r>
    </w:p>
    <w:p w:rsidR="007746FB" w:rsidRPr="00E3221A" w:rsidRDefault="007746FB" w:rsidP="007746FB">
      <w:pPr>
        <w:jc w:val="both"/>
        <w:rPr>
          <w:rFonts w:ascii="Liberation Serif" w:hAnsi="Liberation Serif"/>
        </w:rPr>
      </w:pPr>
      <w:r w:rsidRPr="00E3221A">
        <w:rPr>
          <w:rFonts w:ascii="Liberation Serif" w:hAnsi="Liberation Serif"/>
        </w:rPr>
        <w:t xml:space="preserve">     2) обязан присутствовать на заседаниях Думы  поселения и на заседаниях тех органов, членом которых он является;</w:t>
      </w:r>
    </w:p>
    <w:p w:rsidR="007746FB" w:rsidRPr="00E3221A" w:rsidRDefault="007746FB" w:rsidP="007746FB">
      <w:pPr>
        <w:jc w:val="both"/>
        <w:rPr>
          <w:rFonts w:ascii="Liberation Serif" w:hAnsi="Liberation Serif"/>
        </w:rPr>
      </w:pPr>
      <w:r w:rsidRPr="00E3221A">
        <w:rPr>
          <w:rFonts w:ascii="Liberation Serif" w:hAnsi="Liberation Serif"/>
        </w:rPr>
        <w:lastRenderedPageBreak/>
        <w:t xml:space="preserve">      </w:t>
      </w:r>
      <w:proofErr w:type="gramStart"/>
      <w:r w:rsidRPr="00E3221A">
        <w:rPr>
          <w:rFonts w:ascii="Liberation Serif" w:hAnsi="Liberation Serif"/>
        </w:rPr>
        <w:t>3) обязан отчитываться перед своими избирателями (на закрепленной территории) не реже одного раза в год;</w:t>
      </w:r>
      <w:proofErr w:type="gramEnd"/>
    </w:p>
    <w:p w:rsidR="007746FB" w:rsidRPr="00E3221A" w:rsidRDefault="007746FB" w:rsidP="007746FB">
      <w:pPr>
        <w:jc w:val="both"/>
        <w:rPr>
          <w:rFonts w:ascii="Liberation Serif" w:hAnsi="Liberation Serif"/>
        </w:rPr>
      </w:pPr>
      <w:r w:rsidRPr="00E3221A">
        <w:rPr>
          <w:rFonts w:ascii="Liberation Serif" w:hAnsi="Liberation Serif"/>
        </w:rPr>
        <w:t xml:space="preserve">      4) в случае невозможности принять участие в заседании Думы поселения депутат обязан сообщить об этом председателю или заместителю председателя;</w:t>
      </w:r>
    </w:p>
    <w:p w:rsidR="007746FB" w:rsidRPr="00E3221A" w:rsidRDefault="007746FB" w:rsidP="007746FB">
      <w:pPr>
        <w:jc w:val="both"/>
        <w:rPr>
          <w:rFonts w:ascii="Liberation Serif" w:hAnsi="Liberation Serif"/>
        </w:rPr>
      </w:pPr>
      <w:r w:rsidRPr="00E3221A">
        <w:rPr>
          <w:rFonts w:ascii="Liberation Serif" w:hAnsi="Liberation Serif"/>
        </w:rPr>
        <w:t xml:space="preserve">      5) в случае отсутствия депутата на заседании Думы считать уважительными следующие причины: болезнь, командировку более суток, отпуск с выездом за пределы муниципального образования.</w:t>
      </w:r>
    </w:p>
    <w:p w:rsidR="007746FB" w:rsidRPr="00E3221A" w:rsidRDefault="007746FB" w:rsidP="007746FB">
      <w:pPr>
        <w:jc w:val="both"/>
        <w:rPr>
          <w:rFonts w:ascii="Liberation Serif" w:hAnsi="Liberation Serif"/>
          <w:b/>
          <w:bCs/>
          <w:i/>
          <w:iCs/>
        </w:rPr>
      </w:pPr>
    </w:p>
    <w:p w:rsidR="007746FB" w:rsidRPr="00E3221A" w:rsidRDefault="007746FB" w:rsidP="007746FB">
      <w:pPr>
        <w:jc w:val="both"/>
        <w:rPr>
          <w:rFonts w:ascii="Liberation Serif" w:hAnsi="Liberation Serif"/>
        </w:rPr>
      </w:pPr>
      <w:r w:rsidRPr="00E3221A">
        <w:rPr>
          <w:rFonts w:ascii="Liberation Serif" w:hAnsi="Liberation Serif"/>
          <w:bCs/>
          <w:iCs/>
        </w:rPr>
        <w:t>Статья</w:t>
      </w:r>
      <w:r w:rsidRPr="00E3221A">
        <w:rPr>
          <w:rFonts w:ascii="Liberation Serif" w:hAnsi="Liberation Serif"/>
          <w:bCs/>
          <w:i/>
          <w:iCs/>
        </w:rPr>
        <w:t xml:space="preserve"> </w:t>
      </w:r>
      <w:r w:rsidRPr="00E3221A">
        <w:rPr>
          <w:rFonts w:ascii="Liberation Serif" w:hAnsi="Liberation Serif"/>
          <w:bCs/>
          <w:iCs/>
        </w:rPr>
        <w:t>29</w:t>
      </w:r>
      <w:r w:rsidRPr="00E3221A">
        <w:rPr>
          <w:rFonts w:ascii="Liberation Serif" w:hAnsi="Liberation Serif"/>
          <w:bCs/>
          <w:i/>
          <w:iCs/>
        </w:rPr>
        <w:t>.</w:t>
      </w:r>
      <w:r w:rsidRPr="00E3221A">
        <w:rPr>
          <w:rFonts w:ascii="Liberation Serif" w:hAnsi="Liberation Serif"/>
        </w:rPr>
        <w:t xml:space="preserve">  Права депутатов Думы поселения </w:t>
      </w:r>
    </w:p>
    <w:p w:rsidR="007746FB" w:rsidRPr="00E3221A" w:rsidRDefault="007746FB" w:rsidP="007746FB">
      <w:pPr>
        <w:jc w:val="both"/>
        <w:rPr>
          <w:rFonts w:ascii="Liberation Serif" w:hAnsi="Liberation Serif"/>
        </w:rPr>
      </w:pPr>
    </w:p>
    <w:p w:rsidR="007746FB" w:rsidRPr="00E3221A" w:rsidRDefault="007746FB" w:rsidP="007746FB">
      <w:pPr>
        <w:pStyle w:val="a7"/>
        <w:numPr>
          <w:ilvl w:val="0"/>
          <w:numId w:val="6"/>
        </w:numPr>
        <w:spacing w:line="276" w:lineRule="auto"/>
        <w:jc w:val="both"/>
        <w:rPr>
          <w:rFonts w:ascii="Liberation Serif" w:hAnsi="Liberation Serif"/>
        </w:rPr>
      </w:pPr>
      <w:r w:rsidRPr="00E3221A">
        <w:rPr>
          <w:rFonts w:ascii="Liberation Serif" w:hAnsi="Liberation Serif"/>
        </w:rPr>
        <w:t>Каждому депутату гарантируются права:</w:t>
      </w:r>
    </w:p>
    <w:p w:rsidR="007746FB" w:rsidRPr="00E3221A" w:rsidRDefault="007746FB" w:rsidP="007746FB">
      <w:pPr>
        <w:jc w:val="both"/>
        <w:rPr>
          <w:rFonts w:ascii="Liberation Serif" w:hAnsi="Liberation Serif"/>
        </w:rPr>
      </w:pPr>
      <w:r w:rsidRPr="00E3221A">
        <w:rPr>
          <w:rFonts w:ascii="Liberation Serif" w:hAnsi="Liberation Serif"/>
        </w:rPr>
        <w:t xml:space="preserve">   1) избирать и быть избранным в органы Думы поселения, что реализуется возможностью самовыдвижения в любые органы, создаваемые Думой поселения;</w:t>
      </w:r>
    </w:p>
    <w:p w:rsidR="007746FB" w:rsidRPr="00E3221A" w:rsidRDefault="007746FB" w:rsidP="007746FB">
      <w:pPr>
        <w:jc w:val="both"/>
        <w:rPr>
          <w:rFonts w:ascii="Liberation Serif" w:hAnsi="Liberation Serif"/>
        </w:rPr>
      </w:pPr>
      <w:r w:rsidRPr="00E3221A">
        <w:rPr>
          <w:rFonts w:ascii="Liberation Serif" w:hAnsi="Liberation Serif"/>
        </w:rPr>
        <w:t xml:space="preserve">  2) высказывать мнение по персональному составу создаваемых органов и кандидатурам должностных лиц, избираемых, назначаемых или утверждаемых Думой;</w:t>
      </w:r>
    </w:p>
    <w:p w:rsidR="007746FB" w:rsidRPr="00E3221A" w:rsidRDefault="007746FB" w:rsidP="007746FB">
      <w:pPr>
        <w:jc w:val="both"/>
        <w:rPr>
          <w:rFonts w:ascii="Liberation Serif" w:hAnsi="Liberation Serif"/>
        </w:rPr>
      </w:pPr>
      <w:r w:rsidRPr="00E3221A">
        <w:rPr>
          <w:rFonts w:ascii="Liberation Serif" w:hAnsi="Liberation Serif"/>
        </w:rPr>
        <w:t xml:space="preserve">  3) предлагать вопросы для рассмотрения Думой, ставить вопросы о внесении на рассмотрение Думы поселения проектов новых решений или проектов решений об изменении действующих решений;</w:t>
      </w:r>
    </w:p>
    <w:p w:rsidR="007746FB" w:rsidRPr="00E3221A" w:rsidRDefault="007746FB" w:rsidP="007746FB">
      <w:pPr>
        <w:jc w:val="both"/>
        <w:rPr>
          <w:rFonts w:ascii="Liberation Serif" w:hAnsi="Liberation Serif"/>
        </w:rPr>
      </w:pPr>
      <w:r w:rsidRPr="00E3221A">
        <w:rPr>
          <w:rFonts w:ascii="Liberation Serif" w:hAnsi="Liberation Serif"/>
        </w:rPr>
        <w:t xml:space="preserve">  4) вносить предложения и замечания по повестке дня, по порядку рассмотрения и существу обсуждаемых вопросов;</w:t>
      </w:r>
    </w:p>
    <w:p w:rsidR="007746FB" w:rsidRPr="00E3221A" w:rsidRDefault="007746FB" w:rsidP="007746FB">
      <w:pPr>
        <w:jc w:val="both"/>
        <w:rPr>
          <w:rFonts w:ascii="Liberation Serif" w:hAnsi="Liberation Serif"/>
        </w:rPr>
      </w:pPr>
      <w:r w:rsidRPr="00E3221A">
        <w:rPr>
          <w:rFonts w:ascii="Liberation Serif" w:hAnsi="Liberation Serif"/>
        </w:rPr>
        <w:t xml:space="preserve"> 5) вносить предложения о заслушивании на заседании Думы внеочередного отчёта или информации любого органа либо должностного лица подотчётного или подконтрольного  Думе поселения;</w:t>
      </w:r>
    </w:p>
    <w:p w:rsidR="007746FB" w:rsidRPr="00E3221A" w:rsidRDefault="007746FB" w:rsidP="007746FB">
      <w:pPr>
        <w:jc w:val="both"/>
        <w:rPr>
          <w:rFonts w:ascii="Liberation Serif" w:hAnsi="Liberation Serif"/>
        </w:rPr>
      </w:pPr>
      <w:r w:rsidRPr="00E3221A">
        <w:rPr>
          <w:rFonts w:ascii="Liberation Serif" w:hAnsi="Liberation Serif"/>
        </w:rPr>
        <w:t xml:space="preserve"> </w:t>
      </w:r>
      <w:proofErr w:type="gramStart"/>
      <w:r w:rsidRPr="00E3221A">
        <w:rPr>
          <w:rFonts w:ascii="Liberation Serif" w:hAnsi="Liberation Serif"/>
        </w:rPr>
        <w:t>6) вносить в Думу поселения и её органы предложения о необходимости проведения проверок исполнения законов Российской Федерации, постановлений, решений других органов государственной власти и управления РФ, государственными и общественными органами, предприятиями, учреждениями и организациями, расположенными на территории сельского поселения, независимо от их подчинённости, принадлежности, режима секретности и форм собственности, а также проведении депутатских расследований по любому вопросу, относящемуся к ведению</w:t>
      </w:r>
      <w:proofErr w:type="gramEnd"/>
      <w:r w:rsidRPr="00E3221A">
        <w:rPr>
          <w:rFonts w:ascii="Liberation Serif" w:hAnsi="Liberation Serif"/>
        </w:rPr>
        <w:t xml:space="preserve"> Думы;</w:t>
      </w:r>
    </w:p>
    <w:p w:rsidR="007746FB" w:rsidRPr="00E3221A" w:rsidRDefault="007746FB" w:rsidP="007746FB">
      <w:pPr>
        <w:jc w:val="both"/>
        <w:rPr>
          <w:rFonts w:ascii="Liberation Serif" w:hAnsi="Liberation Serif"/>
        </w:rPr>
      </w:pPr>
      <w:r w:rsidRPr="00E3221A">
        <w:rPr>
          <w:rFonts w:ascii="Liberation Serif" w:hAnsi="Liberation Serif"/>
        </w:rPr>
        <w:t xml:space="preserve"> 7) участвовать в прениях, задавать вопросы докладчикам и председательствующему на заседании, требовать ответа и давать оценку ответу на свой вопрос, выступать с обоснованием своих предложений и по мотивам голосования, давать справки;</w:t>
      </w:r>
    </w:p>
    <w:p w:rsidR="007746FB" w:rsidRPr="00E3221A" w:rsidRDefault="007746FB" w:rsidP="007746FB">
      <w:pPr>
        <w:jc w:val="both"/>
        <w:rPr>
          <w:rFonts w:ascii="Liberation Serif" w:hAnsi="Liberation Serif"/>
        </w:rPr>
      </w:pPr>
      <w:r w:rsidRPr="00E3221A">
        <w:rPr>
          <w:rFonts w:ascii="Liberation Serif" w:hAnsi="Liberation Serif"/>
        </w:rPr>
        <w:t xml:space="preserve"> 8) вносить поправки к проектам решений и другим актам Думы поселения;</w:t>
      </w:r>
    </w:p>
    <w:p w:rsidR="007746FB" w:rsidRPr="00E3221A" w:rsidRDefault="007746FB" w:rsidP="007746FB">
      <w:pPr>
        <w:jc w:val="both"/>
        <w:rPr>
          <w:rFonts w:ascii="Liberation Serif" w:hAnsi="Liberation Serif"/>
        </w:rPr>
      </w:pPr>
      <w:r w:rsidRPr="00E3221A">
        <w:rPr>
          <w:rFonts w:ascii="Liberation Serif" w:hAnsi="Liberation Serif"/>
        </w:rPr>
        <w:t xml:space="preserve"> 9) оглашать на заседаниях Думы поселения обращения граждан, имеющих, по его мнению, общественное значение, а также пользоваться другими правами, предоставленными действующим законодательством.</w:t>
      </w:r>
    </w:p>
    <w:p w:rsidR="007746FB" w:rsidRPr="00E3221A" w:rsidRDefault="007746FB" w:rsidP="007746FB">
      <w:pPr>
        <w:jc w:val="both"/>
        <w:rPr>
          <w:rFonts w:ascii="Liberation Serif" w:hAnsi="Liberation Serif"/>
        </w:rPr>
      </w:pPr>
      <w:r w:rsidRPr="00E3221A">
        <w:rPr>
          <w:rFonts w:ascii="Liberation Serif" w:hAnsi="Liberation Serif"/>
        </w:rPr>
        <w:t xml:space="preserve">         2. Депутаты Думы поселения имеют право направлять депутатские запросы после принятия Думой решения о признании его депутатским запросом и получать на него письменный ответ в течение 10 календарных дней.</w:t>
      </w:r>
    </w:p>
    <w:p w:rsidR="007746FB" w:rsidRPr="00E3221A" w:rsidRDefault="007746FB" w:rsidP="007746FB">
      <w:pPr>
        <w:jc w:val="both"/>
        <w:rPr>
          <w:rFonts w:ascii="Liberation Serif" w:hAnsi="Liberation Serif"/>
          <w:b/>
          <w:i/>
        </w:rPr>
      </w:pPr>
      <w:r w:rsidRPr="00E3221A">
        <w:rPr>
          <w:rFonts w:ascii="Liberation Serif" w:hAnsi="Liberation Serif"/>
          <w:color w:val="C00000"/>
        </w:rPr>
        <w:t xml:space="preserve"> </w:t>
      </w:r>
    </w:p>
    <w:p w:rsidR="007746FB" w:rsidRPr="00E3221A" w:rsidRDefault="007746FB" w:rsidP="007746FB">
      <w:pPr>
        <w:jc w:val="both"/>
        <w:rPr>
          <w:rFonts w:ascii="Liberation Serif" w:hAnsi="Liberation Serif"/>
        </w:rPr>
      </w:pPr>
      <w:r w:rsidRPr="00E3221A">
        <w:rPr>
          <w:rFonts w:ascii="Liberation Serif" w:hAnsi="Liberation Serif"/>
        </w:rPr>
        <w:t>Статья 30. Взаимоотношения депутата Думы с избирателями</w:t>
      </w:r>
    </w:p>
    <w:p w:rsidR="007746FB" w:rsidRPr="00E3221A" w:rsidRDefault="007746FB" w:rsidP="007746FB">
      <w:pPr>
        <w:jc w:val="both"/>
        <w:rPr>
          <w:rFonts w:ascii="Liberation Serif" w:hAnsi="Liberation Serif"/>
        </w:rPr>
      </w:pPr>
    </w:p>
    <w:p w:rsidR="007746FB" w:rsidRPr="00E3221A" w:rsidRDefault="007746FB" w:rsidP="007746FB">
      <w:pPr>
        <w:jc w:val="both"/>
        <w:rPr>
          <w:rFonts w:ascii="Liberation Serif" w:hAnsi="Liberation Serif"/>
        </w:rPr>
      </w:pPr>
      <w:r w:rsidRPr="00E3221A">
        <w:rPr>
          <w:rFonts w:ascii="Liberation Serif" w:hAnsi="Liberation Serif"/>
        </w:rPr>
        <w:t xml:space="preserve">        1. Депутат поддерживает постоянную  связь с избирателями.</w:t>
      </w:r>
      <w:r w:rsidRPr="00E3221A">
        <w:rPr>
          <w:rFonts w:ascii="Liberation Serif" w:hAnsi="Liberation Serif"/>
          <w:i/>
        </w:rPr>
        <w:t xml:space="preserve">     </w:t>
      </w:r>
      <w:r w:rsidRPr="00E3221A">
        <w:rPr>
          <w:rFonts w:ascii="Liberation Serif" w:hAnsi="Liberation Serif"/>
        </w:rPr>
        <w:t xml:space="preserve">                                   Депутат:           </w:t>
      </w:r>
    </w:p>
    <w:p w:rsidR="007746FB" w:rsidRPr="00E3221A" w:rsidRDefault="007746FB" w:rsidP="007746FB">
      <w:pPr>
        <w:jc w:val="both"/>
        <w:rPr>
          <w:rFonts w:ascii="Liberation Serif" w:hAnsi="Liberation Serif"/>
        </w:rPr>
      </w:pPr>
      <w:r w:rsidRPr="00E3221A">
        <w:rPr>
          <w:rFonts w:ascii="Liberation Serif" w:hAnsi="Liberation Serif"/>
        </w:rPr>
        <w:t xml:space="preserve">         1) принимает меры по обеспечению прав, свобод и законных интересов своих избирателей;</w:t>
      </w:r>
    </w:p>
    <w:p w:rsidR="007746FB" w:rsidRPr="00E3221A" w:rsidRDefault="007746FB" w:rsidP="007746FB">
      <w:pPr>
        <w:jc w:val="both"/>
        <w:rPr>
          <w:rFonts w:ascii="Liberation Serif" w:hAnsi="Liberation Serif"/>
        </w:rPr>
      </w:pPr>
      <w:r w:rsidRPr="00E3221A">
        <w:rPr>
          <w:rFonts w:ascii="Liberation Serif" w:hAnsi="Liberation Serif"/>
        </w:rPr>
        <w:t xml:space="preserve">         2) проводит регулярные встречи с жителями закрепленного за ним населенного пункта;</w:t>
      </w:r>
    </w:p>
    <w:p w:rsidR="007746FB" w:rsidRPr="00E3221A" w:rsidRDefault="007746FB" w:rsidP="007746FB">
      <w:pPr>
        <w:jc w:val="both"/>
        <w:rPr>
          <w:rFonts w:ascii="Liberation Serif" w:hAnsi="Liberation Serif"/>
        </w:rPr>
      </w:pPr>
      <w:r w:rsidRPr="00E3221A">
        <w:rPr>
          <w:rFonts w:ascii="Liberation Serif" w:hAnsi="Liberation Serif"/>
        </w:rPr>
        <w:t xml:space="preserve">         3) рассматривает поступившие от них предложения, заявления, жалобы, способствует   в пределах своих полномочий правильному их разрешению;</w:t>
      </w:r>
    </w:p>
    <w:p w:rsidR="007746FB" w:rsidRPr="00E3221A" w:rsidRDefault="007746FB" w:rsidP="007746FB">
      <w:pPr>
        <w:jc w:val="both"/>
        <w:rPr>
          <w:rFonts w:ascii="Liberation Serif" w:hAnsi="Liberation Serif"/>
        </w:rPr>
      </w:pPr>
      <w:r w:rsidRPr="00E3221A">
        <w:rPr>
          <w:rFonts w:ascii="Liberation Serif" w:hAnsi="Liberation Serif"/>
        </w:rPr>
        <w:t xml:space="preserve">         4) ведет прием граждан;</w:t>
      </w:r>
    </w:p>
    <w:p w:rsidR="007746FB" w:rsidRPr="00E3221A" w:rsidRDefault="007746FB" w:rsidP="007746FB">
      <w:pPr>
        <w:jc w:val="both"/>
        <w:rPr>
          <w:rFonts w:ascii="Liberation Serif" w:hAnsi="Liberation Serif"/>
        </w:rPr>
      </w:pPr>
      <w:r w:rsidRPr="00E3221A">
        <w:rPr>
          <w:rFonts w:ascii="Liberation Serif" w:hAnsi="Liberation Serif"/>
        </w:rPr>
        <w:lastRenderedPageBreak/>
        <w:t xml:space="preserve">         5) изучает общественное мнение;</w:t>
      </w:r>
    </w:p>
    <w:p w:rsidR="007746FB" w:rsidRPr="00E3221A" w:rsidRDefault="007746FB" w:rsidP="007746FB">
      <w:pPr>
        <w:jc w:val="both"/>
        <w:rPr>
          <w:rFonts w:ascii="Liberation Serif" w:hAnsi="Liberation Serif"/>
        </w:rPr>
      </w:pPr>
      <w:r w:rsidRPr="00E3221A">
        <w:rPr>
          <w:rFonts w:ascii="Liberation Serif" w:hAnsi="Liberation Serif"/>
        </w:rPr>
        <w:t xml:space="preserve">         6) при необходимости вносит предложения в органы государственной власти, органы местного самоуправления и общественные объединения;</w:t>
      </w:r>
    </w:p>
    <w:p w:rsidR="007746FB" w:rsidRPr="00E3221A" w:rsidRDefault="007746FB" w:rsidP="007746FB">
      <w:pPr>
        <w:jc w:val="both"/>
        <w:rPr>
          <w:rFonts w:ascii="Liberation Serif" w:hAnsi="Liberation Serif"/>
        </w:rPr>
      </w:pPr>
      <w:r w:rsidRPr="00E3221A">
        <w:rPr>
          <w:rFonts w:ascii="Liberation Serif" w:hAnsi="Liberation Serif"/>
        </w:rPr>
        <w:t xml:space="preserve">         7) информирует избирателей о своей деятельности во время встреч с ними, через средства массовой информации.</w:t>
      </w:r>
    </w:p>
    <w:p w:rsidR="007746FB" w:rsidRPr="00E3221A" w:rsidRDefault="007746FB" w:rsidP="007746FB">
      <w:pPr>
        <w:jc w:val="both"/>
        <w:rPr>
          <w:rFonts w:ascii="Liberation Serif" w:hAnsi="Liberation Serif"/>
          <w:i/>
        </w:rPr>
      </w:pPr>
    </w:p>
    <w:p w:rsidR="007746FB" w:rsidRPr="00E3221A" w:rsidRDefault="007746FB" w:rsidP="007746FB">
      <w:pPr>
        <w:jc w:val="both"/>
        <w:rPr>
          <w:rFonts w:ascii="Liberation Serif" w:hAnsi="Liberation Serif"/>
        </w:rPr>
      </w:pPr>
      <w:r w:rsidRPr="00E3221A">
        <w:rPr>
          <w:rFonts w:ascii="Liberation Serif" w:hAnsi="Liberation Serif"/>
          <w:bCs/>
          <w:iCs/>
        </w:rPr>
        <w:t>Статья</w:t>
      </w:r>
      <w:r w:rsidRPr="00E3221A">
        <w:rPr>
          <w:rFonts w:ascii="Liberation Serif" w:hAnsi="Liberation Serif"/>
          <w:bCs/>
          <w:i/>
          <w:iCs/>
        </w:rPr>
        <w:t xml:space="preserve"> </w:t>
      </w:r>
      <w:r w:rsidRPr="00E3221A">
        <w:rPr>
          <w:rFonts w:ascii="Liberation Serif" w:hAnsi="Liberation Serif"/>
          <w:bCs/>
          <w:iCs/>
        </w:rPr>
        <w:t>31</w:t>
      </w:r>
      <w:r w:rsidRPr="00E3221A">
        <w:rPr>
          <w:rFonts w:ascii="Liberation Serif" w:hAnsi="Liberation Serif"/>
          <w:bCs/>
          <w:i/>
          <w:iCs/>
        </w:rPr>
        <w:t xml:space="preserve"> </w:t>
      </w:r>
      <w:r w:rsidRPr="00E3221A">
        <w:rPr>
          <w:rFonts w:ascii="Liberation Serif" w:hAnsi="Liberation Serif"/>
        </w:rPr>
        <w:t>.  Условия выполнения депутатских обязанностей</w:t>
      </w:r>
    </w:p>
    <w:p w:rsidR="007746FB" w:rsidRPr="00E3221A" w:rsidRDefault="007746FB" w:rsidP="007746FB">
      <w:pPr>
        <w:jc w:val="both"/>
        <w:rPr>
          <w:rFonts w:ascii="Liberation Serif" w:hAnsi="Liberation Serif"/>
        </w:rPr>
      </w:pPr>
    </w:p>
    <w:p w:rsidR="007746FB" w:rsidRPr="00E3221A" w:rsidRDefault="007746FB" w:rsidP="007746FB">
      <w:pPr>
        <w:ind w:firstLine="708"/>
        <w:jc w:val="both"/>
        <w:rPr>
          <w:rFonts w:ascii="Liberation Serif" w:hAnsi="Liberation Serif"/>
        </w:rPr>
      </w:pPr>
      <w:r w:rsidRPr="00E3221A">
        <w:rPr>
          <w:rFonts w:ascii="Liberation Serif" w:hAnsi="Liberation Serif"/>
        </w:rPr>
        <w:t xml:space="preserve">Депутаты Думы поселения выполняют свои полномочия  </w:t>
      </w:r>
      <w:proofErr w:type="gramStart"/>
      <w:r w:rsidRPr="00E3221A">
        <w:rPr>
          <w:rFonts w:ascii="Liberation Serif" w:hAnsi="Liberation Serif"/>
        </w:rPr>
        <w:t>на</w:t>
      </w:r>
      <w:proofErr w:type="gramEnd"/>
    </w:p>
    <w:p w:rsidR="007746FB" w:rsidRPr="00E3221A" w:rsidRDefault="007746FB" w:rsidP="007746FB">
      <w:pPr>
        <w:jc w:val="both"/>
        <w:rPr>
          <w:rFonts w:ascii="Liberation Serif" w:hAnsi="Liberation Serif"/>
        </w:rPr>
      </w:pPr>
      <w:r w:rsidRPr="00E3221A">
        <w:rPr>
          <w:rFonts w:ascii="Liberation Serif" w:hAnsi="Liberation Serif"/>
        </w:rPr>
        <w:t>непостоянной основе.</w:t>
      </w:r>
    </w:p>
    <w:p w:rsidR="007746FB" w:rsidRPr="00E3221A" w:rsidRDefault="007746FB" w:rsidP="007746FB">
      <w:pPr>
        <w:widowControl w:val="0"/>
        <w:autoSpaceDE w:val="0"/>
        <w:autoSpaceDN w:val="0"/>
        <w:adjustRightInd w:val="0"/>
        <w:jc w:val="center"/>
        <w:rPr>
          <w:rFonts w:ascii="Liberation Serif" w:hAnsi="Liberation Serif" w:cs="Liberation Serif"/>
        </w:rPr>
      </w:pPr>
    </w:p>
    <w:p w:rsidR="007746FB" w:rsidRPr="00E3221A" w:rsidRDefault="007746FB" w:rsidP="007746FB">
      <w:pPr>
        <w:widowControl w:val="0"/>
        <w:autoSpaceDE w:val="0"/>
        <w:autoSpaceDN w:val="0"/>
        <w:adjustRightInd w:val="0"/>
        <w:jc w:val="center"/>
        <w:outlineLvl w:val="1"/>
        <w:rPr>
          <w:rFonts w:ascii="Liberation Serif" w:hAnsi="Liberation Serif" w:cs="Liberation Serif"/>
        </w:rPr>
      </w:pPr>
      <w:r w:rsidRPr="00E3221A">
        <w:rPr>
          <w:rFonts w:ascii="Liberation Serif" w:hAnsi="Liberation Serif" w:cs="Liberation Serif"/>
        </w:rPr>
        <w:t>Глава 4. ОБЩИЙ ПОРЯДОК РАБОТЫ ДУМЫ</w:t>
      </w:r>
    </w:p>
    <w:p w:rsidR="007746FB" w:rsidRPr="00E3221A" w:rsidRDefault="007746FB" w:rsidP="007746FB">
      <w:pPr>
        <w:widowControl w:val="0"/>
        <w:autoSpaceDE w:val="0"/>
        <w:autoSpaceDN w:val="0"/>
        <w:adjustRightInd w:val="0"/>
        <w:jc w:val="center"/>
        <w:outlineLvl w:val="1"/>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32. Заседания Думы, внеочередные заседания Думы или заочное голосование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Основной формой работы Думы являются её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Заседания Думы созываются председателем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В случае введения на территории Свердловской области режима повышенной готовности и принятии дополнительных мер по защите населения от новой </w:t>
      </w:r>
      <w:proofErr w:type="spellStart"/>
      <w:r w:rsidRPr="00E3221A">
        <w:rPr>
          <w:rFonts w:ascii="Liberation Serif" w:hAnsi="Liberation Serif" w:cs="Liberation Serif"/>
        </w:rPr>
        <w:t>коронавирусной</w:t>
      </w:r>
      <w:proofErr w:type="spellEnd"/>
      <w:r w:rsidRPr="00E3221A">
        <w:rPr>
          <w:rFonts w:ascii="Liberation Serif" w:hAnsi="Liberation Serif" w:cs="Liberation Serif"/>
        </w:rPr>
        <w:t xml:space="preserve"> инфекции (2019-NCOV) председатель Думы вправе принять решение  о рассмотрении вопросов повестки дня без проведения  заседания Думы - путем проведения заочного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i/>
          <w:color w:val="548DD4"/>
        </w:rPr>
        <w:t xml:space="preserve"> </w:t>
      </w:r>
      <w:r w:rsidRPr="00E3221A">
        <w:rPr>
          <w:rFonts w:ascii="Liberation Serif" w:hAnsi="Liberation Serif" w:cs="Liberation Serif"/>
        </w:rPr>
        <w:t>3. В случаях, предусмотренных Регламентом Думы, могут проводиться внеочередные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Заседания Думы проводятся открыто, гласно и освещаются в средствах массовой информации.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Организационно-техническое обеспечение заседания Думы осуществляет Администрация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Заседания Думы созываются в соответствии с планом работы Думы, утверждаемым решением Думы на очередной год, квартал.</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Заседания Думы проводятся, как правило, не реже одного раза в месяц.</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Внеочередные заседания Думы созываются председателем Думы по собственной инициативе, по инициативе главы Ницинского сельского поселения либо по инициативе не менее одной трети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Вместе с обращением инициаторы проведения внеочередного заседания вносят в Думу проект повестки внеочередного заседания и соответствующие проекты решений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Дату проведения внеочередного заседания назначает председатель Думы по согласованию с его инициаторами с учетом соблюдения порядка и сроков, установленных настоящим Регламентом для внесения вопросов на рассмотрение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Внеочередные заседания проводятся в порядке, предусмотренном настоящим Регламентом для проведения заседаний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10. В случае проведения заочного голосования председатель Думы   направляет депутатам Думы уведомление о проведении заочного голосования, лист голосования и необходимые материалы. </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В уведомлении о проведении заочного голосования должен быть указан срок, не позднее которого депутаты Думы вправе представить заполненные листы заочного голосования. Указанный срок должен обеспечивать депутатам Думы возможность получить уведомление и направить в Думу заполненные листы заочного голосования в течение   трёх  рабочих дней со дня направления уведомления.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lastRenderedPageBreak/>
        <w:t>Статья 33. Организационная подготовка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Документы и иные материалы, необходимые для рассмотрения вопросов на заседании Думы, а также их электронные копии направляются  председателю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Документы и иные материалы, обязательное представление которых предусмотрено Регламентом, не менее чем за три дня до заседания вместе с проектом повестки заседания представляются депутатам Думы, главе Ницинского сельского поселения, соответствующему субъекту правотворческой инициативы, в органы прокуратуры, и иным лицам, определяемым на основании решений Думы и профильной комиссии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Дума вправе в ходе текущего заседания дать председателю Думы, его заместителю, комиссии Думы, поручение для подготовки вопроса к рассмотрению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34. Формирование проекта повестки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Формирование проекта повестки заседания Думы происходит на основании плана нормотворческих работ, рекомендаций комиссий Думы с учетом иных вопросов, внесенных на рассмотрение Думы в установленном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Предложения о включении вопросов в проект повестки заседания Думы вносятся в Думу на имя председателя Думы субъектами правотворческой инициативы, комиссиями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 проект повестки ближайшего заседания Думы в обязательном порядке включаются: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bookmarkStart w:id="2" w:name="Par612"/>
      <w:bookmarkEnd w:id="2"/>
      <w:r w:rsidRPr="00E3221A">
        <w:rPr>
          <w:rFonts w:ascii="Liberation Serif" w:hAnsi="Liberation Serif" w:cs="Liberation Serif"/>
        </w:rPr>
        <w:t>1) послания и обращения главы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решения Думы, отклоненные главой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вопрос об освобождении от должности председателя Думы или его заместителя;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вопрос об изменении численного и персонального состава комиссий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вопрос о прекращении деятельности комиссии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вопрос о принятии проекта решения к рассмотрению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вопрос о рассмотрении проекта решения, если на предшествующем заседании Думы при рассмотрении этого проекта решения решение о его принятии или об отклонении не было принято;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bookmarkStart w:id="3" w:name="Par629"/>
      <w:bookmarkEnd w:id="3"/>
      <w:r w:rsidRPr="00E3221A">
        <w:rPr>
          <w:rFonts w:ascii="Liberation Serif" w:hAnsi="Liberation Serif" w:cs="Liberation Serif"/>
        </w:rPr>
        <w:t>8) вопрос о рассмотрении протеста прокурора на решение, противоречащее федеральному законодательству;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иные вопросы в соответствии с федеральными и областными законами.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Проект повестки заседания Думы составляется председателем Думы не менее чем за пять дней до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проект повестки заседания Думы включаются только те вопросы, для рассмотрения которых подготовлены документы и материалы, представление которых является обязательным.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Проект повестки заседания Думы утверждаетс</w:t>
      </w:r>
      <w:r w:rsidR="00B145FD" w:rsidRPr="00E3221A">
        <w:rPr>
          <w:rFonts w:ascii="Liberation Serif" w:hAnsi="Liberation Serif" w:cs="Liberation Serif"/>
        </w:rPr>
        <w:t>я председателем Думы и не менее</w:t>
      </w:r>
      <w:r w:rsidRPr="00E3221A">
        <w:rPr>
          <w:rFonts w:ascii="Liberation Serif" w:hAnsi="Liberation Serif" w:cs="Liberation Serif"/>
        </w:rPr>
        <w:t xml:space="preserve"> чем за три дня до заседания Думы, направляется для опубликования.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Подготовленные к рассмотрению проекты решений нормативного характера по вопросу, включенному в проект повестки заседания Думы, не позднее, чем за три дня до заседания Думы, направляются главе Ницинского сельского поселения, в органы прокуратуры.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35. Участие депутатов в заседании Думы или заочном голосовании</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Депутат Думы обязан присутствовать на заседаниях Думы или принимать участие в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2. О невозможности присутствовать на заседании Думы или участвовать в заочном голосовании депутат Думы заблаговременно информирует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На заседаниях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задавать вопросы, давать справки, а также пользоваться иными правами, установленными федеральными и областными законами.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36. Право участия в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bookmarkStart w:id="4" w:name="Par577"/>
      <w:bookmarkEnd w:id="4"/>
      <w:r w:rsidRPr="00E3221A">
        <w:rPr>
          <w:rFonts w:ascii="Liberation Serif" w:hAnsi="Liberation Serif" w:cs="Liberation Serif"/>
        </w:rPr>
        <w:t>1. На заседаниях Думы имеют право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при наличии официального приглашения.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Иные лица могут присутствовать при проведении заседания Думы при наличии официального приглашения.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Представители средств массовой информации могут присутствовать на заседаниях Думы.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 желании принять участие в заседании Думы заинтересованные органы и лица направляют не позднее, чем за три дня до начала заседания Думы, на имя председателя Думы письменную заявку.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b/>
        </w:rPr>
      </w:pPr>
      <w:r w:rsidRPr="00E3221A">
        <w:rPr>
          <w:rFonts w:ascii="Liberation Serif" w:hAnsi="Liberation Serif" w:cs="Liberation Serif"/>
        </w:rPr>
        <w:t>3. Председатель Думы на основании полученных заявок составляет список приглашенных лиц и извещает их о месте и времени проведения заседания Думы по телефону, путем направления им по почте или иным способом официального приглашения за подписью председателя Думы или по его поручению его заместителя.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Для лиц, приглашенных на заседание Думы, отводятся специальные места в зале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Приглашенные лица не имеют права вмешиваться в работу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По решению Думы приглашенным лицам может быть предоставлено слово для выступления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37. Регистрация депутатов Думы, участвующих в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Регистрация депутатов Думы осуществляется председателем Думы и начинается за пятнадцать минут до открытия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Заседание Думы не может считаться правомочным, если на нем присутствует менее 50 процентов от установленной численности депутатов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38. Ведение заседания Думы или заочного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i/>
          <w:color w:val="548DD4"/>
        </w:rPr>
      </w:pPr>
      <w:r w:rsidRPr="00E3221A">
        <w:rPr>
          <w:rFonts w:ascii="Liberation Serif" w:hAnsi="Liberation Serif" w:cs="Liberation Serif"/>
          <w:i/>
          <w:color w:val="548DD4"/>
        </w:rPr>
        <w:t xml:space="preserve">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Заседание Думы ведет председатель Думы или по его поручению - заместитель председателя Думы (далее - председательствующий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Председательствующий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объявляет об открытии и закрытии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обеспечивает соблюдение настоящего Регламента, следит за соблюдением кворума и утвержденной повестки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вносит предложения по кандидатуре секретаря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предоставляет слово докладчикам, содокладчикам, участвующим в рассмотрении вопроса депутатам Думы, иным субъектам правотворческой инициативы (их представителям) и приглашенным на заседание в порядке поступления зарегистрированных заявок в соответствии с повесткой заседания Думы, требованиями настоящего Регламента либо в ином порядке, определенном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5) предоставляет депутатам Думы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депутатов на заседании оглашает представленные ими в письменном виде заявления и предложения;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зачитывает предложения депутатов Думы по рассматриваемым на заседании вопросам, поступившим в Думу в письменном виде, и объявляет последовательность их постановки на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ставит на голосование поступившие предложения депутатов Думы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ставит на голосование проекты решения, подготовленные и внесенные на рассмотрение Думы в соответствии с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объявляет результаты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10) обеспечивает порядок в зале заседаний;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11) в случае необходимости объявляет перерыв в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12) подписывает протокол заседания Думы и решения, принятые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14) осуществляет иные полномочия в соответствии с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Председательствующий на заседании Думы не вправе комментировать и прерывать выступления депутатов, если они не нарушают нормы настоящего Регламента, и давать характеристику </w:t>
      </w:r>
      <w:proofErr w:type="gramStart"/>
      <w:r w:rsidRPr="00E3221A">
        <w:rPr>
          <w:rFonts w:ascii="Liberation Serif" w:hAnsi="Liberation Serif" w:cs="Liberation Serif"/>
        </w:rPr>
        <w:t>выступающим</w:t>
      </w:r>
      <w:proofErr w:type="gramEnd"/>
      <w:r w:rsidRPr="00E3221A">
        <w:rPr>
          <w:rFonts w:ascii="Liberation Serif" w:hAnsi="Liberation Serif" w:cs="Liberation Serif"/>
        </w:rPr>
        <w:t>.</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В случае</w:t>
      </w:r>
      <w:proofErr w:type="gramStart"/>
      <w:r w:rsidRPr="00E3221A">
        <w:rPr>
          <w:rFonts w:ascii="Liberation Serif" w:hAnsi="Liberation Serif" w:cs="Liberation Serif"/>
        </w:rPr>
        <w:t>,</w:t>
      </w:r>
      <w:proofErr w:type="gramEnd"/>
      <w:r w:rsidRPr="00E3221A">
        <w:rPr>
          <w:rFonts w:ascii="Liberation Serif" w:hAnsi="Liberation Serif" w:cs="Liberation Serif"/>
        </w:rPr>
        <w:t xml:space="preserve"> если председательствующий является докладчиком по вопросу, рассматриваемому на заседании Думы, на время своего выступления он передает заместителю председателя Думы или секретарю заседания Думы функции председательствующего до принятия решения по обсуждаемому вопросу.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Председательствующий на заседании Думы при необходимости объявляет перерыв в заседании,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6. Депутат Думы при осуществлении депутатской деятельности должен соблюдать следующие правила депутатской этики:</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1) не употреблять в своей речи грубые, оскорбительные выражения, наносящие ущерб чести и достоинству депутатов Думы и других лиц;</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2) не допускать не обоснованные обвинения в чей-либо адрес;</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3) не призывать к незаконным действиям;</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4) не выступать без разрешения председательствующего на заседании Думы.</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В случае нарушения на заседании Думы вышеперечисленных правил председательствующий на заседании Думы предупреждает выступающего, а в случае повторного нарушения лишает его права выступления в течение всего дня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 xml:space="preserve">Рассмотрение вопросов, связанных с нарушением правил депутатской этики, осуществляет комиссия по </w:t>
      </w:r>
      <w:r w:rsidR="00B145FD" w:rsidRPr="00E3221A">
        <w:rPr>
          <w:rFonts w:ascii="Liberation Serif" w:hAnsi="Liberation Serif" w:cs="Liberation Serif"/>
          <w:color w:val="000000"/>
        </w:rPr>
        <w:t>законодательству и местному самоуправлению</w:t>
      </w:r>
      <w:r w:rsidRPr="00E3221A">
        <w:rPr>
          <w:rFonts w:ascii="Liberation Serif" w:hAnsi="Liberation Serif" w:cs="Liberation Serif"/>
          <w:color w:val="000000"/>
        </w:rPr>
        <w:t>.</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Председательствующий на заседании Думы принимает решение об удалении из зала заседаний приглашенных лиц, мешающих работе Думы.</w:t>
      </w:r>
    </w:p>
    <w:p w:rsidR="007746FB" w:rsidRPr="00E3221A" w:rsidRDefault="007746FB" w:rsidP="007746FB">
      <w:pPr>
        <w:ind w:firstLine="709"/>
        <w:jc w:val="both"/>
        <w:rPr>
          <w:rFonts w:ascii="Liberation Serif" w:hAnsi="Liberation Serif" w:cs="Liberation Serif"/>
        </w:rPr>
      </w:pPr>
      <w:r w:rsidRPr="00E3221A">
        <w:rPr>
          <w:rFonts w:ascii="Liberation Serif" w:hAnsi="Liberation Serif" w:cs="Liberation Serif"/>
        </w:rPr>
        <w:t xml:space="preserve">8. В связи с введением на территории Свердловской области режима повышенной готовности и принятии дополнительных мер по защите населения от новой </w:t>
      </w:r>
      <w:proofErr w:type="spellStart"/>
      <w:r w:rsidRPr="00E3221A">
        <w:rPr>
          <w:rFonts w:ascii="Liberation Serif" w:hAnsi="Liberation Serif" w:cs="Liberation Serif"/>
        </w:rPr>
        <w:t>коронавирусной</w:t>
      </w:r>
      <w:proofErr w:type="spellEnd"/>
      <w:r w:rsidRPr="00E3221A">
        <w:rPr>
          <w:rFonts w:ascii="Liberation Serif" w:hAnsi="Liberation Serif" w:cs="Liberation Serif"/>
        </w:rPr>
        <w:t xml:space="preserve"> инфекции (2019-NCOV) или иных мер решения Думы могут быть приняты без проведения заседания - путем проведения заочного голосования.</w:t>
      </w:r>
    </w:p>
    <w:p w:rsidR="007746FB" w:rsidRPr="00E3221A" w:rsidRDefault="007746FB" w:rsidP="007746FB">
      <w:pPr>
        <w:ind w:firstLine="709"/>
        <w:jc w:val="both"/>
        <w:rPr>
          <w:rFonts w:ascii="Liberation Serif" w:hAnsi="Liberation Serif" w:cs="Liberation Serif"/>
        </w:rPr>
      </w:pPr>
      <w:r w:rsidRPr="00E3221A">
        <w:rPr>
          <w:rFonts w:ascii="Liberation Serif" w:hAnsi="Liberation Serif" w:cs="Liberation Serif"/>
        </w:rPr>
        <w:t>В случае проведения заочного голосования по вопросам повестки заседания Думы председатель Думы по истечении срока для представления заполненных листов заочного голосования обеспечивает проверку корректности заполнения поступивших листов и организует подсчет поданных голосов по каждому вопросу повестки заседания.</w:t>
      </w:r>
    </w:p>
    <w:p w:rsidR="007746FB" w:rsidRPr="00E3221A" w:rsidRDefault="007746FB" w:rsidP="007746FB">
      <w:pPr>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39. Секретарь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На время проведения каждого заседания Думы из числа депутатов Дума избирает секретаря.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Предложение по кандидатуре секретаря вносит председательствующий.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Решение об избрании секретаря считается принятым, если за него проголосовало более половины от числа депутатов,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Дума вправе избрать секретаря на первом заседании на весь срок полномочий, простым большинством голосов.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Функции секретаря: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осуществляет контроль над ходом и правильностью результатов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регистрирует вопросы, обращения, заявления граждан и организаций, депутатские запросы и другие материалы депутатов, поступившие в адрес сессии Совета депутатов, и представляет их председательствующему;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контролирует правильность оформления протокола сессии и подписывает его.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40. Утверждение повестки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Предложения по проекту повестки заседания Думы передаются секретарю заседания Думы в письменном виде либо излагаются в выступлениях.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eastAsia="Calibri" w:hAnsi="Liberation Serif" w:cs="Liberation Serif"/>
          <w:lang w:eastAsia="en-US"/>
        </w:rPr>
        <w:t>2. В повестку заседания Думы не включаются вопросы, не обсуждавшиеся на комиссиях Думы, за исключением случаев, предусмотренных действующим законодательством, настоящим Регламентом</w:t>
      </w:r>
      <w:r w:rsidRPr="00E3221A">
        <w:rPr>
          <w:rFonts w:ascii="Liberation Serif" w:hAnsi="Liberation Serif" w:cs="Liberation Serif"/>
        </w:rPr>
        <w:t>.</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Не могут быть включены в повестку заседания Думы вопросы в том случае, если в установленные сроки не были представлены документы и материалы, необходимые для рассмотрения этих вопросов на заседании Думы, обязательное представление которых предусмотрено настоящим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 пункт повестки заседания Думы «Разное» не могут быть включены вопросы, по которым требуется принятие решения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Проект повестки заседания Думы, который сформирован в соответствии с настоящим Регламентом, ставится на голосование для принятия за основу, после чего проводится голосование по тем пунктам проекта повестки, по которым поступили предложения. После этого повестка заседания Думы ставится на утверждение в целом.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При обсуждении предложений по повестке заседания Думы по каждому пункту, по которому поступили предложения, заслушивается не более двух выступлений депутатов Думы в поддержку включения данного пункта в повестку заседания Думы и двух выступлений депутатов Думы против включения данного пункта в повестку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случае если по проекту повестки заседания Думы предложения не поступили, повестка заседания Думы ставится на утверждение в целом.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Включение вопросов в повестку заседания Думы и утверждение повестки заседания Думы в целом решаются путем открытого голосования соответственно по каждому вопросу, по которому поступили предложения, и по утверждению повестки заседания Думы в целом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Без обсуждения и голосования в повестку заседания Думы включаются вопросы, перенесенные с предшествующего заседания Думы, вопросы, указанные в пунктах 1 – 9 части третьей статьи 34 настоящего Регламента, а также иные вопросы в соответствии с законодательством и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Изменения утвержденной повестки заседания Думы принимаются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41. Порядок проведения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Заседания Думы начинаются в 15.00 часов и заканчиваются в 17.00 часов.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Дума может принять решение об ином распорядке проведения заседаний.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Решение об изменении распорядка работы Думы принимается большинством голосов от числа депутатов Думы,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Время для докладов устанавливается до 20 минут, для содокладов - до 5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Время для выступления в прениях устанавливается: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для обсуждения повестки заседания Думы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для обсуждения предложения о включении дополнительных вопросов в повестку заседания Думы - до 1 минуты;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для обсуждения докладов и содокладов - до 5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для постатейного обсуждения проектов решений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вопросам настоящего Регламента, в том числе по порядку ведения заседания Думы, - до 1 минуты;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по обсуждаемым кандидатурам - до 5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для сообщений, заявлений и справок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для предложений - до 2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для вопроса - до 1 минуты;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10) для ответа на вопрос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11) для повторных выступлений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По решению Думы, принимаемому большинством голосов от числа депутатов Думы, присутствующих на заседании, председательствующий на заседании Думы вправе продлить время для выступлений с докладом, содокладом, выступлений в прениях.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истечении установленного для выступления времени председательствующий на заседании Думы предупреждает об этом выступающего, а затем прерывает его выступление.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Каждый выступающий на заседании Думы должен придерживаться темы обсуждаемого вопроса. В случае</w:t>
      </w:r>
      <w:proofErr w:type="gramStart"/>
      <w:r w:rsidRPr="00E3221A">
        <w:rPr>
          <w:rFonts w:ascii="Liberation Serif" w:hAnsi="Liberation Serif" w:cs="Liberation Serif"/>
        </w:rPr>
        <w:t>,</w:t>
      </w:r>
      <w:proofErr w:type="gramEnd"/>
      <w:r w:rsidRPr="00E3221A">
        <w:rPr>
          <w:rFonts w:ascii="Liberation Serif" w:hAnsi="Liberation Serif" w:cs="Liberation Serif"/>
        </w:rPr>
        <w:t xml:space="preserve"> если он отклоняется от нее, председательствующий вправе напомнить ему об этом. В случае</w:t>
      </w:r>
      <w:proofErr w:type="gramStart"/>
      <w:r w:rsidRPr="00E3221A">
        <w:rPr>
          <w:rFonts w:ascii="Liberation Serif" w:hAnsi="Liberation Serif" w:cs="Liberation Serif"/>
        </w:rPr>
        <w:t>,</w:t>
      </w:r>
      <w:proofErr w:type="gramEnd"/>
      <w:r w:rsidRPr="00E3221A">
        <w:rPr>
          <w:rFonts w:ascii="Liberation Serif" w:hAnsi="Liberation Serif" w:cs="Liberation Serif"/>
        </w:rPr>
        <w:t xml:space="preserve"> если замечание выступающим не учтено, председательствующий может прервать выступающего.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В конце заседания предусматривается время продолжительностью до 15 минут для выступления депутатов с заявлениями и обращениями.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Прения по этим выступлениям не открываются.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Вопрос о закрытии текущего заседания Думы и переносе вопросов, включенных в повестку текущего заседания Думы, на ближайшее заседание Думы принимается большинством голосов от числа депутатов Думы,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42. Право на выступление на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Право на выступление на заседании Думы имеют депутаты Думы, глава Ницинского сельского поселения, депутаты Законодательного Собрания, представители Губернатора и председателя Правительства Свердловской области, Контрольного органа </w:t>
      </w:r>
      <w:proofErr w:type="spellStart"/>
      <w:r w:rsidRPr="00E3221A">
        <w:rPr>
          <w:rFonts w:ascii="Liberation Serif" w:hAnsi="Liberation Serif" w:cs="Liberation Serif"/>
        </w:rPr>
        <w:t>Слободо</w:t>
      </w:r>
      <w:proofErr w:type="spellEnd"/>
      <w:r w:rsidRPr="00E3221A">
        <w:rPr>
          <w:rFonts w:ascii="Liberation Serif" w:hAnsi="Liberation Serif" w:cs="Liberation Serif"/>
        </w:rPr>
        <w:t xml:space="preserve">-Туринского муниципального района, Прокуратуры </w:t>
      </w:r>
      <w:proofErr w:type="spellStart"/>
      <w:r w:rsidRPr="00E3221A">
        <w:rPr>
          <w:rFonts w:ascii="Liberation Serif" w:hAnsi="Liberation Serif" w:cs="Liberation Serif"/>
        </w:rPr>
        <w:t>Слободо</w:t>
      </w:r>
      <w:proofErr w:type="spellEnd"/>
      <w:r w:rsidRPr="00E3221A">
        <w:rPr>
          <w:rFonts w:ascii="Liberation Serif" w:hAnsi="Liberation Serif" w:cs="Liberation Serif"/>
        </w:rPr>
        <w:t>-Туринского района.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Глава Ницинского сельского поселения или его представитель имеет право выступать каждый раз, когда они считают необходимым.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По вопросам соблюдения норм юридической техники, наличия противоречий в законодательстве и иным юридическим вопросам, возникающим в ходе рассмотрения проектов решений и иных проектов правовых актов, право на выступление на заседании Думы имеют представители Прокуратуры </w:t>
      </w:r>
      <w:proofErr w:type="spellStart"/>
      <w:r w:rsidRPr="00E3221A">
        <w:rPr>
          <w:rFonts w:ascii="Liberation Serif" w:hAnsi="Liberation Serif" w:cs="Liberation Serif"/>
        </w:rPr>
        <w:t>Слободо</w:t>
      </w:r>
      <w:proofErr w:type="spellEnd"/>
      <w:r w:rsidRPr="00E3221A">
        <w:rPr>
          <w:rFonts w:ascii="Liberation Serif" w:hAnsi="Liberation Serif" w:cs="Liberation Serif"/>
        </w:rPr>
        <w:t>-Туринского района, группы разработчиков рассматриваемого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Иные лица, присутствующие на заседании, могут получить слово по решению Думы, принимаемому большинством голосов от числа депутатов Думы, присутствующих </w:t>
      </w:r>
      <w:r w:rsidRPr="00E3221A">
        <w:rPr>
          <w:rFonts w:ascii="Liberation Serif" w:hAnsi="Liberation Serif" w:cs="Liberation Serif"/>
        </w:rPr>
        <w:lastRenderedPageBreak/>
        <w:t>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Передача права на выступление на заседании Думы </w:t>
      </w:r>
      <w:proofErr w:type="gramStart"/>
      <w:r w:rsidRPr="00E3221A">
        <w:rPr>
          <w:rFonts w:ascii="Liberation Serif" w:hAnsi="Liberation Serif" w:cs="Liberation Serif"/>
        </w:rPr>
        <w:t>записавшимся</w:t>
      </w:r>
      <w:proofErr w:type="gramEnd"/>
      <w:r w:rsidRPr="00E3221A">
        <w:rPr>
          <w:rFonts w:ascii="Liberation Serif" w:hAnsi="Liberation Serif" w:cs="Liberation Serif"/>
        </w:rPr>
        <w:t xml:space="preserve"> для выступления другому лицу не допускается.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Никто не имеет права выступать на заседании Думы без разрешения председательствующего.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roofErr w:type="gramStart"/>
      <w:r w:rsidRPr="00E3221A">
        <w:rPr>
          <w:rFonts w:ascii="Liberation Serif" w:hAnsi="Liberation Serif" w:cs="Liberation Serif"/>
        </w:rPr>
        <w:t>Нарушивший</w:t>
      </w:r>
      <w:proofErr w:type="gramEnd"/>
      <w:r w:rsidRPr="00E3221A">
        <w:rPr>
          <w:rFonts w:ascii="Liberation Serif" w:hAnsi="Liberation Serif" w:cs="Liberation Serif"/>
        </w:rPr>
        <w:t xml:space="preserve"> указанное правило может быть лишен слова председательствующим без предупреждения.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Статья 43. Протокол  </w:t>
      </w:r>
      <w:r w:rsidR="00043098">
        <w:rPr>
          <w:rFonts w:ascii="Liberation Serif" w:hAnsi="Liberation Serif" w:cs="Liberation Serif"/>
        </w:rPr>
        <w:t xml:space="preserve">и  аудиозапись </w:t>
      </w:r>
      <w:r w:rsidRPr="00E3221A">
        <w:rPr>
          <w:rFonts w:ascii="Liberation Serif" w:hAnsi="Liberation Serif" w:cs="Liberation Serif"/>
        </w:rPr>
        <w:t>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Результаты заседания Думы или заочного голосования оформляются протоколом.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 протоколе заседания Думы указываются: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указание на форму принятия решений (заседание Думы или заочное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порядковый номер заседания Думы, дата проведения заседания или дата окончания приема листов голосования от депутатов Думы (при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место проведения заседания Думы или адрес Думы (в том числе электронный адрес), по которому осуществлялся прием листов голосования (при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число депутатов, избранных в Думу, список присутствующих и отсутствующих депутатов или сведения о депутатах Думы, от которых в установленный срок получены и от которых не получены заполненные листы голосования (при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фамилии, инициалы и должности председательствующего на заседании Думы и секретаря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повестка заседания Думы, фамилии докладчиков и содокладчиков по каждому вопросу, рассматриваемому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фамилии и должности лиц, приглашенных на заседание, выступивших в прениях или задававших вопросы докладчику и содокладчику;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перечень всех принятых или не принятых решений, проектов решений рассматриваемых, на заседании Думы, с указанием результатов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иные данные, отражающие ход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К протоколу прилагаются доклады, справки, информации по рассматриваемым вопросам, тексты проектов решений Думы, </w:t>
      </w:r>
      <w:r w:rsidR="00202964">
        <w:rPr>
          <w:rFonts w:ascii="Liberation Serif" w:hAnsi="Liberation Serif" w:cs="Liberation Serif"/>
        </w:rPr>
        <w:t>аудиозапись заседания Думы</w:t>
      </w:r>
      <w:r w:rsidRPr="00E3221A">
        <w:rPr>
          <w:rFonts w:ascii="Liberation Serif" w:hAnsi="Liberation Serif" w:cs="Liberation Serif"/>
        </w:rPr>
        <w:t>, а также поступившие от депутатов Думы листы голосования (при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Протокол заседания Думы оформляется в месячный срок после заседания Думы или после дня, в который истек срок приема листов голосования (при заочном голосовании), и подписывается председательствующим на заседании Думы и секретарем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w:t>
      </w:r>
      <w:r w:rsidR="00202964">
        <w:rPr>
          <w:rFonts w:ascii="Liberation Serif" w:hAnsi="Liberation Serif" w:cs="Liberation Serif"/>
        </w:rPr>
        <w:t>отоколы заседаний Думы хранятся</w:t>
      </w:r>
      <w:r w:rsidRPr="00E3221A">
        <w:rPr>
          <w:rFonts w:ascii="Liberation Serif" w:hAnsi="Liberation Serif" w:cs="Liberation Serif"/>
        </w:rPr>
        <w:t>, а затем в установленном порядке сдаются на постоянное хранение в архив.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Субъекты правотворческой инициативы или их представители по письменному заявлению с разрешения председателя Думы имеют право ознакомиться с протоколами заседаний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44. Особенности организации и проведения первого заседания Думы</w:t>
      </w:r>
    </w:p>
    <w:p w:rsidR="00E3221A" w:rsidRDefault="00E3221A"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Первое заседание Думы муниципального района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случае если старейший по возрасту депутат отсутствует или отказывается председательствовать, на указанном заседании председательствует следующий по возрасту депутат.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 xml:space="preserve">2. При открытии первого заседания Думы председательствующий сообщает фамилии избранных депутатов согласно списку депутатов Думы, официально переданному </w:t>
      </w:r>
      <w:proofErr w:type="spellStart"/>
      <w:r w:rsidRPr="00E3221A">
        <w:rPr>
          <w:rFonts w:ascii="Liberation Serif" w:hAnsi="Liberation Serif" w:cs="Liberation Serif"/>
        </w:rPr>
        <w:t>Слободо</w:t>
      </w:r>
      <w:proofErr w:type="spellEnd"/>
      <w:r w:rsidRPr="00E3221A">
        <w:rPr>
          <w:rFonts w:ascii="Liberation Serif" w:hAnsi="Liberation Serif" w:cs="Liberation Serif"/>
        </w:rPr>
        <w:t>-Туринской территориальной избирательной комиссией.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На первом заседании Дума избирает председателя Думы, заместителя председателя Думы, создает постоянные комиссии Думы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w:t>
      </w:r>
      <w:r w:rsidRPr="00E3221A">
        <w:rPr>
          <w:rFonts w:ascii="Liberation Serif" w:hAnsi="Liberation Serif" w:cs="Liberation Serif"/>
        </w:rPr>
        <w:tab/>
        <w:t>Первое заседание Думы не может быть завершено до избрания председателя Думы, заместителя председателя Думы, создания постоянных комиссий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45. Порядок голосования на заседании Думы. </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Голосование на заседании Думы может быть открытым или тайным.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Открытое голосование может быть поименным.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На заседании Думы проводится открытое количественное голосование, если Дума не примет иного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Каждый депутат Думы при голосовании имеет один голос.</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Право на голосование депутат Думы осуществляет лично.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Депутат Думы, отсутствовавший во время голосования, не вправе подать свой голос по истечении времени, отведенного для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Депутат Думы имеет право воздержаться от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46. Количественное голосование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Количественное голосование представляет собой выбор следующих вариантов: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«за»;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«против»;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«воздержался».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Подсчет голосов и предъявление результатов голосования производятся по каждому голосованию.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47. Организация открытого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При проведении открытого голосования подсчет голосов осуществляет председательствующий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данное решение.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После объявления председательствующим о начале голосования никто не вправе прервать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4. Председательствующий, участвуя в открытом </w:t>
      </w:r>
      <w:proofErr w:type="gramStart"/>
      <w:r w:rsidRPr="00E3221A">
        <w:rPr>
          <w:rFonts w:ascii="Liberation Serif" w:hAnsi="Liberation Serif" w:cs="Liberation Serif"/>
        </w:rPr>
        <w:t>голосовании</w:t>
      </w:r>
      <w:proofErr w:type="gramEnd"/>
      <w:r w:rsidRPr="00E3221A">
        <w:rPr>
          <w:rFonts w:ascii="Liberation Serif" w:hAnsi="Liberation Serif" w:cs="Liberation Serif"/>
        </w:rPr>
        <w:t xml:space="preserve"> голосует последним.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окончании подсчета голосов председательствующий объявляет о принятом решении.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При отсутствии кворума, необходимого для проведения голосования, председательствующий на заседании Думы переносит голосование на ближайшее заседание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48. Организация поименного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случае если проводится открытое голосование, может быть принято решение о проведении открытого поименного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Поименное голосование проводится по требованию не менее одной четвертой от </w:t>
      </w:r>
      <w:r w:rsidRPr="00E3221A">
        <w:rPr>
          <w:rFonts w:ascii="Liberation Serif" w:hAnsi="Liberation Serif" w:cs="Liberation Serif"/>
        </w:rPr>
        <w:lastRenderedPageBreak/>
        <w:t>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Результаты поименного голосования могут быть опубликованы в средствах массовой информации по решению Думы, принимаемому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49. Организация тайного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Тайное голосование проводится по решению Думы, принимаемому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Тайное голосование проводится с использованием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Для проведения тайного голосования и определения его результатов Дума из числа депутатов Думы избирает открытым голосованием счетную комиссию.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Не могут быть выдвинуты в счетную комиссию депутаты Думы, по кандидатурам которых проводится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Численный и персональный состав счетной комиссии устанавливается решением Думы, принимаемым открытым голосованием большинством голосов от числа депутатов Думы,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Счетная комиссия: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организует изготовление бюллетеней для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организует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контролирует соблюдение процедуры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определяет итоги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решению Думы выполняет иные функции.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Счетная комиссия принимает решения большинством голосов членов комиссии открытым голосованием.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Председатель счетной комиссии избирается на первом заседании счетной комиссии большинством голосов членов комиссии открытым голосованием.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Председатель счетной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организует работу счетной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оглашает результаты голосования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подписывает протоколы счетной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выступает на заседании Думы от имени счетной комиссии по вопросам, связанным с ее деятельностью;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решению Думы осуществляет иные полномочия.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Бюллетени для тайного голосования изготавливаются под контролем счетной комиссии по предложенной ею и утвержденной решением Думы форме в необходимом количестве и содержат необходимую для определения достоверного волеизъявления депутатов Думы информацию.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Бюллетени для тайного голосования выдаются депутатам Думы счетной комиссией в соответствии со списком депутатов.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При получении бюллетеня депутат Думы расписывается напротив своей фамилии в указанном списке.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Оставшиеся у счетной комиссии бюллетени после завершения голосования уничтожаются председателем счетной комиссии в присутствии ее членов.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10. Время и место голосования, порядок его проведения объявляются председателем счетной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11. Бюллетень для тайного голосования опускается в специальный ящик.</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12.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13. Решение счетной комиссии об итогах тайного голосования оформляется протоколом счетной комиссии, который подписывается членами счетной комиссии и </w:t>
      </w:r>
      <w:r w:rsidRPr="00E3221A">
        <w:rPr>
          <w:rFonts w:ascii="Liberation Serif" w:hAnsi="Liberation Serif" w:cs="Liberation Serif"/>
        </w:rPr>
        <w:lastRenderedPageBreak/>
        <w:t>утверждается решением Думы, принимаемым открытым голосованием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14. На основании утвержденного Думой решения счетной комиссии о результатах тайного голосования председательствующий на заседании Думы объявляет о принятом Думой решении.</w:t>
      </w:r>
    </w:p>
    <w:p w:rsidR="007746FB" w:rsidRPr="00E3221A" w:rsidRDefault="007746FB" w:rsidP="007746FB">
      <w:pPr>
        <w:widowControl w:val="0"/>
        <w:autoSpaceDE w:val="0"/>
        <w:autoSpaceDN w:val="0"/>
        <w:adjustRightInd w:val="0"/>
        <w:ind w:firstLine="540"/>
        <w:jc w:val="both"/>
        <w:rPr>
          <w:rFonts w:ascii="Liberation Serif" w:hAnsi="Liberation Serif" w:cs="Liberation Serif"/>
          <w:highlight w:val="yellow"/>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50. Виды решений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Дума по вопросам, отнесенным к ее компетенции действующим законодательством и Уставом, принимает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2. Решения, принимаемые Думой, подразделяются </w:t>
      </w:r>
      <w:proofErr w:type="gramStart"/>
      <w:r w:rsidRPr="00E3221A">
        <w:rPr>
          <w:rFonts w:ascii="Liberation Serif" w:hAnsi="Liberation Serif" w:cs="Liberation Serif"/>
        </w:rPr>
        <w:t>на</w:t>
      </w:r>
      <w:proofErr w:type="gramEnd"/>
      <w:r w:rsidRPr="00E3221A">
        <w:rPr>
          <w:rFonts w:ascii="Liberation Serif" w:hAnsi="Liberation Serif" w:cs="Liberation Serif"/>
        </w:rPr>
        <w:t>:</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нормативные правовые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ненормативные правовые решения (решения индивидуального характера);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решения по процедурным вопросам.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Нормативным правовым решением Думы является решение, обязательное для исполнения на территории Ницинского сельского поселения, устанавливающее либо отменяющее общеобязательные правила.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Нормативное правовое решение принимается большинством голосов от установленного числа депутатов, если иное не установлено Федеральным законом «Об общих принципах организации местного самоуправления в Российской Федерации», Уставом Ницинского сельского поселения, настоящим Регламентом или иным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Решениями индивидуального характера являются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принятии обращений к различным организациям, органам, должностным лицам;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признании обращения депутата или группы депутатов депутатским запросом;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FF0000"/>
        </w:rPr>
      </w:pPr>
      <w:r w:rsidRPr="00E3221A">
        <w:rPr>
          <w:rFonts w:ascii="Liberation Serif" w:hAnsi="Liberation Serif" w:cs="Liberation Serif"/>
        </w:rPr>
        <w:t xml:space="preserve">- о награждении </w:t>
      </w:r>
      <w:r w:rsidRPr="00E3221A">
        <w:rPr>
          <w:rFonts w:ascii="Liberation Serif" w:hAnsi="Liberation Serif" w:cs="Liberation Serif"/>
          <w:color w:val="FF0000"/>
        </w:rPr>
        <w:t xml:space="preserve"> </w:t>
      </w:r>
      <w:r w:rsidRPr="00E3221A">
        <w:rPr>
          <w:rFonts w:ascii="Liberation Serif" w:hAnsi="Liberation Serif" w:cs="Liberation Serif"/>
        </w:rPr>
        <w:t>грамотами;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создании, реорганизации или упразднении постоянных комиссий, рабочих групп и иных органов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направлении проекта решения субъекту правотворческой инициативы, внесшему проект, для доработки;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принятии нормативного правового решения в первом чтении;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назначении (проведении) публичных слушаний, опроса, собрания, конференции граждан;</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об удовлетворении или отклонении протеста прокурора;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рассмотрении представления прокурора;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внесении в законодательный орган проектов законов, поправок к проектам законов Свердловской области, законодательных предложений о внесении изменений в федеральные законы;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иные решения, носящие индивидуальный характер.</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Решение индивидуального характера принимается большинством голосов от установленного числа депутатов, если иное не установлено Уставом, настоящим Регламентом или иным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К процедурным вопросам относятся: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перерыве в заседании или закрытии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предоставлении дополнительного времени для выступления;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 о предоставлении слова </w:t>
      </w:r>
      <w:proofErr w:type="gramStart"/>
      <w:r w:rsidRPr="00E3221A">
        <w:rPr>
          <w:rFonts w:ascii="Liberation Serif" w:hAnsi="Liberation Serif" w:cs="Liberation Serif"/>
        </w:rPr>
        <w:t>приглашенным</w:t>
      </w:r>
      <w:proofErr w:type="gramEnd"/>
      <w:r w:rsidRPr="00E3221A">
        <w:rPr>
          <w:rFonts w:ascii="Liberation Serif" w:hAnsi="Liberation Serif" w:cs="Liberation Serif"/>
        </w:rPr>
        <w:t xml:space="preserve"> на заседание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переносе или прекращении прений по вопросу повестки дня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передаче вопроса на рассмотрение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проведении закрытого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 об изменении способа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об изменении очередности выступлений;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проведении дополнительной регистрации.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Решения по процедурным вопросам принимаются большинством голосов от числа присутствующих на сессии депутатов, если иное не установлено Уставом или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Решения по процедурным вопросам отражаются в протоколе и не оформляются самостоятельным документом.</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51. Общие положения об организации и проведении депутатских слушаний</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По отдельным проектам решений и (или) вопросам, имеющим важное общественное значение, Дума, а также комиссии Думы организуют проведение депутатских слушаний. Депутатские слушания проводятся открыто, гласно и освещаются в средствах массовой информации.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 решению Думы могут проводиться выездные депутатские слушания.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Решение о проведении депутатских слушаний принимается Думой по инициативе комиссий Думы, депутатских объединений, депутатов Думы.</w:t>
      </w:r>
    </w:p>
    <w:p w:rsidR="007746FB" w:rsidRPr="00E3221A" w:rsidRDefault="007746FB" w:rsidP="007746FB">
      <w:pPr>
        <w:widowControl w:val="0"/>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Информация о теме депутатских слушаний, времени и месте их проведения передается средствам массовой информации не позднее, чем за десять дней до начала депутатских слушаний.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Субъекты правотворческой инициативы или их представители, а также иные приглашенные на депутатские слушания лица извещаются о времени и месте проведения депутатских слушаний по телефону или в иной форме не позднее, чем за десять дней до начала депутатских слушаний.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5. Депутатские слушания ведет председатель Думы либо по его поручению заместитель председателя Думы, председатель комиссии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rPr>
        <w:t>6.</w:t>
      </w:r>
      <w:r w:rsidRPr="00E3221A">
        <w:rPr>
          <w:rFonts w:ascii="Liberation Serif" w:hAnsi="Liberation Serif" w:cs="Liberation Serif"/>
          <w:color w:val="000000"/>
        </w:rPr>
        <w:t xml:space="preserve"> Предложения, полученные в ходе депутатских слушаний, обобщаются профильной комиссией Думы и учитываются в дальнейшей работе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Обобщенные предложения, полученные в ходе депутатских слушаний, по решению Думы могут публиковаться в печати.</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7. Депутатские слушания протоколируются.</w:t>
      </w:r>
    </w:p>
    <w:p w:rsidR="007746FB" w:rsidRPr="00E3221A" w:rsidRDefault="007746FB" w:rsidP="007746FB">
      <w:pPr>
        <w:widowControl w:val="0"/>
        <w:autoSpaceDE w:val="0"/>
        <w:autoSpaceDN w:val="0"/>
        <w:adjustRightInd w:val="0"/>
        <w:ind w:firstLine="54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52. Депутатское обращение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Депутаты Думы вправе обращаться с депутатскими обращениями к главе Ницинского сельского поселения, руководителям органов государственной власти, органов местного самоуправления, расположенных на территории Ницинского сельского поселения, по вопросам, относящимся к полномочиям этих органов и их руководителей.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53. Депутатский запрос</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1. Депутат, группа депутатов вправе обращаться с депутатским запросом к главе Ницинского сельского поселения, прокурору района, руководителям органов государственной власти, местного самоуправления, руководителям предприятий, учреждений, организаций всех форм собственности, расположенных на территории Ницинского сельского поселения, по кругу вопросов, входящих в их компетенцию.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Признание депутатского обращения запросом оформляется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Запрос вносится на заседание Думы в письменной форме.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Должностное лицо, к которому обращен запрос, должно дать ответ на него в устной форме (на очередном заседании Думы) или в письменной форме в соответствии с действующим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Запрос и письменный ответ на него оглашается председательствующим на заседании Думы.</w:t>
      </w:r>
    </w:p>
    <w:p w:rsidR="007746FB" w:rsidRPr="00E3221A" w:rsidRDefault="007746FB" w:rsidP="007746FB">
      <w:pPr>
        <w:pStyle w:val="10"/>
        <w:spacing w:line="276" w:lineRule="auto"/>
        <w:jc w:val="both"/>
        <w:rPr>
          <w:rFonts w:ascii="Liberation Serif" w:hAnsi="Liberation Serif"/>
          <w:b/>
          <w:sz w:val="24"/>
          <w:szCs w:val="24"/>
        </w:rPr>
      </w:pPr>
    </w:p>
    <w:p w:rsidR="007746FB" w:rsidRPr="00E3221A" w:rsidRDefault="007746FB" w:rsidP="007746FB">
      <w:pPr>
        <w:jc w:val="center"/>
        <w:rPr>
          <w:rFonts w:ascii="Liberation Serif" w:hAnsi="Liberation Serif" w:cs="Liberation Serif"/>
        </w:rPr>
      </w:pPr>
      <w:r w:rsidRPr="00E3221A">
        <w:rPr>
          <w:rFonts w:ascii="Liberation Serif" w:hAnsi="Liberation Serif" w:cs="Liberation Serif"/>
        </w:rPr>
        <w:t xml:space="preserve">Глава 5. ПОРЯДОК ВНЕСЕНИЯ ПРОЕКТОВ РЕШЕНИЙ ДУМЫ </w:t>
      </w:r>
    </w:p>
    <w:p w:rsidR="007746FB" w:rsidRPr="00E3221A" w:rsidRDefault="007746FB" w:rsidP="007746FB">
      <w:pPr>
        <w:jc w:val="center"/>
        <w:rPr>
          <w:rFonts w:ascii="Liberation Serif" w:hAnsi="Liberation Serif" w:cs="Liberation Serif"/>
        </w:rPr>
      </w:pPr>
      <w:r w:rsidRPr="00E3221A">
        <w:rPr>
          <w:rFonts w:ascii="Liberation Serif" w:hAnsi="Liberation Serif" w:cs="Liberation Serif"/>
        </w:rPr>
        <w:t>И ПРИНЯТИЯ ИХ К РАССМОТРЕНИЮ ДУМОЙ</w:t>
      </w:r>
    </w:p>
    <w:p w:rsidR="007746FB" w:rsidRPr="00E3221A" w:rsidRDefault="007746FB" w:rsidP="007746FB">
      <w:pPr>
        <w:ind w:firstLine="708"/>
        <w:jc w:val="both"/>
        <w:rPr>
          <w:rFonts w:ascii="Liberation Serif" w:hAnsi="Liberation Serif" w:cs="Liberation Serif"/>
        </w:rPr>
      </w:pP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Статья 54. Внесение и регистрация проекта решения</w:t>
      </w:r>
    </w:p>
    <w:p w:rsidR="007746FB" w:rsidRPr="00E3221A" w:rsidRDefault="007746FB" w:rsidP="007746FB">
      <w:pPr>
        <w:ind w:firstLine="708"/>
        <w:jc w:val="both"/>
        <w:rPr>
          <w:rFonts w:ascii="Liberation Serif" w:hAnsi="Liberation Serif" w:cs="Liberation Serif"/>
        </w:rPr>
      </w:pP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1. Проект решения вносится в Думу вместе с документами, обязательное представление которых предусмотрено Порядком внесения проектов муниципальных правовых актов в Думу Ницинского сельского поселения.</w:t>
      </w: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2. Проект решения, поступивший в Думу, подлежит обязательной регистрации председателем Думы, регистрируется в день его поступления. Отказ в регистрации проекта решения не допускается.</w:t>
      </w:r>
    </w:p>
    <w:p w:rsidR="007746FB" w:rsidRPr="00E3221A" w:rsidRDefault="007746FB" w:rsidP="007746FB">
      <w:pPr>
        <w:widowControl w:val="0"/>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3. Проект решения считается внесенным в Думу со дня его Регистрации.</w:t>
      </w:r>
    </w:p>
    <w:p w:rsidR="007746FB" w:rsidRPr="00E3221A" w:rsidRDefault="007746FB" w:rsidP="007746FB">
      <w:pPr>
        <w:widowControl w:val="0"/>
        <w:autoSpaceDE w:val="0"/>
        <w:autoSpaceDN w:val="0"/>
        <w:adjustRightInd w:val="0"/>
        <w:ind w:firstLine="708"/>
        <w:rPr>
          <w:rFonts w:ascii="Liberation Serif" w:hAnsi="Liberation Serif" w:cs="Liberation Serif"/>
        </w:rPr>
      </w:pPr>
    </w:p>
    <w:p w:rsidR="007746FB" w:rsidRPr="00E3221A" w:rsidRDefault="007746FB" w:rsidP="007746FB">
      <w:pPr>
        <w:widowControl w:val="0"/>
        <w:autoSpaceDE w:val="0"/>
        <w:autoSpaceDN w:val="0"/>
        <w:adjustRightInd w:val="0"/>
        <w:jc w:val="center"/>
        <w:outlineLvl w:val="2"/>
        <w:rPr>
          <w:rFonts w:ascii="Liberation Serif" w:hAnsi="Liberation Serif" w:cs="Liberation Serif"/>
        </w:rPr>
      </w:pPr>
      <w:r w:rsidRPr="00E3221A">
        <w:rPr>
          <w:rFonts w:ascii="Liberation Serif" w:hAnsi="Liberation Serif" w:cs="Liberation Serif"/>
        </w:rPr>
        <w:t xml:space="preserve">Глава 6. ПОРЯДОК РАССМОТРЕНИЯ ПРОЕКТОВ РЕШЕНИЙ </w:t>
      </w:r>
    </w:p>
    <w:p w:rsidR="007746FB" w:rsidRPr="00E3221A" w:rsidRDefault="007746FB" w:rsidP="007746FB">
      <w:pPr>
        <w:widowControl w:val="0"/>
        <w:autoSpaceDE w:val="0"/>
        <w:autoSpaceDN w:val="0"/>
        <w:adjustRightInd w:val="0"/>
        <w:jc w:val="center"/>
        <w:outlineLvl w:val="2"/>
        <w:rPr>
          <w:rFonts w:ascii="Liberation Serif" w:hAnsi="Liberation Serif" w:cs="Liberation Serif"/>
        </w:rPr>
      </w:pPr>
      <w:r w:rsidRPr="00E3221A">
        <w:rPr>
          <w:rFonts w:ascii="Liberation Serif" w:hAnsi="Liberation Serif" w:cs="Liberation Serif"/>
        </w:rPr>
        <w:t>И ПРИНЯТИЕ ИХ ДУМОЙ</w:t>
      </w:r>
    </w:p>
    <w:p w:rsidR="007746FB" w:rsidRPr="00E3221A" w:rsidRDefault="007746FB" w:rsidP="007746FB">
      <w:pPr>
        <w:widowControl w:val="0"/>
        <w:autoSpaceDE w:val="0"/>
        <w:autoSpaceDN w:val="0"/>
        <w:adjustRightInd w:val="0"/>
        <w:ind w:firstLine="54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55. Порядок предварительного рассмотрения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Предварительное рассмотрение проекта решения осуществляется профильной комиссией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Профильная комиссия может создавать рабочую группу в порядке, утвержденном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 итогам предварительного рассмотрения проекта решения профильная комиссия вправе принять одно из следующих решений: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решение о внесении проекта решения для рассмотрения на заседании Думы;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решение о необходимости доработки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решение об отклонении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56. Экспертиза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Для оценки качества проекта решения, а также для получения предложений по его совершенствованию Дума организует проведение экспертиз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Финансовая экспертиза проекта решения проводится в случаях, предусмотренных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При необходимости по решению Думы может быть назначена и проведена дополнительная экспертиза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Экспертиза проекта решения может быть проведена на любой стадии нормотворческого процесса.</w:t>
      </w:r>
    </w:p>
    <w:p w:rsidR="007746FB" w:rsidRPr="00E3221A" w:rsidRDefault="007746FB" w:rsidP="007746FB">
      <w:pPr>
        <w:widowControl w:val="0"/>
        <w:autoSpaceDE w:val="0"/>
        <w:autoSpaceDN w:val="0"/>
        <w:adjustRightInd w:val="0"/>
        <w:ind w:firstLine="720"/>
        <w:jc w:val="center"/>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lastRenderedPageBreak/>
        <w:t>Статья 57. Порядок рассмотрения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ходе рассмотрения проекта решения на заседании Думы обсуждаются: его основные положения, общий уровень подготовки проекта решения и его соответствие федеральному и областному законодательству, вопрос о необходимости принятия либо отклонения проекта решения.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strike/>
          <w:lang w:eastAsia="en-US"/>
        </w:rPr>
      </w:pPr>
      <w:r w:rsidRPr="00E3221A">
        <w:rPr>
          <w:rFonts w:ascii="Liberation Serif" w:eastAsia="Calibri" w:hAnsi="Liberation Serif" w:cs="Liberation Serif"/>
          <w:lang w:eastAsia="en-US"/>
        </w:rPr>
        <w:t>2. При рассмотрении проекта решения с докладом выступает субъект правотворческой инициативы, внесший проект решения, или его представитель либо представитель группы разработчиков проекта решения, выступающий по поручению соответствующего субъекта правотворческой инициативы.</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После каждого доклада или содоклада отводится время для ответов на вопросы депутатов Думы по существу проекта решения.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При обсуждении проекта решения, заслушиваются замечания и предложения профильной комиссии, депутатов Думы, других субъектов правотворческой инициативы, а также лиц, приглашенных для участия в обсуждении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58. Решения Думы, принимаемые по итогам рассмотрения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По итогам рассмотрения проекта решения Дума вправе принять одно из следующих решений: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принять проект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отклонить проект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Решение по итогам рассмотрения проекта решения считается принятым, если за него проголосовало большинство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Если поправок к </w:t>
      </w:r>
      <w:proofErr w:type="gramStart"/>
      <w:r w:rsidRPr="00E3221A">
        <w:rPr>
          <w:rFonts w:ascii="Liberation Serif" w:hAnsi="Liberation Serif" w:cs="Liberation Serif"/>
        </w:rPr>
        <w:t>принятому</w:t>
      </w:r>
      <w:proofErr w:type="gramEnd"/>
      <w:r w:rsidRPr="00E3221A">
        <w:rPr>
          <w:rFonts w:ascii="Liberation Serif" w:hAnsi="Liberation Serif" w:cs="Liberation Serif"/>
        </w:rPr>
        <w:t xml:space="preserve"> за основу проекта решения не поступило, то проект решения Думы принимается в целом.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Принятие Думой решения об отклонении проекта решения не препятствует его новому внесению в Думу в порядке правотворческой инициативы.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Статья 59. Принятие проекта решения с учетом принятых поправок</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p>
    <w:p w:rsidR="007746FB" w:rsidRPr="00E3221A" w:rsidRDefault="007746FB" w:rsidP="007746FB">
      <w:pPr>
        <w:numPr>
          <w:ilvl w:val="0"/>
          <w:numId w:val="1"/>
        </w:numPr>
        <w:autoSpaceDE w:val="0"/>
        <w:autoSpaceDN w:val="0"/>
        <w:adjustRightInd w:val="0"/>
        <w:spacing w:line="276" w:lineRule="auto"/>
        <w:ind w:left="0" w:firstLine="709"/>
        <w:jc w:val="both"/>
        <w:rPr>
          <w:rFonts w:ascii="Liberation Serif" w:hAnsi="Liberation Serif" w:cs="Liberation Serif"/>
          <w:color w:val="000000"/>
        </w:rPr>
      </w:pPr>
      <w:r w:rsidRPr="00E3221A">
        <w:rPr>
          <w:rFonts w:ascii="Liberation Serif" w:hAnsi="Liberation Serif" w:cs="Liberation Serif"/>
          <w:color w:val="000000"/>
        </w:rPr>
        <w:t>После принятия поправок к проекту решения Думы председательствующий на заседании Думы ставит на голосование вопрос о принятии проекта решения в целом с учетом принятых поправок.</w:t>
      </w:r>
    </w:p>
    <w:p w:rsidR="007746FB" w:rsidRPr="00E3221A" w:rsidRDefault="007746FB" w:rsidP="007746FB">
      <w:pPr>
        <w:numPr>
          <w:ilvl w:val="0"/>
          <w:numId w:val="1"/>
        </w:numPr>
        <w:autoSpaceDE w:val="0"/>
        <w:autoSpaceDN w:val="0"/>
        <w:adjustRightInd w:val="0"/>
        <w:spacing w:line="276" w:lineRule="auto"/>
        <w:ind w:left="0" w:firstLine="709"/>
        <w:jc w:val="both"/>
        <w:rPr>
          <w:rFonts w:ascii="Liberation Serif" w:hAnsi="Liberation Serif" w:cs="Liberation Serif"/>
          <w:color w:val="000000"/>
        </w:rPr>
      </w:pPr>
      <w:r w:rsidRPr="00E3221A">
        <w:rPr>
          <w:rFonts w:ascii="Liberation Serif" w:hAnsi="Liberation Serif" w:cs="Liberation Serif"/>
          <w:color w:val="000000"/>
        </w:rPr>
        <w:t xml:space="preserve"> Решение Думы о принятии проекта решения в целом с учетом принятых поправок принимается большинством голосов от установленной численности депутатов Думы, если иное не установлено законодательством и принятым в соответствии ним Уставом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60.</w:t>
      </w:r>
      <w:r w:rsidR="00202964">
        <w:rPr>
          <w:rFonts w:ascii="Liberation Serif" w:hAnsi="Liberation Serif" w:cs="Liberation Serif"/>
        </w:rPr>
        <w:t xml:space="preserve"> Направление решения Думы главе</w:t>
      </w:r>
      <w:r w:rsidRPr="00E3221A">
        <w:rPr>
          <w:rFonts w:ascii="Liberation Serif" w:hAnsi="Liberation Serif" w:cs="Liberation Serif"/>
        </w:rPr>
        <w:t xml:space="preserve"> поселения для подписания и официального опубликования (обнародования)</w:t>
      </w:r>
    </w:p>
    <w:p w:rsidR="007746FB" w:rsidRPr="00E3221A" w:rsidRDefault="007746FB" w:rsidP="007746FB">
      <w:pPr>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Нормативный правовой акт, принятый Думой Ницинского сел</w:t>
      </w:r>
      <w:r w:rsidR="00202964">
        <w:rPr>
          <w:rFonts w:ascii="Liberation Serif" w:hAnsi="Liberation Serif" w:cs="Liberation Serif"/>
        </w:rPr>
        <w:t>ьского поселения, направляется г</w:t>
      </w:r>
      <w:r w:rsidRPr="00E3221A">
        <w:rPr>
          <w:rFonts w:ascii="Liberation Serif" w:hAnsi="Liberation Serif" w:cs="Liberation Serif"/>
        </w:rPr>
        <w:t>лаве  поселения для подписания и обнародования в течение 10 дней.</w:t>
      </w:r>
    </w:p>
    <w:p w:rsidR="007746FB" w:rsidRPr="00E3221A" w:rsidRDefault="007746FB" w:rsidP="007746FB">
      <w:pPr>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r w:rsidRPr="00E3221A">
        <w:rPr>
          <w:rFonts w:ascii="Liberation Serif" w:hAnsi="Liberation Serif" w:cs="Liberation Serif"/>
        </w:rPr>
        <w:t>Статья 61. Повторное рассмотрение и принятие решения, отклоненного главой  поселения</w:t>
      </w: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r w:rsidRPr="00E3221A">
        <w:rPr>
          <w:rFonts w:ascii="Liberation Serif" w:hAnsi="Liberation Serif" w:cs="Liberation Serif"/>
        </w:rPr>
        <w:t>1. Р</w:t>
      </w:r>
      <w:r w:rsidR="00202964">
        <w:rPr>
          <w:rFonts w:ascii="Liberation Serif" w:hAnsi="Liberation Serif" w:cs="Liberation Serif"/>
        </w:rPr>
        <w:t>ешение Думы, отклоненное главой</w:t>
      </w:r>
      <w:r w:rsidRPr="00E3221A">
        <w:rPr>
          <w:rFonts w:ascii="Liberation Serif" w:hAnsi="Liberation Serif" w:cs="Liberation Serif"/>
        </w:rPr>
        <w:t xml:space="preserve"> поселения, направляется председателем Думы в профильную комиссию для повторного рассмотрения.</w:t>
      </w: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r w:rsidRPr="00E3221A">
        <w:rPr>
          <w:rFonts w:ascii="Liberation Serif" w:hAnsi="Liberation Serif" w:cs="Liberation Serif"/>
        </w:rPr>
        <w:t>2. Вопрос о повторном рассмотрении отклоненного решения вносится в повестку ближайшего заседания Думы без обсуждения и голосования.</w:t>
      </w: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r w:rsidRPr="00E3221A">
        <w:rPr>
          <w:rFonts w:ascii="Liberation Serif" w:hAnsi="Liberation Serif" w:cs="Liberation Serif"/>
        </w:rPr>
        <w:lastRenderedPageBreak/>
        <w:t>3. Решение в редакции, ранее принятое Думой, считается принятым, если за него проголосовало не менее двух третей от установленного числа депутатов Думы.</w:t>
      </w: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62. Проекты решений Думы, рассматриваемые в особом порядке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особом порядке рассматриваются: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проекты решений о внесении изменений в </w:t>
      </w:r>
      <w:hyperlink r:id="rId7" w:history="1">
        <w:r w:rsidRPr="00E3221A">
          <w:rPr>
            <w:rFonts w:ascii="Liberation Serif" w:hAnsi="Liberation Serif" w:cs="Liberation Serif"/>
          </w:rPr>
          <w:t>Устав</w:t>
        </w:r>
      </w:hyperlink>
      <w:r w:rsidRPr="00E3221A">
        <w:rPr>
          <w:rFonts w:ascii="Liberation Serif" w:hAnsi="Liberation Serif" w:cs="Liberation Serif"/>
        </w:rPr>
        <w:t xml:space="preserve">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проекты решений, требующие внесения изменений в бюджет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иные проекты решений в случаях, предусмотренных федеральным законодательством и Уставом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63. Порядок рассмотрения и принятия решения Думы о внесении изменений в </w:t>
      </w:r>
      <w:hyperlink r:id="rId8" w:history="1">
        <w:r w:rsidRPr="00E3221A">
          <w:rPr>
            <w:rFonts w:ascii="Liberation Serif" w:hAnsi="Liberation Serif" w:cs="Liberation Serif"/>
          </w:rPr>
          <w:t>Устав</w:t>
        </w:r>
      </w:hyperlink>
      <w:r w:rsidRPr="00E3221A">
        <w:rPr>
          <w:rFonts w:ascii="Liberation Serif" w:hAnsi="Liberation Serif" w:cs="Liberation Serif"/>
        </w:rPr>
        <w:t xml:space="preserve"> Ницинского сельского поселения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Рассмотрение проектов решений и принятие решений Думы, требующих внесения изменений в </w:t>
      </w:r>
      <w:hyperlink r:id="rId9" w:history="1">
        <w:r w:rsidRPr="00E3221A">
          <w:rPr>
            <w:rFonts w:ascii="Liberation Serif" w:hAnsi="Liberation Serif" w:cs="Liberation Serif"/>
          </w:rPr>
          <w:t>Устав</w:t>
        </w:r>
      </w:hyperlink>
      <w:r w:rsidRPr="00E3221A">
        <w:rPr>
          <w:rFonts w:ascii="Liberation Serif" w:hAnsi="Liberation Serif" w:cs="Liberation Serif"/>
        </w:rPr>
        <w:t xml:space="preserve"> поселения, осуществляется в порядке, предусмотренном действующими законами.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64. Порядок рассмотрения и принятия решений Думы, требующих внесения изменений в бюджет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Рассмотрение проектов решений и принятие решений Думы, требующих внесения изменений в бюджет поселения, осуществляется в порядке, предусмотренном бюджетным законодательством и Положением о бюджетном процессе в </w:t>
      </w:r>
      <w:proofErr w:type="spellStart"/>
      <w:r w:rsidRPr="00E3221A">
        <w:rPr>
          <w:rFonts w:ascii="Liberation Serif" w:hAnsi="Liberation Serif" w:cs="Liberation Serif"/>
        </w:rPr>
        <w:t>Ницинском</w:t>
      </w:r>
      <w:proofErr w:type="spellEnd"/>
      <w:r w:rsidRPr="00E3221A">
        <w:rPr>
          <w:rFonts w:ascii="Liberation Serif" w:hAnsi="Liberation Serif" w:cs="Liberation Serif"/>
        </w:rPr>
        <w:t xml:space="preserve"> сельском поселении.</w:t>
      </w:r>
    </w:p>
    <w:p w:rsidR="007746FB" w:rsidRPr="00E3221A" w:rsidRDefault="007746FB" w:rsidP="007746FB">
      <w:pPr>
        <w:widowControl w:val="0"/>
        <w:autoSpaceDE w:val="0"/>
        <w:autoSpaceDN w:val="0"/>
        <w:adjustRightInd w:val="0"/>
        <w:jc w:val="center"/>
        <w:outlineLvl w:val="1"/>
        <w:rPr>
          <w:rFonts w:ascii="Liberation Serif" w:hAnsi="Liberation Serif" w:cs="Liberation Serif"/>
          <w:color w:val="000000"/>
        </w:rPr>
      </w:pPr>
    </w:p>
    <w:p w:rsidR="007746FB" w:rsidRPr="00E3221A" w:rsidRDefault="007746FB" w:rsidP="007746FB">
      <w:pPr>
        <w:widowControl w:val="0"/>
        <w:autoSpaceDE w:val="0"/>
        <w:autoSpaceDN w:val="0"/>
        <w:adjustRightInd w:val="0"/>
        <w:jc w:val="center"/>
        <w:outlineLvl w:val="1"/>
        <w:rPr>
          <w:rFonts w:ascii="Liberation Serif" w:hAnsi="Liberation Serif" w:cs="Liberation Serif"/>
          <w:color w:val="000000"/>
        </w:rPr>
      </w:pPr>
      <w:r w:rsidRPr="00E3221A">
        <w:rPr>
          <w:rFonts w:ascii="Liberation Serif" w:hAnsi="Liberation Serif" w:cs="Liberation Serif"/>
          <w:color w:val="000000"/>
        </w:rPr>
        <w:t>Глава 7. ПОРЯДОК РАССМОТРЕНИЯ ДУМОЙ</w:t>
      </w:r>
    </w:p>
    <w:p w:rsidR="007746FB" w:rsidRPr="00E3221A" w:rsidRDefault="007746FB" w:rsidP="007746FB">
      <w:pPr>
        <w:widowControl w:val="0"/>
        <w:autoSpaceDE w:val="0"/>
        <w:autoSpaceDN w:val="0"/>
        <w:adjustRightInd w:val="0"/>
        <w:jc w:val="center"/>
        <w:outlineLvl w:val="1"/>
        <w:rPr>
          <w:rFonts w:ascii="Liberation Serif" w:hAnsi="Liberation Serif" w:cs="Liberation Serif"/>
          <w:color w:val="000000"/>
        </w:rPr>
      </w:pPr>
      <w:r w:rsidRPr="00E3221A">
        <w:rPr>
          <w:rFonts w:ascii="Liberation Serif" w:hAnsi="Liberation Serif" w:cs="Liberation Serif"/>
          <w:color w:val="000000"/>
        </w:rPr>
        <w:t>ИНЫХ ВОПРОСОВ, ОТНЕСЕННЫХ К ЕЁ ВЕДЕНИЮ</w:t>
      </w:r>
    </w:p>
    <w:p w:rsidR="007746FB" w:rsidRPr="00E3221A" w:rsidRDefault="007746FB" w:rsidP="007746FB">
      <w:pPr>
        <w:widowControl w:val="0"/>
        <w:autoSpaceDE w:val="0"/>
        <w:autoSpaceDN w:val="0"/>
        <w:adjustRightInd w:val="0"/>
        <w:jc w:val="center"/>
        <w:outlineLvl w:val="1"/>
        <w:rPr>
          <w:rFonts w:ascii="Liberation Serif" w:hAnsi="Liberation Serif" w:cs="Liberation Serif"/>
          <w:color w:val="FF0000"/>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65. Порядок работы с протестами и представлениями прокурора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Протест прокурора (далее - протест), представление прокурора (далее - представление), поступившие в Думу, регистрируются в установленном порядке и направляются председателю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Председатель направляет протест или представление в комиссию в соответствии с вопросами ее ведения (далее - профильная комиссия).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Протест (представление) рассматривается на ближайшем заседании комиссии, после чего выносится на рассмотрение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Протест (представление) подлежат рассмотрению на ближайшем заседании Думы. Протест может быть удовлетворен полностью или частично либо отклонен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О дне заседания профильной комиссии, а также о дне заседания Думы, на которых планируется рассмотреть протест (представление), сообщается прокурору, принесшему протест (представление).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результатам рассмотрения представления на заседании профильной комиссии должны быть рекомендованы конкретные меры по устранению допущенных нарушений закона, их причин и условий, им способствующих.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В случае если по результатам рассмотрения протеста на заседании комиссии принято решение рекомендовать Думе удовлетворить протест, то профильной комиссией готовится проект решения Думы о внесении изменений в решение, на которое был внесен протест, или об отмене соответствующего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7. О принятых решениях Думы по результатам рассмотрения протеста </w:t>
      </w:r>
      <w:r w:rsidRPr="00E3221A">
        <w:rPr>
          <w:rFonts w:ascii="Liberation Serif" w:hAnsi="Liberation Serif" w:cs="Liberation Serif"/>
        </w:rPr>
        <w:lastRenderedPageBreak/>
        <w:t>(представления), а также о результатах принятых мер по протесту (представлению) сообщается прокурору, принесшему протест (представление) в письменной форме.</w:t>
      </w:r>
    </w:p>
    <w:p w:rsidR="007746FB" w:rsidRPr="00E3221A" w:rsidRDefault="007746FB" w:rsidP="007746FB">
      <w:pPr>
        <w:widowControl w:val="0"/>
        <w:autoSpaceDE w:val="0"/>
        <w:autoSpaceDN w:val="0"/>
        <w:adjustRightInd w:val="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66. Порядок работы с обращениями граждан и организаций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Обращения граждан и организаций, поступившие в Думу, регистрируются в установленном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Председатель направляет поступившее обращение для подготовки ответа в комиссию в соответствии с вопросами ее ведения.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Рассмотрение обращений осуществляется в соответствии с действующим законодательством, распоряжениями председателя и установленными правилами делопроизводства.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67. Порядок осуществления контроля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Дума, осуществляя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 имеет право: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контролировать исполнение решений Думы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обращаться в органы местного самоуправления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заслушивать отчеты о деятельности органов местного самоуправления и должностных лиц местного самоуправления.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С целью осуществления контроля Дума вправе образовывать временные комиссии, рабочие группы в порядке, предусмотренном настоящим Регламентом, с привлечением специалистов, экспертов, аудиторов.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Для осуществления полномочий по </w:t>
      </w:r>
      <w:proofErr w:type="gramStart"/>
      <w:r w:rsidRPr="00E3221A">
        <w:rPr>
          <w:rFonts w:ascii="Liberation Serif" w:hAnsi="Liberation Serif" w:cs="Liberation Serif"/>
        </w:rPr>
        <w:t>контролю за</w:t>
      </w:r>
      <w:proofErr w:type="gramEnd"/>
      <w:r w:rsidRPr="00E3221A">
        <w:rPr>
          <w:rFonts w:ascii="Liberation Serif" w:hAnsi="Liberation Serif" w:cs="Liberation Serif"/>
        </w:rPr>
        <w:t xml:space="preserve"> деятельностью органов и должностных лиц местного самоуправления, предусмотренных Уставом, Дума и комиссии имеют право, запрашивать в 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комиссии, временной комиссии, рабочей группы,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Запрашиваемая информация должна предоставляться в течение 10 дней со дня получения соответствующего запроса.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Дума, осуществляя контрольные функции, не вмешивается в финансово-хозяйственную и исполнительно-распорядительную деятельность местной администрации.</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68. Порядок избрания представителя Думы в Совет представительных органов муниципальных образований Свердловской области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Представитель от Думы назначается на срок полномочий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Вопрос о назначении представителя от Думы вносится на рассмотрение Думы председателем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Назначение представителя от Думы осуществляется на заседании Думы открытым голосованием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Статья 69. Повышение информированности и обучение депутатов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Повышение информированности депутатов и обучение осуществляется путем проведения «информационных часов», участия в семинарах, в том числе организуемых Законодательным Собранием Свердловской области, изучения опыта работы представительных органов других муниципальных образований, прохождения курсов повышения квалификации.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2. Информационный час проводится в день заседания Думы, после рассмотрения вопросов повестки дня и его закрытия.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рамках проведения информационного часа депутатам предоставляется информация по вопросам, интересующим депутатов и имеющим значение для жителей поселения.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70. Бюджетная смета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1. Проект бюджетной сметы Думы на очередной финансовый год утверждается распоряжением председателя Думы.</w:t>
      </w:r>
    </w:p>
    <w:p w:rsidR="007746FB" w:rsidRPr="00E3221A" w:rsidRDefault="007746FB" w:rsidP="007746FB">
      <w:pPr>
        <w:widowControl w:val="0"/>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2. Отчет об исполнении бюджетной сметы Думы за отчетный финансовый год включается в отчет Думы Ницинского сельского поселения о своей деятельности и утверждается Думой.</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71. Обеспечение деятельности депутатов Думы, комиссий Думы, председателя Думы и его заместителя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Организационное, документационное, аналитическое, информационное, финансовое, материально-техническое обеспечение деятельности депутатов Думы, комиссий Думы, председателя Думы и его заместителя осуществляет администрация поселения.</w:t>
      </w:r>
    </w:p>
    <w:p w:rsidR="007746FB" w:rsidRPr="00E3221A" w:rsidRDefault="007746FB" w:rsidP="007746FB">
      <w:pPr>
        <w:widowControl w:val="0"/>
        <w:autoSpaceDE w:val="0"/>
        <w:autoSpaceDN w:val="0"/>
        <w:adjustRightInd w:val="0"/>
        <w:ind w:firstLine="540"/>
        <w:jc w:val="both"/>
        <w:rPr>
          <w:rFonts w:ascii="Liberation Serif" w:hAnsi="Liberation Serif" w:cs="Liberation Serif"/>
        </w:rPr>
      </w:pPr>
    </w:p>
    <w:p w:rsidR="007746FB" w:rsidRPr="00E3221A" w:rsidRDefault="007746FB" w:rsidP="007746FB">
      <w:pPr>
        <w:widowControl w:val="0"/>
        <w:autoSpaceDE w:val="0"/>
        <w:autoSpaceDN w:val="0"/>
        <w:adjustRightInd w:val="0"/>
        <w:jc w:val="center"/>
        <w:outlineLvl w:val="1"/>
        <w:rPr>
          <w:rFonts w:ascii="Liberation Serif" w:hAnsi="Liberation Serif" w:cs="Liberation Serif"/>
        </w:rPr>
      </w:pPr>
      <w:r w:rsidRPr="00E3221A">
        <w:rPr>
          <w:rFonts w:ascii="Liberation Serif" w:hAnsi="Liberation Serif" w:cs="Liberation Serif"/>
        </w:rPr>
        <w:t>Глава 8. ЗАКЛЮЧИТЕЛЬНЫЕ ПОЛОЖЕНИЯ</w:t>
      </w:r>
    </w:p>
    <w:p w:rsidR="007746FB" w:rsidRPr="00E3221A" w:rsidRDefault="007746FB" w:rsidP="007746FB">
      <w:pPr>
        <w:widowControl w:val="0"/>
        <w:autoSpaceDE w:val="0"/>
        <w:autoSpaceDN w:val="0"/>
        <w:adjustRightInd w:val="0"/>
        <w:ind w:firstLine="54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72. Разъяснение положений настоящего Регламента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Разъяснение положений настоящего Регламента во время заседания Думы осуществляется председательствующим в форме устной справочной информации по тексту настоящего Регламента.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73. Внесение изменений в настоящий Регламент</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Предложение о внесении изменений в настоящий Регламент вносится депутатами Думы, комиссиями Думы в Думу и подлежит обязательной регистрации в аппарате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2. Вопрос о внесении изменений в настоящий Регламент рассматривается на заседании комиссии по вопросам законодательства и местного самоуправления.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Рассмотрение вопроса о внесении изменений в настоящий Регламент осуществляется в порядке, предусмотренном для рассмотрения решения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Решение о внесении изменений в настоящий Регламент считается принятым, если за него проголосовало большинство от установленного числа депутатов Думы.</w:t>
      </w:r>
    </w:p>
    <w:p w:rsidR="007746FB" w:rsidRPr="00E3221A" w:rsidRDefault="007746FB" w:rsidP="007746FB">
      <w:pPr>
        <w:rPr>
          <w:rFonts w:ascii="Liberation Serif" w:hAnsi="Liberation Serif"/>
        </w:rPr>
      </w:pPr>
    </w:p>
    <w:p w:rsidR="008450A6" w:rsidRPr="00E3221A" w:rsidRDefault="008450A6" w:rsidP="008450A6">
      <w:pPr>
        <w:widowControl w:val="0"/>
        <w:autoSpaceDE w:val="0"/>
        <w:autoSpaceDN w:val="0"/>
        <w:adjustRightInd w:val="0"/>
        <w:spacing w:line="276" w:lineRule="auto"/>
        <w:ind w:firstLine="709"/>
        <w:jc w:val="both"/>
        <w:rPr>
          <w:rFonts w:ascii="Liberation Serif" w:hAnsi="Liberation Serif" w:cs="Liberation Serif"/>
        </w:rPr>
      </w:pPr>
    </w:p>
    <w:p w:rsidR="008450A6" w:rsidRPr="00E3221A" w:rsidRDefault="008450A6" w:rsidP="008450A6">
      <w:pPr>
        <w:rPr>
          <w:rFonts w:ascii="Liberation Serif" w:hAnsi="Liberation Serif"/>
        </w:rPr>
      </w:pPr>
    </w:p>
    <w:sectPr w:rsidR="008450A6" w:rsidRPr="00E3221A" w:rsidSect="00F54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A18"/>
    <w:multiLevelType w:val="hybridMultilevel"/>
    <w:tmpl w:val="69D8DE56"/>
    <w:lvl w:ilvl="0" w:tplc="7920264A">
      <w:start w:val="1"/>
      <w:numFmt w:val="decimal"/>
      <w:lvlText w:val="%1."/>
      <w:lvlJc w:val="left"/>
      <w:pPr>
        <w:ind w:left="69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8B156C"/>
    <w:multiLevelType w:val="hybridMultilevel"/>
    <w:tmpl w:val="7B9CA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21127"/>
    <w:multiLevelType w:val="hybridMultilevel"/>
    <w:tmpl w:val="CD6C30A2"/>
    <w:lvl w:ilvl="0" w:tplc="34E458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0003D0B"/>
    <w:multiLevelType w:val="hybridMultilevel"/>
    <w:tmpl w:val="A8F439D4"/>
    <w:lvl w:ilvl="0" w:tplc="42342324">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E362AD"/>
    <w:multiLevelType w:val="hybridMultilevel"/>
    <w:tmpl w:val="5584448E"/>
    <w:lvl w:ilvl="0" w:tplc="2F7C24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4A504BD"/>
    <w:multiLevelType w:val="hybridMultilevel"/>
    <w:tmpl w:val="65B2B264"/>
    <w:lvl w:ilvl="0" w:tplc="40848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620065F"/>
    <w:multiLevelType w:val="hybridMultilevel"/>
    <w:tmpl w:val="92C61CF6"/>
    <w:lvl w:ilvl="0" w:tplc="9668B1FC">
      <w:start w:val="1"/>
      <w:numFmt w:val="decimal"/>
      <w:lvlText w:val="%1."/>
      <w:lvlJc w:val="left"/>
      <w:pPr>
        <w:ind w:left="960" w:hanging="360"/>
      </w:pPr>
      <w:rPr>
        <w:rFonts w:ascii="Times New Roman" w:hAnsi="Times New Roman" w:hint="default"/>
        <w:color w:val="000000"/>
        <w:w w:val="103"/>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50A6"/>
    <w:rsid w:val="00043098"/>
    <w:rsid w:val="00081DA8"/>
    <w:rsid w:val="000E5632"/>
    <w:rsid w:val="00115DB7"/>
    <w:rsid w:val="001579DD"/>
    <w:rsid w:val="001C6FF7"/>
    <w:rsid w:val="00202964"/>
    <w:rsid w:val="00211FE7"/>
    <w:rsid w:val="00222A16"/>
    <w:rsid w:val="002A60F3"/>
    <w:rsid w:val="002E49FF"/>
    <w:rsid w:val="0036306C"/>
    <w:rsid w:val="003F6C83"/>
    <w:rsid w:val="004817A2"/>
    <w:rsid w:val="004A7FF2"/>
    <w:rsid w:val="0053482A"/>
    <w:rsid w:val="005D1D6F"/>
    <w:rsid w:val="006E6DCC"/>
    <w:rsid w:val="007746FB"/>
    <w:rsid w:val="008450A6"/>
    <w:rsid w:val="009445DD"/>
    <w:rsid w:val="009B68FA"/>
    <w:rsid w:val="00AB3085"/>
    <w:rsid w:val="00B145FD"/>
    <w:rsid w:val="00B64B2E"/>
    <w:rsid w:val="00B93EB0"/>
    <w:rsid w:val="00BD0524"/>
    <w:rsid w:val="00C461C0"/>
    <w:rsid w:val="00C91C3E"/>
    <w:rsid w:val="00CD08CF"/>
    <w:rsid w:val="00D444C1"/>
    <w:rsid w:val="00D75BB1"/>
    <w:rsid w:val="00DF2689"/>
    <w:rsid w:val="00E10480"/>
    <w:rsid w:val="00E3221A"/>
    <w:rsid w:val="00F547AA"/>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50A6"/>
    <w:rPr>
      <w:rFonts w:ascii="Tahoma" w:hAnsi="Tahoma" w:cs="Tahoma"/>
      <w:sz w:val="16"/>
      <w:szCs w:val="16"/>
    </w:rPr>
  </w:style>
  <w:style w:type="character" w:customStyle="1" w:styleId="a5">
    <w:name w:val="Текст выноски Знак"/>
    <w:basedOn w:val="a0"/>
    <w:link w:val="a4"/>
    <w:uiPriority w:val="99"/>
    <w:semiHidden/>
    <w:rsid w:val="008450A6"/>
    <w:rPr>
      <w:rFonts w:ascii="Tahoma" w:eastAsia="Times New Roman" w:hAnsi="Tahoma" w:cs="Tahoma"/>
      <w:sz w:val="16"/>
      <w:szCs w:val="16"/>
      <w:lang w:eastAsia="ru-RU"/>
    </w:rPr>
  </w:style>
  <w:style w:type="character" w:styleId="a6">
    <w:name w:val="Hyperlink"/>
    <w:uiPriority w:val="99"/>
    <w:unhideWhenUsed/>
    <w:rsid w:val="00115DB7"/>
    <w:rPr>
      <w:color w:val="0000FF"/>
      <w:u w:val="single"/>
    </w:rPr>
  </w:style>
  <w:style w:type="paragraph" w:styleId="a7">
    <w:name w:val="List Paragraph"/>
    <w:basedOn w:val="a"/>
    <w:uiPriority w:val="34"/>
    <w:qFormat/>
    <w:rsid w:val="00115DB7"/>
    <w:pPr>
      <w:ind w:left="720"/>
      <w:contextualSpacing/>
    </w:pPr>
  </w:style>
  <w:style w:type="paragraph" w:styleId="a8">
    <w:name w:val="Body Text"/>
    <w:basedOn w:val="a"/>
    <w:link w:val="a9"/>
    <w:semiHidden/>
    <w:unhideWhenUsed/>
    <w:rsid w:val="009B68FA"/>
    <w:pPr>
      <w:jc w:val="both"/>
    </w:pPr>
    <w:rPr>
      <w:rFonts w:eastAsia="Calibri"/>
      <w:sz w:val="28"/>
    </w:rPr>
  </w:style>
  <w:style w:type="character" w:customStyle="1" w:styleId="a9">
    <w:name w:val="Основной текст Знак"/>
    <w:basedOn w:val="a0"/>
    <w:link w:val="a8"/>
    <w:semiHidden/>
    <w:rsid w:val="009B68FA"/>
    <w:rPr>
      <w:rFonts w:ascii="Times New Roman" w:eastAsia="Calibri" w:hAnsi="Times New Roman" w:cs="Times New Roman"/>
      <w:sz w:val="28"/>
      <w:szCs w:val="24"/>
      <w:lang w:eastAsia="ru-RU"/>
    </w:rPr>
  </w:style>
  <w:style w:type="paragraph" w:customStyle="1" w:styleId="1">
    <w:name w:val="Абзац списка1"/>
    <w:basedOn w:val="a"/>
    <w:rsid w:val="009B68FA"/>
    <w:pPr>
      <w:ind w:left="720"/>
      <w:contextualSpacing/>
    </w:pPr>
    <w:rPr>
      <w:rFonts w:eastAsia="Calibri"/>
    </w:rPr>
  </w:style>
  <w:style w:type="paragraph" w:customStyle="1" w:styleId="10">
    <w:name w:val="Без интервала1"/>
    <w:rsid w:val="007746FB"/>
    <w:pPr>
      <w:spacing w:after="0" w:line="240" w:lineRule="auto"/>
    </w:pPr>
    <w:rPr>
      <w:rFonts w:ascii="Calibri" w:eastAsia="Times New Roman" w:hAnsi="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EDA652BDC3F5DD01C501A8642159A3EBA4831E0CDC6E0ABBAEA7077B597686AD3o8H" TargetMode="External"/><Relationship Id="rId3" Type="http://schemas.microsoft.com/office/2007/relationships/stylesWithEffects" Target="stylesWithEffects.xml"/><Relationship Id="rId7" Type="http://schemas.openxmlformats.org/officeDocument/2006/relationships/hyperlink" Target="consultantplus://offline/ref=86AEDA652BDC3F5DD01C501A8642159A3EBA4831E0CDC6E0ABBAEA7077B597686AD3o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063AC39A5F6DDA944077445E5FDAB50D0C915BDD581DDF23D0E22D493F261430CFo2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AEDA652BDC3F5DD01C501A8642159A3EBA4831E0CDC6E0ABBAEA7077B597686AD3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27</Pages>
  <Words>11209</Words>
  <Characters>63896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User_PC</cp:lastModifiedBy>
  <cp:revision>14</cp:revision>
  <cp:lastPrinted>2022-10-27T06:32:00Z</cp:lastPrinted>
  <dcterms:created xsi:type="dcterms:W3CDTF">2022-10-12T04:46:00Z</dcterms:created>
  <dcterms:modified xsi:type="dcterms:W3CDTF">2022-11-18T05:48:00Z</dcterms:modified>
</cp:coreProperties>
</file>