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bookmarkStart w:id="0" w:name="_GoBack"/>
      <w:bookmarkEnd w:id="0"/>
    </w:p>
    <w:p w:rsidR="001D08DE" w:rsidRDefault="001D08DE" w:rsidP="001D08DE">
      <w:pPr>
        <w:jc w:val="center"/>
        <w:rPr>
          <w:sz w:val="28"/>
          <w:szCs w:val="28"/>
        </w:rPr>
      </w:pPr>
    </w:p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отчёту об исполнении бюджета </w:t>
      </w:r>
    </w:p>
    <w:p w:rsidR="001D08DE" w:rsidRDefault="001D08DE" w:rsidP="001D08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D08DE" w:rsidRDefault="001D08DE" w:rsidP="001D08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</w:t>
      </w:r>
      <w:r w:rsidR="002157E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D08DE" w:rsidRDefault="001D08DE" w:rsidP="001D08DE">
      <w:pPr>
        <w:jc w:val="center"/>
        <w:rPr>
          <w:sz w:val="28"/>
          <w:szCs w:val="28"/>
        </w:rPr>
      </w:pPr>
    </w:p>
    <w:p w:rsidR="002C06F3" w:rsidRPr="00E43823" w:rsidRDefault="001D08DE" w:rsidP="002C06F3">
      <w:pPr>
        <w:jc w:val="center"/>
        <w:rPr>
          <w:rFonts w:ascii="Liberation Serif" w:hAnsi="Liberation Serif"/>
        </w:rPr>
      </w:pPr>
      <w:r>
        <w:rPr>
          <w:sz w:val="28"/>
          <w:szCs w:val="28"/>
        </w:rPr>
        <w:t xml:space="preserve">   </w:t>
      </w:r>
      <w:r w:rsidR="002C06F3" w:rsidRPr="00E43823">
        <w:rPr>
          <w:rFonts w:ascii="Liberation Serif" w:hAnsi="Liberation Serif"/>
          <w:sz w:val="28"/>
          <w:szCs w:val="28"/>
        </w:rPr>
        <w:t xml:space="preserve">   </w:t>
      </w:r>
      <w:r w:rsidR="002C06F3" w:rsidRPr="00E43823">
        <w:rPr>
          <w:rFonts w:ascii="Liberation Serif" w:hAnsi="Liberation Serif"/>
          <w:sz w:val="28"/>
          <w:szCs w:val="28"/>
        </w:rPr>
        <w:tab/>
      </w:r>
      <w:r w:rsidR="002C06F3" w:rsidRPr="00E43823">
        <w:rPr>
          <w:rFonts w:ascii="Liberation Serif" w:hAnsi="Liberation Serif"/>
        </w:rPr>
        <w:t xml:space="preserve">Бюджет </w:t>
      </w:r>
      <w:proofErr w:type="spellStart"/>
      <w:r w:rsidR="002C06F3" w:rsidRPr="00E43823">
        <w:rPr>
          <w:rFonts w:ascii="Liberation Serif" w:hAnsi="Liberation Serif"/>
        </w:rPr>
        <w:t>Ницинского</w:t>
      </w:r>
      <w:proofErr w:type="spellEnd"/>
      <w:r w:rsidR="002C06F3" w:rsidRPr="00E43823">
        <w:rPr>
          <w:rFonts w:ascii="Liberation Serif" w:hAnsi="Liberation Serif"/>
        </w:rPr>
        <w:t xml:space="preserve"> сельского поселения утверждён  решением Думы </w:t>
      </w:r>
      <w:proofErr w:type="spellStart"/>
      <w:r w:rsidR="002C06F3" w:rsidRPr="00E43823">
        <w:rPr>
          <w:rFonts w:ascii="Liberation Serif" w:hAnsi="Liberation Serif"/>
        </w:rPr>
        <w:t>Ницинского</w:t>
      </w:r>
      <w:proofErr w:type="spellEnd"/>
      <w:r w:rsidR="002C06F3" w:rsidRPr="00E43823">
        <w:rPr>
          <w:rFonts w:ascii="Liberation Serif" w:hAnsi="Liberation Serif"/>
        </w:rPr>
        <w:t xml:space="preserve"> сельского поселения № 182-НПА от 27 декабря 2019 года «О бюджете </w:t>
      </w:r>
      <w:proofErr w:type="spellStart"/>
      <w:r w:rsidR="002C06F3" w:rsidRPr="00E43823">
        <w:rPr>
          <w:rFonts w:ascii="Liberation Serif" w:hAnsi="Liberation Serif"/>
        </w:rPr>
        <w:t>Ницинского</w:t>
      </w:r>
      <w:proofErr w:type="spellEnd"/>
      <w:r w:rsidR="002C06F3" w:rsidRPr="00E43823">
        <w:rPr>
          <w:rFonts w:ascii="Liberation Serif" w:hAnsi="Liberation Serif"/>
        </w:rPr>
        <w:t xml:space="preserve"> сельского поселения на 2020 год и плановый период 2021 и 2022 годов» по доходам в сумме 29624,8</w:t>
      </w:r>
      <w:r w:rsidR="002C06F3">
        <w:rPr>
          <w:rFonts w:ascii="Liberation Serif" w:hAnsi="Liberation Serif"/>
        </w:rPr>
        <w:t xml:space="preserve"> тыс. рублей, по </w:t>
      </w:r>
      <w:r w:rsidR="002C06F3" w:rsidRPr="00E43823">
        <w:rPr>
          <w:rFonts w:ascii="Liberation Serif" w:hAnsi="Liberation Serif"/>
        </w:rPr>
        <w:t>расходам – 29624,8  тыс. рублей, размер дефицита не предусмотрен.</w:t>
      </w:r>
    </w:p>
    <w:p w:rsidR="002C06F3" w:rsidRPr="00E43823" w:rsidRDefault="002C06F3" w:rsidP="002C06F3">
      <w:pPr>
        <w:ind w:firstLine="708"/>
        <w:jc w:val="both"/>
        <w:rPr>
          <w:rFonts w:ascii="Liberation Serif" w:hAnsi="Liberation Serif"/>
        </w:rPr>
      </w:pPr>
      <w:r w:rsidRPr="00E43823">
        <w:rPr>
          <w:rFonts w:ascii="Liberation Serif" w:hAnsi="Liberation Serif"/>
        </w:rPr>
        <w:t>В течение отчетного периода в бюджет вносились изменения и по состоянию на 01.07.2020 г. бюджетные назначения по доходам составили 34597,5 тыс. рублей.</w:t>
      </w:r>
    </w:p>
    <w:p w:rsidR="002C06F3" w:rsidRPr="00E43823" w:rsidRDefault="002C06F3" w:rsidP="002C06F3">
      <w:pPr>
        <w:jc w:val="both"/>
        <w:rPr>
          <w:rFonts w:ascii="Liberation Serif" w:hAnsi="Liberation Serif"/>
        </w:rPr>
      </w:pPr>
      <w:r w:rsidRPr="00E43823">
        <w:rPr>
          <w:rFonts w:ascii="Liberation Serif" w:hAnsi="Liberation Serif"/>
        </w:rPr>
        <w:t xml:space="preserve">  </w:t>
      </w:r>
      <w:r w:rsidRPr="00E43823">
        <w:rPr>
          <w:rFonts w:ascii="Liberation Serif" w:hAnsi="Liberation Serif"/>
        </w:rPr>
        <w:tab/>
        <w:t xml:space="preserve"> За 1 полугодие 2020 года  в бюджет </w:t>
      </w:r>
      <w:proofErr w:type="spellStart"/>
      <w:r w:rsidRPr="00E43823">
        <w:rPr>
          <w:rFonts w:ascii="Liberation Serif" w:hAnsi="Liberation Serif"/>
        </w:rPr>
        <w:t>Ницинского</w:t>
      </w:r>
      <w:proofErr w:type="spellEnd"/>
      <w:r w:rsidRPr="00E43823">
        <w:rPr>
          <w:rFonts w:ascii="Liberation Serif" w:hAnsi="Liberation Serif"/>
        </w:rPr>
        <w:t xml:space="preserve"> сельского поселения поступило     15466,9 тыс. руб. (план выполнен на 44,7%),  в том числе налоговых и неналоговых доходов 2087 тыс. руб. при плане 3983 тыс. руб. Выполнение по налоговым и неналоговым доходам составило  52,4 %. </w:t>
      </w:r>
    </w:p>
    <w:p w:rsidR="002C06F3" w:rsidRPr="00E43823" w:rsidRDefault="002C06F3" w:rsidP="002C06F3">
      <w:pPr>
        <w:ind w:firstLine="708"/>
        <w:jc w:val="both"/>
        <w:rPr>
          <w:rFonts w:ascii="Liberation Serif" w:hAnsi="Liberation Serif"/>
        </w:rPr>
      </w:pPr>
      <w:r w:rsidRPr="00E43823">
        <w:rPr>
          <w:rFonts w:ascii="Liberation Serif" w:hAnsi="Liberation Serif"/>
        </w:rPr>
        <w:t>Налог на доходы физических лиц</w:t>
      </w:r>
      <w:r w:rsidRPr="00E43823">
        <w:rPr>
          <w:rFonts w:ascii="Liberation Serif" w:hAnsi="Liberation Serif"/>
          <w:i/>
        </w:rPr>
        <w:t xml:space="preserve">  </w:t>
      </w:r>
      <w:r w:rsidRPr="00E43823">
        <w:rPr>
          <w:rFonts w:ascii="Liberation Serif" w:hAnsi="Liberation Serif"/>
        </w:rPr>
        <w:t>в отчетном периоде в бюджет поселения поступил в сумме 121,4 тыс. руб., что составляет  43,2 % годового назначения. Некоторые предприятия налог за июнь перечислили в начале июля. Также задолженность имеет МУП «</w:t>
      </w:r>
      <w:proofErr w:type="spellStart"/>
      <w:r w:rsidRPr="00E43823">
        <w:rPr>
          <w:rFonts w:ascii="Liberation Serif" w:hAnsi="Liberation Serif"/>
        </w:rPr>
        <w:t>Ницинское</w:t>
      </w:r>
      <w:proofErr w:type="spellEnd"/>
      <w:r w:rsidRPr="00E43823">
        <w:rPr>
          <w:rFonts w:ascii="Liberation Serif" w:hAnsi="Liberation Serif"/>
        </w:rPr>
        <w:t xml:space="preserve"> ЖКХ» в сумме </w:t>
      </w:r>
      <w:r>
        <w:rPr>
          <w:rFonts w:ascii="Liberation Serif" w:hAnsi="Liberation Serif"/>
        </w:rPr>
        <w:t>1496,0</w:t>
      </w:r>
      <w:r w:rsidRPr="00E43823">
        <w:rPr>
          <w:rFonts w:ascii="Liberation Serif" w:hAnsi="Liberation Serif"/>
        </w:rPr>
        <w:t xml:space="preserve">  тыс. руб., в т.ч. в части бюджета поселения </w:t>
      </w:r>
      <w:r>
        <w:rPr>
          <w:rFonts w:ascii="Liberation Serif" w:hAnsi="Liberation Serif"/>
        </w:rPr>
        <w:t>55,4</w:t>
      </w:r>
      <w:r w:rsidRPr="00E43823">
        <w:rPr>
          <w:rFonts w:ascii="Liberation Serif" w:hAnsi="Liberation Serif"/>
        </w:rPr>
        <w:t xml:space="preserve"> тыс. руб., которое является убыточным.</w:t>
      </w:r>
    </w:p>
    <w:p w:rsidR="002C06F3" w:rsidRPr="00E43823" w:rsidRDefault="002C06F3" w:rsidP="002C06F3">
      <w:pPr>
        <w:ind w:firstLine="708"/>
        <w:jc w:val="both"/>
        <w:rPr>
          <w:rFonts w:ascii="Liberation Serif" w:hAnsi="Liberation Serif"/>
        </w:rPr>
      </w:pPr>
      <w:r w:rsidRPr="00E43823">
        <w:rPr>
          <w:rFonts w:ascii="Liberation Serif" w:hAnsi="Liberation Serif"/>
        </w:rPr>
        <w:t>Акцизы на нефтепродукты поступили в сумме 1104,5 тыс. руб., что составило 42,4% годового назначения в связи с изменением налогового законодательства с 1  апреля 2020 года.</w:t>
      </w:r>
    </w:p>
    <w:p w:rsidR="002C06F3" w:rsidRPr="00E43823" w:rsidRDefault="002C06F3" w:rsidP="002C06F3">
      <w:pPr>
        <w:ind w:firstLine="708"/>
        <w:jc w:val="both"/>
        <w:rPr>
          <w:rFonts w:ascii="Liberation Serif" w:hAnsi="Liberation Serif"/>
        </w:rPr>
      </w:pPr>
      <w:r w:rsidRPr="00E43823">
        <w:rPr>
          <w:rFonts w:ascii="Liberation Serif" w:hAnsi="Liberation Serif"/>
        </w:rPr>
        <w:t>Налог, взимаемый с налогоплательщиков, применяющих упрощенную систему налогообложения, поступил в сумме 67,5 тыс. руб., по итогам работы организаций поселения в 2019 году и авансовые платежи за 1 квартал 2020 года. Выполнение  составило 375,1% годового назначени</w:t>
      </w:r>
      <w:r w:rsidRPr="00E43823">
        <w:rPr>
          <w:rFonts w:ascii="Liberation Serif" w:hAnsi="Liberation Serif"/>
          <w:color w:val="000000"/>
        </w:rPr>
        <w:t>я.</w:t>
      </w:r>
    </w:p>
    <w:p w:rsidR="002C06F3" w:rsidRPr="00E43823" w:rsidRDefault="002C06F3" w:rsidP="002C06F3">
      <w:pPr>
        <w:ind w:firstLine="708"/>
        <w:jc w:val="both"/>
        <w:rPr>
          <w:rFonts w:ascii="Liberation Serif" w:hAnsi="Liberation Serif"/>
        </w:rPr>
      </w:pPr>
      <w:r w:rsidRPr="00E43823">
        <w:rPr>
          <w:rFonts w:ascii="Liberation Serif" w:hAnsi="Liberation Serif"/>
        </w:rPr>
        <w:t>Единый сельскохозяйственный налог поступил в бюджет поселения в сумме 42,9 тыс. руб., что составило 1429,7% годового назначения. Налог поступил по результатам работы в 2019 году от Агрофирмы «</w:t>
      </w:r>
      <w:proofErr w:type="spellStart"/>
      <w:r w:rsidRPr="00E43823">
        <w:rPr>
          <w:rFonts w:ascii="Liberation Serif" w:hAnsi="Liberation Serif"/>
        </w:rPr>
        <w:t>Ницинская</w:t>
      </w:r>
      <w:proofErr w:type="spellEnd"/>
      <w:r w:rsidRPr="00E43823">
        <w:rPr>
          <w:rFonts w:ascii="Liberation Serif" w:hAnsi="Liberation Serif"/>
        </w:rPr>
        <w:t xml:space="preserve">». </w:t>
      </w:r>
    </w:p>
    <w:p w:rsidR="002C06F3" w:rsidRPr="00E43823" w:rsidRDefault="002C06F3" w:rsidP="002C06F3">
      <w:pPr>
        <w:ind w:firstLine="708"/>
        <w:jc w:val="both"/>
        <w:rPr>
          <w:rFonts w:ascii="Liberation Serif" w:hAnsi="Liberation Serif"/>
        </w:rPr>
      </w:pPr>
      <w:r w:rsidRPr="00E43823">
        <w:rPr>
          <w:rFonts w:ascii="Liberation Serif" w:hAnsi="Liberation Serif"/>
        </w:rPr>
        <w:t xml:space="preserve">Налог на имущество физических лиц в отчетном периоде поступил в сумме </w:t>
      </w:r>
    </w:p>
    <w:p w:rsidR="002C06F3" w:rsidRPr="00E43823" w:rsidRDefault="002C06F3" w:rsidP="002C06F3">
      <w:pPr>
        <w:jc w:val="both"/>
        <w:rPr>
          <w:rFonts w:ascii="Liberation Serif" w:hAnsi="Liberation Serif"/>
          <w:color w:val="000000"/>
        </w:rPr>
      </w:pPr>
      <w:r w:rsidRPr="00E43823">
        <w:rPr>
          <w:rFonts w:ascii="Liberation Serif" w:hAnsi="Liberation Serif"/>
        </w:rPr>
        <w:t>48,8 тыс. руб., что составило 16,2% годового назначения.</w:t>
      </w:r>
      <w:r w:rsidRPr="00E43823">
        <w:rPr>
          <w:rFonts w:ascii="Liberation Serif" w:hAnsi="Liberation Serif"/>
          <w:color w:val="000000"/>
        </w:rPr>
        <w:t xml:space="preserve"> Срок уплаты налога до 1 декабря.</w:t>
      </w:r>
    </w:p>
    <w:p w:rsidR="002C06F3" w:rsidRPr="00E43823" w:rsidRDefault="002C06F3" w:rsidP="002C06F3">
      <w:pPr>
        <w:jc w:val="both"/>
        <w:rPr>
          <w:rFonts w:ascii="Liberation Serif" w:hAnsi="Liberation Serif"/>
        </w:rPr>
      </w:pPr>
      <w:r w:rsidRPr="00E43823">
        <w:rPr>
          <w:rFonts w:ascii="Liberation Serif" w:hAnsi="Liberation Serif"/>
          <w:color w:val="000000"/>
        </w:rPr>
        <w:tab/>
      </w:r>
      <w:r w:rsidRPr="00E43823">
        <w:rPr>
          <w:rFonts w:ascii="Liberation Serif" w:hAnsi="Liberation Serif"/>
        </w:rPr>
        <w:t>Земельный налог в бюджет поселения поступил в сумме 694,4 тыс. руб., что составляет 98,9%. Земельный налог поступил от Агрофирмы «</w:t>
      </w:r>
      <w:proofErr w:type="spellStart"/>
      <w:r w:rsidRPr="00E43823">
        <w:rPr>
          <w:rFonts w:ascii="Liberation Serif" w:hAnsi="Liberation Serif"/>
        </w:rPr>
        <w:t>Ницинская</w:t>
      </w:r>
      <w:proofErr w:type="spellEnd"/>
      <w:r w:rsidRPr="00E43823">
        <w:rPr>
          <w:rFonts w:ascii="Liberation Serif" w:hAnsi="Liberation Serif"/>
        </w:rPr>
        <w:t xml:space="preserve">» за  2019 год в сумме </w:t>
      </w:r>
      <w:r w:rsidRPr="00F052C2">
        <w:rPr>
          <w:rFonts w:ascii="Liberation Serif" w:hAnsi="Liberation Serif"/>
        </w:rPr>
        <w:t>375,5 тыс. руб. и от ООО «Охотхозяйство «</w:t>
      </w:r>
      <w:proofErr w:type="spellStart"/>
      <w:r w:rsidRPr="00F052C2">
        <w:rPr>
          <w:rFonts w:ascii="Liberation Serif" w:hAnsi="Liberation Serif"/>
        </w:rPr>
        <w:t>Ница</w:t>
      </w:r>
      <w:proofErr w:type="spellEnd"/>
      <w:r w:rsidRPr="00F052C2">
        <w:rPr>
          <w:rFonts w:ascii="Liberation Serif" w:hAnsi="Liberation Serif"/>
        </w:rPr>
        <w:t>» - 172 тыс. руб</w:t>
      </w:r>
      <w:r w:rsidRPr="00E43823">
        <w:rPr>
          <w:rFonts w:ascii="Liberation Serif" w:hAnsi="Liberation Serif"/>
        </w:rPr>
        <w:t>.</w:t>
      </w:r>
    </w:p>
    <w:p w:rsidR="002C06F3" w:rsidRPr="00E43823" w:rsidRDefault="002C06F3" w:rsidP="002C06F3">
      <w:pPr>
        <w:ind w:firstLine="708"/>
        <w:jc w:val="both"/>
        <w:rPr>
          <w:rFonts w:ascii="Liberation Serif" w:hAnsi="Liberation Serif"/>
          <w:color w:val="000000"/>
        </w:rPr>
      </w:pPr>
      <w:r w:rsidRPr="00E43823">
        <w:rPr>
          <w:rFonts w:ascii="Liberation Serif" w:hAnsi="Liberation Serif"/>
          <w:color w:val="000000"/>
        </w:rPr>
        <w:t>Доходы от сдачи в аренду имущества, находящегося в казне поселения в отчетном периоде  поступили в сумме 2,5 тыс. руб., что составило 41,3% годового назначения</w:t>
      </w:r>
      <w:r>
        <w:rPr>
          <w:rFonts w:ascii="Liberation Serif" w:hAnsi="Liberation Serif"/>
          <w:color w:val="000000"/>
        </w:rPr>
        <w:t xml:space="preserve"> в связи с несвоевременной уплатой арендного платежа.</w:t>
      </w:r>
    </w:p>
    <w:p w:rsidR="002C06F3" w:rsidRPr="00E43823" w:rsidRDefault="002C06F3" w:rsidP="002C06F3">
      <w:pPr>
        <w:ind w:firstLine="708"/>
        <w:rPr>
          <w:rFonts w:ascii="Liberation Serif" w:hAnsi="Liberation Serif"/>
          <w:color w:val="000000"/>
        </w:rPr>
      </w:pPr>
      <w:r w:rsidRPr="00E43823">
        <w:rPr>
          <w:rFonts w:ascii="Liberation Serif" w:hAnsi="Liberation Serif"/>
          <w:color w:val="000000"/>
        </w:rPr>
        <w:t xml:space="preserve">Прочие поступления от использования имущества, находящегося в собственности сельского поселения поступили в сумме 5 тыс. руб., что составило 7,5% годового назначения. </w:t>
      </w:r>
      <w:r w:rsidRPr="00E43823">
        <w:rPr>
          <w:rFonts w:ascii="Liberation Serif" w:hAnsi="Liberation Serif"/>
        </w:rPr>
        <w:t>Несвоевременная уплата платы за наем МЖФ.</w:t>
      </w:r>
    </w:p>
    <w:p w:rsidR="00D217C9" w:rsidRDefault="002C06F3" w:rsidP="002C06F3">
      <w:pPr>
        <w:ind w:firstLine="708"/>
        <w:jc w:val="both"/>
        <w:rPr>
          <w:sz w:val="28"/>
          <w:szCs w:val="28"/>
        </w:rPr>
      </w:pPr>
      <w:r w:rsidRPr="00E43823">
        <w:rPr>
          <w:rFonts w:ascii="Liberation Serif" w:hAnsi="Liberation Serif"/>
          <w:color w:val="000000"/>
        </w:rPr>
        <w:t xml:space="preserve">Безвозмездных поступлений за 1 </w:t>
      </w:r>
      <w:r>
        <w:rPr>
          <w:rFonts w:ascii="Liberation Serif" w:hAnsi="Liberation Serif"/>
          <w:color w:val="000000"/>
        </w:rPr>
        <w:t>полугодие</w:t>
      </w:r>
      <w:r w:rsidRPr="00E43823">
        <w:rPr>
          <w:rFonts w:ascii="Liberation Serif" w:hAnsi="Liberation Serif"/>
          <w:color w:val="000000"/>
        </w:rPr>
        <w:t xml:space="preserve"> 2020 года в бюджет  </w:t>
      </w:r>
      <w:proofErr w:type="spellStart"/>
      <w:r w:rsidRPr="00E43823">
        <w:rPr>
          <w:rFonts w:ascii="Liberation Serif" w:hAnsi="Liberation Serif"/>
          <w:color w:val="000000"/>
        </w:rPr>
        <w:t>Ницинского</w:t>
      </w:r>
      <w:proofErr w:type="spellEnd"/>
      <w:r w:rsidRPr="00E43823">
        <w:rPr>
          <w:rFonts w:ascii="Liberation Serif" w:hAnsi="Liberation Serif"/>
          <w:color w:val="000000"/>
        </w:rPr>
        <w:t xml:space="preserve"> сельского поселения  было предоставлено </w:t>
      </w:r>
      <w:r>
        <w:rPr>
          <w:rFonts w:ascii="Liberation Serif" w:hAnsi="Liberation Serif"/>
          <w:color w:val="000000"/>
        </w:rPr>
        <w:t>13379,9</w:t>
      </w:r>
      <w:r w:rsidRPr="00E43823">
        <w:rPr>
          <w:rFonts w:ascii="Liberation Serif" w:hAnsi="Liberation Serif"/>
          <w:color w:val="000000"/>
        </w:rPr>
        <w:t xml:space="preserve"> тыс. руб. при плане 3</w:t>
      </w:r>
      <w:r>
        <w:rPr>
          <w:rFonts w:ascii="Liberation Serif" w:hAnsi="Liberation Serif"/>
          <w:color w:val="000000"/>
        </w:rPr>
        <w:t>0614,5</w:t>
      </w:r>
      <w:r w:rsidRPr="00E43823">
        <w:rPr>
          <w:rFonts w:ascii="Liberation Serif" w:hAnsi="Liberation Serif"/>
          <w:color w:val="000000"/>
        </w:rPr>
        <w:t xml:space="preserve"> тыс. руб., в том числе дотаций на выравнивание уровня бюджетной обеспеченности – </w:t>
      </w:r>
      <w:r>
        <w:rPr>
          <w:rFonts w:ascii="Liberation Serif" w:hAnsi="Liberation Serif"/>
          <w:color w:val="000000"/>
        </w:rPr>
        <w:t>6018</w:t>
      </w:r>
      <w:r w:rsidRPr="00E43823">
        <w:rPr>
          <w:rFonts w:ascii="Liberation Serif" w:hAnsi="Liberation Serif"/>
          <w:color w:val="000000"/>
        </w:rPr>
        <w:t xml:space="preserve"> тыс. руб., субвенций – </w:t>
      </w:r>
      <w:r>
        <w:rPr>
          <w:rFonts w:ascii="Liberation Serif" w:hAnsi="Liberation Serif"/>
          <w:color w:val="000000"/>
        </w:rPr>
        <w:t>6</w:t>
      </w:r>
      <w:r w:rsidRPr="00E43823">
        <w:rPr>
          <w:rFonts w:ascii="Liberation Serif" w:hAnsi="Liberation Serif"/>
          <w:color w:val="000000"/>
        </w:rPr>
        <w:t xml:space="preserve">0,2 тыс. руб., прочих межбюджетных трансфертов </w:t>
      </w:r>
      <w:r>
        <w:rPr>
          <w:rFonts w:ascii="Liberation Serif" w:hAnsi="Liberation Serif"/>
          <w:color w:val="000000"/>
        </w:rPr>
        <w:t>7301,7</w:t>
      </w:r>
      <w:r w:rsidRPr="00E43823">
        <w:rPr>
          <w:rFonts w:ascii="Liberation Serif" w:hAnsi="Liberation Serif"/>
          <w:color w:val="000000"/>
        </w:rPr>
        <w:t xml:space="preserve"> тыс. руб.</w:t>
      </w:r>
    </w:p>
    <w:p w:rsidR="00D217C9" w:rsidRDefault="00D217C9" w:rsidP="00D217C9">
      <w:pPr>
        <w:ind w:firstLine="708"/>
        <w:jc w:val="both"/>
        <w:rPr>
          <w:color w:val="000000"/>
        </w:rPr>
      </w:pPr>
      <w:r>
        <w:t>Бюджетные назначения по расходам на 20</w:t>
      </w:r>
      <w:r w:rsidR="002157EF">
        <w:t>20</w:t>
      </w:r>
      <w:r>
        <w:t xml:space="preserve"> год утверждены в сумме  </w:t>
      </w:r>
      <w:r w:rsidR="00EE3604">
        <w:t>29 624,8</w:t>
      </w:r>
      <w:r>
        <w:t xml:space="preserve"> тыс. рублей.  За 1 полугодие 20</w:t>
      </w:r>
      <w:r w:rsidR="00EE3604">
        <w:t>20</w:t>
      </w:r>
      <w:r>
        <w:t xml:space="preserve"> года были внесены изменения, в результате уточненные бюджетные назначения по расходам составили </w:t>
      </w:r>
      <w:r w:rsidR="008A5A90">
        <w:t>3</w:t>
      </w:r>
      <w:r w:rsidR="00EE3604">
        <w:t>4 597,5</w:t>
      </w:r>
      <w:r w:rsidR="008A5A90">
        <w:t xml:space="preserve"> </w:t>
      </w:r>
      <w:r>
        <w:t xml:space="preserve">тыс. рублей. </w:t>
      </w:r>
    </w:p>
    <w:p w:rsidR="00D217C9" w:rsidRDefault="00D217C9" w:rsidP="00D217C9">
      <w:pPr>
        <w:ind w:firstLine="708"/>
        <w:jc w:val="both"/>
      </w:pPr>
      <w:r>
        <w:t>Расходная часть бюджета за 1 полугодие 20</w:t>
      </w:r>
      <w:r w:rsidR="00EE3604">
        <w:t>20</w:t>
      </w:r>
      <w:r>
        <w:t xml:space="preserve"> года  исполнена на 3</w:t>
      </w:r>
      <w:r w:rsidR="00EE3604">
        <w:t>5</w:t>
      </w:r>
      <w:r>
        <w:t>,</w:t>
      </w:r>
      <w:r w:rsidR="008A5A90">
        <w:t>6</w:t>
      </w:r>
      <w:r w:rsidR="00EE3604">
        <w:t>2</w:t>
      </w:r>
      <w:r>
        <w:t xml:space="preserve"> % или в сумме                    </w:t>
      </w:r>
      <w:r w:rsidR="008A5A90">
        <w:t>12</w:t>
      </w:r>
      <w:r w:rsidR="00EE3604">
        <w:t> 324,2</w:t>
      </w:r>
      <w:r>
        <w:t xml:space="preserve"> тыс. рублей. По сравнению с аналогичным периодом 201</w:t>
      </w:r>
      <w:r w:rsidR="00EE3604">
        <w:t>9</w:t>
      </w:r>
      <w:r>
        <w:t xml:space="preserve"> года расходная часть бюджета увеличилась на </w:t>
      </w:r>
      <w:r w:rsidR="00EE3604">
        <w:t>1,96</w:t>
      </w:r>
      <w:r>
        <w:t xml:space="preserve"> % или на </w:t>
      </w:r>
      <w:r w:rsidR="008A5A90">
        <w:t>23</w:t>
      </w:r>
      <w:r w:rsidR="00EE3604">
        <w:t>7,2</w:t>
      </w:r>
      <w:r>
        <w:t xml:space="preserve"> тыс. рублей.</w:t>
      </w:r>
    </w:p>
    <w:p w:rsidR="00F0680E" w:rsidRDefault="00F0680E" w:rsidP="00D217C9">
      <w:pPr>
        <w:ind w:firstLine="708"/>
        <w:jc w:val="both"/>
      </w:pPr>
    </w:p>
    <w:p w:rsidR="00F0680E" w:rsidRDefault="00F0680E" w:rsidP="00D217C9">
      <w:pPr>
        <w:ind w:firstLine="708"/>
        <w:jc w:val="both"/>
      </w:pPr>
    </w:p>
    <w:p w:rsidR="00EE3604" w:rsidRDefault="00EE3604" w:rsidP="00D217C9">
      <w:pPr>
        <w:ind w:firstLine="708"/>
        <w:jc w:val="both"/>
      </w:pPr>
    </w:p>
    <w:tbl>
      <w:tblPr>
        <w:tblW w:w="10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71"/>
        <w:gridCol w:w="1539"/>
        <w:gridCol w:w="1417"/>
        <w:gridCol w:w="1560"/>
        <w:gridCol w:w="1457"/>
      </w:tblGrid>
      <w:tr w:rsidR="002157EF" w:rsidRPr="002157EF" w:rsidTr="002157EF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Единица измерения: руб.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7EF" w:rsidRPr="002157EF" w:rsidTr="002157EF">
        <w:trPr>
          <w:trHeight w:val="50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Уточненная роспись/план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Касс</w:t>
            </w:r>
            <w:proofErr w:type="gramStart"/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асход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Остаток росписи/плана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Исполнение росписи/плана</w:t>
            </w:r>
          </w:p>
        </w:tc>
      </w:tr>
      <w:tr w:rsidR="002157EF" w:rsidRPr="002157EF" w:rsidTr="002157EF">
        <w:trPr>
          <w:trHeight w:val="290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7EF" w:rsidRPr="002157EF" w:rsidTr="002157EF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8 041 200,00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3 659 233,07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4 381 966,93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45,51%</w:t>
            </w:r>
          </w:p>
        </w:tc>
      </w:tr>
      <w:tr w:rsidR="002157EF" w:rsidRPr="002157EF" w:rsidTr="002157EF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НАЦИОНАЛЬНАЯ ОБОРОНА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118 600,00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54 543,32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64 056,68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45,99%</w:t>
            </w:r>
          </w:p>
        </w:tc>
      </w:tr>
      <w:tr w:rsidR="002157EF" w:rsidRPr="002157EF" w:rsidTr="002157EF">
        <w:trPr>
          <w:trHeight w:val="73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973 000,00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480 655,34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492 344,66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49,40%</w:t>
            </w:r>
          </w:p>
        </w:tc>
      </w:tr>
      <w:tr w:rsidR="002157EF" w:rsidRPr="002157EF" w:rsidTr="002157EF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6 813 400,00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685 777,12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6 127 622,88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10,07%</w:t>
            </w:r>
          </w:p>
        </w:tc>
      </w:tr>
      <w:tr w:rsidR="002157EF" w:rsidRPr="002157EF" w:rsidTr="002157EF">
        <w:trPr>
          <w:trHeight w:val="49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7 906 276,00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1 970 892,19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5 935 383,81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24,93%</w:t>
            </w:r>
          </w:p>
        </w:tc>
      </w:tr>
      <w:tr w:rsidR="002157EF" w:rsidRPr="002157EF" w:rsidTr="002157EF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ОБРАЗОВАНИЕ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2157EF" w:rsidRPr="002157EF" w:rsidTr="002157EF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10 578 000,00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5 423 000,00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5 155 000,00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51,27%</w:t>
            </w:r>
          </w:p>
        </w:tc>
      </w:tr>
      <w:tr w:rsidR="002157EF" w:rsidRPr="002157EF" w:rsidTr="002157EF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СОЦИАЛЬНАЯ ПОЛИТИКА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74,57%</w:t>
            </w:r>
          </w:p>
        </w:tc>
      </w:tr>
      <w:tr w:rsidR="002157EF" w:rsidRPr="002157EF" w:rsidTr="002157EF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30,00%</w:t>
            </w:r>
          </w:p>
        </w:tc>
      </w:tr>
      <w:tr w:rsidR="002157EF" w:rsidRPr="002157EF" w:rsidTr="002157EF">
        <w:trPr>
          <w:trHeight w:val="49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СРЕДСТВА МАССОВОЙ ИНФОРМАЦИИ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27 000,00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27 000,00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2157EF" w:rsidRPr="002157EF" w:rsidTr="002157EF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34 597 476,00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12 324 201,04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22 273 274,96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2157EF" w:rsidRPr="002157EF" w:rsidRDefault="002157EF" w:rsidP="002157EF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57EF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35,62%</w:t>
            </w:r>
          </w:p>
        </w:tc>
      </w:tr>
    </w:tbl>
    <w:p w:rsidR="00D217C9" w:rsidRDefault="00D217C9" w:rsidP="00D217C9">
      <w:pPr>
        <w:ind w:firstLine="708"/>
        <w:jc w:val="both"/>
      </w:pPr>
    </w:p>
    <w:p w:rsidR="00EE3604" w:rsidRDefault="00EE3604" w:rsidP="00EE3604">
      <w:pPr>
        <w:ind w:firstLine="708"/>
        <w:jc w:val="both"/>
      </w:pPr>
      <w:r>
        <w:t>Планирование и исполнение бюджета осуществлялось в программном формате. В бюджете поселения были утверждены бюджетные ассигнования по муниципальной программе в сумме 31 832,8 тыс. рублей, исполнение составило 10 961,2 тыс. рублей или 34,43 %.</w:t>
      </w:r>
    </w:p>
    <w:p w:rsidR="00EE3604" w:rsidRDefault="00EE3604" w:rsidP="00EE3604">
      <w:pPr>
        <w:ind w:firstLine="708"/>
        <w:jc w:val="both"/>
      </w:pPr>
      <w:r>
        <w:t xml:space="preserve">Расходы на непрограммные мероприятия составили </w:t>
      </w:r>
      <w:r w:rsidR="00335725">
        <w:t>2 764,7</w:t>
      </w:r>
      <w:r>
        <w:t xml:space="preserve"> тыс. рублей или </w:t>
      </w:r>
      <w:r w:rsidR="00335725">
        <w:t>7,99</w:t>
      </w:r>
      <w:r>
        <w:t xml:space="preserve"> % от общей суммы расходов бюджета (непрограммные направления: представительный орган муниципального образования, глава</w:t>
      </w:r>
      <w:r w:rsidR="00335725">
        <w:t xml:space="preserve"> сельского поселения</w:t>
      </w:r>
      <w:r>
        <w:t xml:space="preserve">). </w:t>
      </w:r>
    </w:p>
    <w:p w:rsidR="00EE3604" w:rsidRDefault="00EE3604" w:rsidP="00EE3604">
      <w:pPr>
        <w:ind w:firstLine="708"/>
        <w:jc w:val="both"/>
      </w:pPr>
      <w:r>
        <w:t>Наиболее значимые подпрограммы муниципальной программы:</w:t>
      </w:r>
    </w:p>
    <w:p w:rsidR="00EE3604" w:rsidRDefault="00EE3604" w:rsidP="00EE3604">
      <w:pPr>
        <w:ind w:firstLine="708"/>
        <w:jc w:val="both"/>
      </w:pPr>
      <w:r>
        <w:t xml:space="preserve">- подпрограмма «Развитие культуры </w:t>
      </w:r>
      <w:r w:rsidR="00335725">
        <w:t xml:space="preserve">в </w:t>
      </w:r>
      <w:proofErr w:type="spellStart"/>
      <w:r w:rsidR="00335725">
        <w:t>Ницинском</w:t>
      </w:r>
      <w:proofErr w:type="spellEnd"/>
      <w:r>
        <w:t xml:space="preserve"> сельско</w:t>
      </w:r>
      <w:r w:rsidR="00335725">
        <w:t>м</w:t>
      </w:r>
      <w:r>
        <w:t xml:space="preserve"> поселени</w:t>
      </w:r>
      <w:r w:rsidR="00335725">
        <w:t>и</w:t>
      </w:r>
      <w:r>
        <w:t xml:space="preserve">» - исполнено </w:t>
      </w:r>
      <w:r w:rsidR="00335725">
        <w:t>5 423</w:t>
      </w:r>
      <w:r>
        <w:t>,0 тыс. рублей при плане 10</w:t>
      </w:r>
      <w:r w:rsidR="00335725">
        <w:t> 578,0</w:t>
      </w:r>
      <w:r>
        <w:t xml:space="preserve"> тыс. рублей. Удельный вес составляет  3</w:t>
      </w:r>
      <w:r w:rsidR="00335725">
        <w:t>0,57</w:t>
      </w:r>
      <w:r>
        <w:t xml:space="preserve"> % от годовых назначений.</w:t>
      </w:r>
    </w:p>
    <w:p w:rsidR="00EE3604" w:rsidRDefault="00EE3604" w:rsidP="00EE3604">
      <w:pPr>
        <w:ind w:firstLine="708"/>
        <w:jc w:val="both"/>
      </w:pPr>
      <w:r>
        <w:t xml:space="preserve">Расходы поселения направлены на предоставление </w:t>
      </w:r>
      <w:proofErr w:type="gramStart"/>
      <w:r>
        <w:t>субсидий</w:t>
      </w:r>
      <w:proofErr w:type="gramEnd"/>
      <w:r>
        <w:t xml:space="preserve"> на выполнение муниципального задания БУК «</w:t>
      </w:r>
      <w:proofErr w:type="spellStart"/>
      <w:r>
        <w:t>Ницинский</w:t>
      </w:r>
      <w:proofErr w:type="spellEnd"/>
      <w:r>
        <w:t xml:space="preserve"> КДЦ».</w:t>
      </w:r>
    </w:p>
    <w:p w:rsidR="00335725" w:rsidRDefault="00335725" w:rsidP="00335725">
      <w:pPr>
        <w:ind w:firstLine="708"/>
        <w:jc w:val="both"/>
      </w:pPr>
      <w:r>
        <w:t xml:space="preserve">- подпрограмма «Обеспечение условий реализации мероприятий по программе «Социально-экономическое развитие на 2014-2020 годы»» - исполнено </w:t>
      </w:r>
      <w:r w:rsidR="006147F5">
        <w:t>1 300,0</w:t>
      </w:r>
      <w:r>
        <w:t xml:space="preserve"> тыс. рублей при плане </w:t>
      </w:r>
      <w:r w:rsidR="006147F5">
        <w:t>3 000,0</w:t>
      </w:r>
      <w:r>
        <w:t xml:space="preserve"> тыс. рублей. Удельный вес составляет  </w:t>
      </w:r>
      <w:r w:rsidR="006147F5">
        <w:t>8,67</w:t>
      </w:r>
      <w:r>
        <w:t xml:space="preserve"> % от годовых назначений.</w:t>
      </w:r>
    </w:p>
    <w:p w:rsidR="00335725" w:rsidRDefault="00335725" w:rsidP="00335725">
      <w:pPr>
        <w:ind w:firstLine="708"/>
        <w:jc w:val="both"/>
      </w:pPr>
      <w:r>
        <w:t>Расходы направлены на содержание органов местного самоуправления, на обеспечение деятельности архивного фонда, на общегосударственные расходы.</w:t>
      </w:r>
    </w:p>
    <w:p w:rsidR="006147F5" w:rsidRDefault="006147F5" w:rsidP="006147F5">
      <w:pPr>
        <w:ind w:firstLine="708"/>
        <w:jc w:val="both"/>
      </w:pPr>
      <w:r>
        <w:t>- подпрограмма «Государственная поддержка» - исполнено 542,5 тыс. рублей при плане 3 729,5 тыс. рублей. Удельный вес составляет  10,78 % от годовых назначений.</w:t>
      </w:r>
    </w:p>
    <w:p w:rsidR="00335725" w:rsidRDefault="003B33FC" w:rsidP="003B33FC">
      <w:pPr>
        <w:ind w:firstLine="708"/>
        <w:jc w:val="both"/>
      </w:pPr>
      <w:r>
        <w:t>Мероприятия направлены на благоустройство населенных пунктов сельского поселения, сбор, транспортировка, обработка, утилизация твердых коммунальных отходов.</w:t>
      </w:r>
    </w:p>
    <w:p w:rsidR="00EE3604" w:rsidRDefault="00EE3604" w:rsidP="00EE3604">
      <w:pPr>
        <w:ind w:firstLine="708"/>
        <w:jc w:val="both"/>
      </w:pPr>
      <w:r>
        <w:t xml:space="preserve">- подпрограммы «Развитие </w:t>
      </w:r>
      <w:r w:rsidR="003B33FC">
        <w:t xml:space="preserve">имущественного комплекса </w:t>
      </w:r>
      <w:proofErr w:type="spellStart"/>
      <w:r w:rsidR="003B33FC">
        <w:t>Ницинского</w:t>
      </w:r>
      <w:proofErr w:type="spellEnd"/>
      <w:r w:rsidR="003B33FC">
        <w:t xml:space="preserve"> сельского поселения, в том числе обеспечение государственной регистрации права собственности на 2019-2024 годы</w:t>
      </w:r>
      <w:r>
        <w:t xml:space="preserve">» - исполнено </w:t>
      </w:r>
      <w:r w:rsidR="003B33FC">
        <w:t>15,3</w:t>
      </w:r>
      <w:r>
        <w:t xml:space="preserve"> тыс. рублей при плане </w:t>
      </w:r>
      <w:r w:rsidR="003B33FC">
        <w:t>4 172,4</w:t>
      </w:r>
      <w:r>
        <w:t xml:space="preserve"> тыс. рублей. Удельный вес составляет 1</w:t>
      </w:r>
      <w:r w:rsidR="003B33FC">
        <w:t>2,06</w:t>
      </w:r>
      <w:r>
        <w:t xml:space="preserve"> % от годовых назначений.</w:t>
      </w:r>
    </w:p>
    <w:p w:rsidR="003B33FC" w:rsidRDefault="003B33FC" w:rsidP="003B33FC">
      <w:pPr>
        <w:ind w:firstLine="708"/>
        <w:jc w:val="both"/>
      </w:pPr>
      <w:r>
        <w:t>Мероприятия направлены на проведение комплексных кадастровых работ.</w:t>
      </w:r>
    </w:p>
    <w:p w:rsidR="00EE3604" w:rsidRDefault="00EE3604" w:rsidP="00EE3604">
      <w:pPr>
        <w:ind w:firstLine="708"/>
        <w:jc w:val="both"/>
      </w:pPr>
      <w:r w:rsidRPr="00231663">
        <w:t xml:space="preserve">По итогам исполнения местного бюджета </w:t>
      </w:r>
      <w:r>
        <w:t xml:space="preserve">за 1 полугодие  </w:t>
      </w:r>
      <w:r w:rsidRPr="00231663">
        <w:t>20</w:t>
      </w:r>
      <w:r>
        <w:t>20</w:t>
      </w:r>
      <w:r w:rsidRPr="00231663">
        <w:t xml:space="preserve"> год</w:t>
      </w:r>
      <w:r>
        <w:t>а</w:t>
      </w:r>
      <w:r w:rsidRPr="00231663">
        <w:t xml:space="preserve"> сложился </w:t>
      </w:r>
      <w:r w:rsidRPr="003B33FC">
        <w:t>профицит в сумме 3</w:t>
      </w:r>
      <w:r w:rsidR="003B33FC" w:rsidRPr="003B33FC">
        <w:t> 142,7</w:t>
      </w:r>
      <w:r w:rsidRPr="003B33FC">
        <w:t xml:space="preserve"> тыс. рублей.</w:t>
      </w:r>
    </w:p>
    <w:p w:rsidR="006428E3" w:rsidRDefault="006428E3" w:rsidP="006428E3">
      <w:pPr>
        <w:ind w:firstLine="708"/>
        <w:jc w:val="both"/>
      </w:pPr>
      <w:r>
        <w:t xml:space="preserve">Обязательства по муниципальным гарантиям приняты в размере 1 991,0 тыс. рублей, в т.ч. по источникам финансирования дефицита местного бюджета 1 276,9 тыс. рублей, по расходам местного бюджета 714,1 тыс. рублей – исполнено 714,1 тыс. рублей. </w:t>
      </w:r>
    </w:p>
    <w:p w:rsidR="006428E3" w:rsidRDefault="006428E3" w:rsidP="006428E3">
      <w:pPr>
        <w:ind w:firstLine="708"/>
        <w:jc w:val="both"/>
      </w:pPr>
      <w:r>
        <w:lastRenderedPageBreak/>
        <w:t>Кредиторская задолженность по расходам по состоянию на 01.07.2020 г. составила            237,7 тыс. рублей, по сравнению с предыдущим отчетным периодом (на 01.04.2020) сумма кредиторской задолженности уменьшилась на 143,9 тыс. рублей.</w:t>
      </w:r>
    </w:p>
    <w:p w:rsidR="006428E3" w:rsidRDefault="006428E3" w:rsidP="006428E3">
      <w:pPr>
        <w:ind w:firstLine="708"/>
        <w:jc w:val="both"/>
      </w:pPr>
      <w:r>
        <w:t xml:space="preserve">Кредиторская задолженность по </w:t>
      </w:r>
      <w:proofErr w:type="spellStart"/>
      <w:r>
        <w:t>Ницинскому</w:t>
      </w:r>
      <w:proofErr w:type="spellEnd"/>
      <w:r>
        <w:t xml:space="preserve"> сельскому поселению состоит из задолженности перед МУП «</w:t>
      </w:r>
      <w:proofErr w:type="spellStart"/>
      <w:r>
        <w:t>Ницинское</w:t>
      </w:r>
      <w:proofErr w:type="spellEnd"/>
      <w:r>
        <w:t xml:space="preserve"> ЖКХ» за предоставленные услуги.</w:t>
      </w:r>
    </w:p>
    <w:p w:rsidR="00EE3604" w:rsidRDefault="006428E3" w:rsidP="006428E3">
      <w:pPr>
        <w:ind w:firstLine="708"/>
        <w:jc w:val="both"/>
      </w:pPr>
      <w:r>
        <w:t>Дебиторская задолженность по состоянию на 01.07.2020 г. составляет 36,0 тыс. рублей, плата за пользования жилых помещений (плата за наем) муниципального жилищного фонда сельского поселения.</w:t>
      </w:r>
    </w:p>
    <w:p w:rsidR="00EE3604" w:rsidRDefault="00EE3604" w:rsidP="00EE3604">
      <w:pPr>
        <w:ind w:firstLine="708"/>
        <w:jc w:val="both"/>
      </w:pPr>
      <w:r>
        <w:t>Принятые обязательства сельского поселения исполняются стабильно, просроченная кредиторская задолженность на 01.07.2020 г. отсутствует.</w:t>
      </w:r>
    </w:p>
    <w:p w:rsidR="00EE3604" w:rsidRPr="000913C7" w:rsidRDefault="00EE3604" w:rsidP="00EE3604">
      <w:pPr>
        <w:ind w:firstLine="708"/>
        <w:jc w:val="both"/>
      </w:pPr>
      <w:r>
        <w:t>Исполнение бюджета продолжается, разработаны и принимаются меры по оптимизации негативных процессов, влияющих на показатели бюджета.</w:t>
      </w:r>
    </w:p>
    <w:p w:rsidR="00EE3604" w:rsidRPr="00441E2A" w:rsidRDefault="00EE3604" w:rsidP="00EE3604">
      <w:pPr>
        <w:ind w:firstLine="708"/>
        <w:rPr>
          <w:rFonts w:ascii="Liberation Serif" w:hAnsi="Liberation Serif"/>
        </w:rPr>
      </w:pP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rPr>
          <w:sz w:val="28"/>
          <w:szCs w:val="28"/>
        </w:rPr>
        <w:t xml:space="preserve">           </w:t>
      </w:r>
      <w:r>
        <w:t xml:space="preserve">Глава </w:t>
      </w:r>
      <w:proofErr w:type="spellStart"/>
      <w:r>
        <w:t>Ницинского</w:t>
      </w:r>
      <w:proofErr w:type="spellEnd"/>
    </w:p>
    <w:p w:rsidR="00D217C9" w:rsidRDefault="00D217C9" w:rsidP="00D217C9">
      <w:pPr>
        <w:jc w:val="both"/>
      </w:pPr>
      <w:r>
        <w:t xml:space="preserve">             сельского поселения:                                                                        </w:t>
      </w:r>
      <w:proofErr w:type="spellStart"/>
      <w:r>
        <w:t>Т.А.Кузеванова</w:t>
      </w:r>
      <w:proofErr w:type="spellEnd"/>
    </w:p>
    <w:p w:rsidR="00D217C9" w:rsidRDefault="00D217C9" w:rsidP="00D217C9">
      <w:pPr>
        <w:jc w:val="both"/>
      </w:pPr>
    </w:p>
    <w:p w:rsidR="00D217C9" w:rsidRDefault="00D217C9" w:rsidP="00D217C9">
      <w:pPr>
        <w:jc w:val="both"/>
      </w:pPr>
      <w:r>
        <w:t xml:space="preserve">             Специалист по </w:t>
      </w:r>
      <w:proofErr w:type="spellStart"/>
      <w:r>
        <w:t>бух</w:t>
      </w:r>
      <w:proofErr w:type="gramStart"/>
      <w:r>
        <w:t>.у</w:t>
      </w:r>
      <w:proofErr w:type="gramEnd"/>
      <w:r>
        <w:t>чету</w:t>
      </w:r>
      <w:proofErr w:type="spellEnd"/>
    </w:p>
    <w:p w:rsidR="00D217C9" w:rsidRDefault="00D217C9" w:rsidP="00D217C9">
      <w:pPr>
        <w:jc w:val="both"/>
      </w:pPr>
      <w:r>
        <w:t xml:space="preserve">             и отчетности:                                                                                    </w:t>
      </w:r>
      <w:r w:rsidR="000902D2">
        <w:t xml:space="preserve"> </w:t>
      </w:r>
      <w:r w:rsidR="004A5D4D">
        <w:t>К.А.Миронова</w:t>
      </w:r>
    </w:p>
    <w:p w:rsidR="00F655BD" w:rsidRPr="008238AA" w:rsidRDefault="00F655BD" w:rsidP="008238AA"/>
    <w:sectPr w:rsidR="00F655BD" w:rsidRPr="008238AA" w:rsidSect="00F0680E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B03"/>
    <w:rsid w:val="000902D2"/>
    <w:rsid w:val="00106843"/>
    <w:rsid w:val="00123888"/>
    <w:rsid w:val="001D08DE"/>
    <w:rsid w:val="002157EF"/>
    <w:rsid w:val="00216B03"/>
    <w:rsid w:val="0023116A"/>
    <w:rsid w:val="002835A3"/>
    <w:rsid w:val="002C06F3"/>
    <w:rsid w:val="0032384B"/>
    <w:rsid w:val="00335725"/>
    <w:rsid w:val="00353550"/>
    <w:rsid w:val="003B33FC"/>
    <w:rsid w:val="00476FEC"/>
    <w:rsid w:val="004A5D4D"/>
    <w:rsid w:val="0057705B"/>
    <w:rsid w:val="005F7C50"/>
    <w:rsid w:val="006147F5"/>
    <w:rsid w:val="006428E3"/>
    <w:rsid w:val="006B4301"/>
    <w:rsid w:val="007D5983"/>
    <w:rsid w:val="008238AA"/>
    <w:rsid w:val="0086096D"/>
    <w:rsid w:val="008A5A90"/>
    <w:rsid w:val="00A029C7"/>
    <w:rsid w:val="00B73EAF"/>
    <w:rsid w:val="00B87EA2"/>
    <w:rsid w:val="00CC2D3E"/>
    <w:rsid w:val="00CE4131"/>
    <w:rsid w:val="00D217C9"/>
    <w:rsid w:val="00E145B8"/>
    <w:rsid w:val="00EC1A93"/>
    <w:rsid w:val="00EE3604"/>
    <w:rsid w:val="00F0680E"/>
    <w:rsid w:val="00F655BD"/>
    <w:rsid w:val="00FC0B0B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2018-07-11T05:27:00Z</dcterms:created>
  <dcterms:modified xsi:type="dcterms:W3CDTF">2020-08-12T06:10:00Z</dcterms:modified>
</cp:coreProperties>
</file>