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noProof/>
        </w:rPr>
      </w:pPr>
      <w:r w:rsidRPr="00E84185">
        <w:rPr>
          <w:rFonts w:ascii="Liberation Serif" w:hAnsi="Liberation Serif"/>
          <w:noProof/>
        </w:rPr>
        <w:drawing>
          <wp:inline distT="0" distB="0" distL="0" distR="0" wp14:anchorId="51140FB8" wp14:editId="09ABD3FF">
            <wp:extent cx="504825" cy="838200"/>
            <wp:effectExtent l="19050" t="0" r="9525" b="0"/>
            <wp:docPr id="2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454C02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 xml:space="preserve">СЛОБОДО-ТУРИНСКОГО МУНИЦИПАЛЬНОГО РАЙОНА 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sz w:val="28"/>
          <w:szCs w:val="28"/>
        </w:rPr>
      </w:pPr>
      <w:r w:rsidRPr="00E84185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E84185" w:rsidRPr="00E84185" w:rsidRDefault="00E84185" w:rsidP="00E84185">
      <w:pPr>
        <w:suppressAutoHyphens w:val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E84185"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D786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/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RPGCnS&#10;gUVroTga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l1Xi/x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От </w:t>
      </w:r>
      <w:r w:rsidR="00B7311E">
        <w:rPr>
          <w:rFonts w:ascii="Liberation Serif" w:hAnsi="Liberation Serif"/>
          <w:i/>
          <w:sz w:val="28"/>
          <w:szCs w:val="28"/>
        </w:rPr>
        <w:t>11</w:t>
      </w:r>
      <w:r>
        <w:rPr>
          <w:rFonts w:ascii="Liberation Serif" w:hAnsi="Liberation Serif"/>
          <w:i/>
          <w:sz w:val="28"/>
          <w:szCs w:val="28"/>
        </w:rPr>
        <w:t xml:space="preserve"> марта  2022</w:t>
      </w:r>
      <w:r w:rsidRPr="00E84185">
        <w:rPr>
          <w:rFonts w:ascii="Liberation Serif" w:hAnsi="Liberation Serif"/>
          <w:i/>
          <w:sz w:val="28"/>
          <w:szCs w:val="28"/>
        </w:rPr>
        <w:t xml:space="preserve"> года        </w:t>
      </w:r>
      <w:bookmarkStart w:id="0" w:name="_GoBack"/>
      <w:bookmarkEnd w:id="0"/>
      <w:r w:rsidRPr="00E84185">
        <w:rPr>
          <w:rFonts w:ascii="Liberation Serif" w:hAnsi="Liberation Serif"/>
          <w:i/>
          <w:sz w:val="28"/>
          <w:szCs w:val="28"/>
        </w:rPr>
        <w:t xml:space="preserve">                                                                                       </w:t>
      </w:r>
    </w:p>
    <w:p w:rsidR="00E84185" w:rsidRPr="00E84185" w:rsidRDefault="00E84185" w:rsidP="00E84185">
      <w:pPr>
        <w:suppressAutoHyphens w:val="0"/>
        <w:rPr>
          <w:rFonts w:ascii="Liberation Serif" w:hAnsi="Liberation Serif"/>
          <w:i/>
          <w:sz w:val="28"/>
          <w:szCs w:val="28"/>
        </w:rPr>
      </w:pPr>
      <w:r w:rsidRPr="00E84185">
        <w:rPr>
          <w:rFonts w:ascii="Liberation Serif" w:hAnsi="Liberation Serif"/>
          <w:i/>
          <w:sz w:val="28"/>
          <w:szCs w:val="28"/>
        </w:rPr>
        <w:t xml:space="preserve">с.Ницинское                                               № </w:t>
      </w:r>
      <w:r w:rsidR="00B7311E">
        <w:rPr>
          <w:rFonts w:ascii="Liberation Serif" w:hAnsi="Liberation Serif"/>
          <w:i/>
          <w:sz w:val="28"/>
          <w:szCs w:val="28"/>
        </w:rPr>
        <w:t>30</w:t>
      </w:r>
    </w:p>
    <w:p w:rsidR="0025763E" w:rsidRDefault="0025763E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25763E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25763E" w:rsidRDefault="00615C46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</w:t>
      </w:r>
      <w:r w:rsidR="00E84185">
        <w:rPr>
          <w:rFonts w:ascii="Liberation Serif" w:hAnsi="Liberation Serif"/>
          <w:b/>
          <w:sz w:val="28"/>
          <w:szCs w:val="28"/>
        </w:rPr>
        <w:t>Ницинского</w:t>
      </w:r>
      <w:r>
        <w:rPr>
          <w:rFonts w:ascii="Liberation Serif" w:hAnsi="Liberation Serif"/>
          <w:b/>
          <w:sz w:val="28"/>
          <w:szCs w:val="28"/>
        </w:rPr>
        <w:t xml:space="preserve"> сельского поселения, 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8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                          от  08 декабря 2021 года </w:t>
      </w:r>
      <w:hyperlink r:id="rId9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2022 год и плановый период 2023 и 2024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763E" w:rsidRDefault="00615C46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25763E" w:rsidRDefault="00615C46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E84185" w:rsidRPr="00E84185" w:rsidRDefault="00114C6D" w:rsidP="00E84185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15C46"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Администрации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в</w:t>
      </w:r>
      <w:r w:rsidR="00615C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</w:t>
      </w:r>
      <w:r w:rsidR="00615C46" w:rsidRPr="00E84185">
        <w:rPr>
          <w:rFonts w:ascii="Liberation Serif" w:eastAsia="Calibri" w:hAnsi="Liberation Serif" w:cs="Liberation Serif"/>
          <w:sz w:val="28"/>
          <w:szCs w:val="28"/>
          <w:lang w:eastAsia="en-US"/>
        </w:rPr>
        <w:t>«Интернет»</w:t>
      </w:r>
      <w:r w:rsidR="00615C46">
        <w:rPr>
          <w:rFonts w:ascii="Liberation Serif" w:eastAsia="Calibri" w:hAnsi="Liberation Serif" w:cs="Liberation Serif"/>
          <w:color w:val="C9211E"/>
          <w:sz w:val="28"/>
          <w:szCs w:val="28"/>
          <w:lang w:eastAsia="en-US"/>
        </w:rPr>
        <w:t xml:space="preserve"> </w:t>
      </w:r>
      <w:hyperlink r:id="rId10" w:history="1"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http://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www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val="en-US" w:eastAsia="en-US"/>
          </w:rPr>
          <w:t>nicinskoe</w:t>
        </w:r>
        <w:r w:rsidR="00E84185" w:rsidRPr="00E84185">
          <w:rPr>
            <w:rFonts w:ascii="Liberation Serif" w:eastAsia="Calibri" w:hAnsi="Liberation Serif" w:cs="Liberation Serif"/>
            <w:b/>
            <w:sz w:val="28"/>
            <w:szCs w:val="28"/>
            <w:u w:val="single"/>
            <w:lang w:eastAsia="en-US"/>
          </w:rPr>
          <w:t>.ru/</w:t>
        </w:r>
      </w:hyperlink>
      <w:r w:rsidR="00E84185" w:rsidRPr="00E84185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.</w:t>
      </w:r>
    </w:p>
    <w:p w:rsidR="0025763E" w:rsidRDefault="002576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114C6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15C46"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25763E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5763E" w:rsidRDefault="00E84185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>Т.А. Кузеванова</w:t>
      </w:r>
      <w:r w:rsidR="00615C46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25763E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25763E" w:rsidRDefault="00615C46" w:rsidP="00114C6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</w:t>
      </w:r>
      <w:r w:rsidR="00114C6D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25763E" w:rsidRDefault="00E84185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Ницинского</w:t>
      </w:r>
      <w:r w:rsidR="00615C46">
        <w:rPr>
          <w:rFonts w:ascii="Liberation Serif" w:hAnsi="Liberation Serif" w:cs="Liberation Serif"/>
          <w:sz w:val="28"/>
          <w:szCs w:val="22"/>
        </w:rPr>
        <w:t xml:space="preserve"> сельского поселения</w:t>
      </w:r>
    </w:p>
    <w:p w:rsidR="0025763E" w:rsidRDefault="00615C46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114C6D">
        <w:rPr>
          <w:rFonts w:ascii="Liberation Serif" w:hAnsi="Liberation Serif" w:cs="Liberation Serif"/>
          <w:sz w:val="28"/>
          <w:szCs w:val="22"/>
        </w:rPr>
        <w:t>11</w:t>
      </w:r>
      <w:r>
        <w:rPr>
          <w:rFonts w:ascii="Liberation Serif" w:hAnsi="Liberation Serif" w:cs="Liberation Serif"/>
          <w:sz w:val="28"/>
          <w:szCs w:val="22"/>
        </w:rPr>
        <w:t>.</w:t>
      </w:r>
      <w:r w:rsidR="00E84185">
        <w:rPr>
          <w:rFonts w:ascii="Liberation Serif" w:hAnsi="Liberation Serif" w:cs="Liberation Serif"/>
          <w:sz w:val="28"/>
          <w:szCs w:val="22"/>
        </w:rPr>
        <w:t>03</w:t>
      </w:r>
      <w:r w:rsidR="00114C6D">
        <w:rPr>
          <w:rFonts w:ascii="Liberation Serif" w:hAnsi="Liberation Serif" w:cs="Liberation Serif"/>
          <w:sz w:val="28"/>
          <w:szCs w:val="22"/>
        </w:rPr>
        <w:t>.2022 № 30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25763E">
      <w:pPr>
        <w:ind w:firstLine="540"/>
        <w:jc w:val="center"/>
        <w:rPr>
          <w:color w:val="000000" w:themeColor="text1"/>
        </w:rPr>
      </w:pPr>
    </w:p>
    <w:p w:rsidR="0025763E" w:rsidRDefault="00615C46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25763E" w:rsidRDefault="00615C46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</w:t>
      </w:r>
      <w:r w:rsidR="00E84185">
        <w:rPr>
          <w:rFonts w:ascii="Liberation Serif" w:hAnsi="Liberation Serif" w:cs="Liberation Serif"/>
          <w:b/>
          <w:bCs/>
          <w:sz w:val="28"/>
          <w:szCs w:val="28"/>
        </w:rPr>
        <w:t>Ницинского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сельского поселения,  </w:t>
      </w:r>
      <w:r>
        <w:rPr>
          <w:rFonts w:ascii="Liberation Serif" w:hAnsi="Liberation Serif"/>
          <w:b/>
          <w:bCs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</w:p>
    <w:p w:rsidR="0025763E" w:rsidRDefault="0025763E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25763E" w:rsidRDefault="00615C46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сельского поселения, </w:t>
      </w:r>
      <w:r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615C46">
        <w:rPr>
          <w:rFonts w:ascii="Liberation Serif" w:hAnsi="Liberation Serif" w:cs="Liberation Serif"/>
          <w:sz w:val="28"/>
          <w:szCs w:val="32"/>
        </w:rPr>
        <w:t xml:space="preserve">. Главным распорядителем средств бюджета является Администрация </w:t>
      </w:r>
      <w:r w:rsidR="00E84185">
        <w:rPr>
          <w:rFonts w:ascii="Liberation Serif" w:hAnsi="Liberation Serif" w:cs="Liberation Serif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сельского поселения, по расходованию субсидии </w:t>
      </w:r>
      <w:r w:rsidR="00615C46">
        <w:rPr>
          <w:rFonts w:ascii="Liberation Serif" w:hAnsi="Liberation Serif" w:cs="Liberation Serif"/>
          <w:sz w:val="28"/>
          <w:szCs w:val="28"/>
        </w:rPr>
        <w:t xml:space="preserve">из областного бюджета бюджету </w:t>
      </w:r>
      <w:r w:rsidR="00E84185">
        <w:rPr>
          <w:rFonts w:ascii="Liberation Serif" w:hAnsi="Liberation Serif" w:cs="Liberation Serif"/>
          <w:sz w:val="28"/>
          <w:szCs w:val="28"/>
        </w:rPr>
        <w:t>Ницинского</w:t>
      </w:r>
      <w:r w:rsidR="00615C46">
        <w:rPr>
          <w:rFonts w:ascii="Liberation Serif" w:hAnsi="Liberation Serif" w:cs="Liberation Serif"/>
          <w:sz w:val="28"/>
          <w:szCs w:val="28"/>
        </w:rPr>
        <w:t xml:space="preserve"> сельского поселения,</w:t>
      </w:r>
      <w:r w:rsidR="00615C4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15C46">
        <w:rPr>
          <w:rFonts w:ascii="Liberation Serif" w:hAnsi="Liberation Serif"/>
          <w:sz w:val="28"/>
          <w:szCs w:val="28"/>
        </w:rPr>
        <w:t>на модернизацию государственных и муниципальных общедоступных библиотек Свердловской области в части комплектования книжных фондов, в 2022 году</w:t>
      </w:r>
      <w:r w:rsidR="00615C46">
        <w:rPr>
          <w:rFonts w:ascii="Liberation Serif" w:hAnsi="Liberation Serif" w:cs="Liberation Serif"/>
          <w:sz w:val="28"/>
          <w:szCs w:val="28"/>
        </w:rPr>
        <w:t xml:space="preserve"> </w:t>
      </w:r>
      <w:r w:rsidR="00615C46">
        <w:rPr>
          <w:rFonts w:ascii="Liberation Serif" w:hAnsi="Liberation Serif" w:cs="Liberation Serif"/>
          <w:sz w:val="28"/>
          <w:szCs w:val="32"/>
        </w:rPr>
        <w:t xml:space="preserve"> (далее — Администрация).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615C46">
        <w:rPr>
          <w:rFonts w:ascii="Liberation Serif" w:hAnsi="Liberation Serif" w:cs="Liberation Serif"/>
          <w:sz w:val="28"/>
          <w:szCs w:val="32"/>
        </w:rPr>
        <w:t>.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  сельского поселения (</w:t>
      </w:r>
      <w:r w:rsidR="00615C46">
        <w:rPr>
          <w:rFonts w:ascii="Liberation Serif" w:hAnsi="Liberation Serif" w:cs="Liberation Serif"/>
          <w:sz w:val="28"/>
          <w:szCs w:val="32"/>
        </w:rPr>
        <w:t>далее -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сельское поселение) по коду </w:t>
      </w:r>
      <w:r w:rsidR="00615C46"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 w:rsidR="00615C46">
        <w:rPr>
          <w:rFonts w:ascii="Liberation Serif" w:hAnsi="Liberation Serif" w:cs="Liberation Serif"/>
          <w:bCs/>
          <w:color w:val="000000"/>
        </w:rPr>
        <w:t>»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направлению расходов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615C46">
        <w:rPr>
          <w:rFonts w:ascii="Liberation Serif" w:hAnsi="Liberation Serif" w:cs="Liberation Serif"/>
          <w:color w:val="000000"/>
          <w:sz w:val="28"/>
          <w:szCs w:val="32"/>
          <w:lang w:val="en-US"/>
        </w:rPr>
        <w:t>L</w:t>
      </w:r>
      <w:r w:rsidR="00615C46" w:rsidRPr="00E84185">
        <w:rPr>
          <w:rFonts w:ascii="Liberation Serif" w:hAnsi="Liberation Serif" w:cs="Liberation Serif"/>
          <w:color w:val="000000"/>
          <w:sz w:val="28"/>
          <w:szCs w:val="32"/>
        </w:rPr>
        <w:t xml:space="preserve">5190 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«Модернизация государственных и муниципальных общедоступных библиотек Свердловской области в части комплектования книжных фондов» виду расходов 612 «Субсидии бюджетным учреждениям на иные цели». 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4.  Администрация Ницинского</w:t>
      </w:r>
      <w:r w:rsidR="00615C46">
        <w:rPr>
          <w:rFonts w:ascii="Liberation Serif" w:hAnsi="Liberation Serif" w:cs="Liberation Serif"/>
          <w:sz w:val="28"/>
          <w:szCs w:val="32"/>
        </w:rPr>
        <w:t xml:space="preserve"> с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615C46">
        <w:rPr>
          <w:rFonts w:ascii="Liberation Serif" w:hAnsi="Liberation Serif" w:cs="Liberation Serif"/>
          <w:sz w:val="28"/>
          <w:szCs w:val="32"/>
        </w:rPr>
        <w:t xml:space="preserve">отчеты и документацию согласно заключенного соглашения. </w:t>
      </w:r>
    </w:p>
    <w:p w:rsidR="0025763E" w:rsidRDefault="00114C6D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25763E" w:rsidRDefault="00114C6D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25763E" w:rsidRDefault="00114C6D">
      <w:pPr>
        <w:pStyle w:val="af3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средств осуществляется Администрацией </w:t>
      </w:r>
      <w:r w:rsidR="00E84185">
        <w:rPr>
          <w:rFonts w:ascii="Liberation Serif" w:hAnsi="Liberation Serif" w:cs="Liberation Serif"/>
          <w:color w:val="000000"/>
          <w:sz w:val="28"/>
          <w:szCs w:val="32"/>
        </w:rPr>
        <w:t>Ницинского</w:t>
      </w:r>
      <w:r w:rsidR="00615C46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25763E" w:rsidRDefault="0025763E">
      <w:pPr>
        <w:pStyle w:val="33"/>
        <w:shd w:val="clear" w:color="auto" w:fill="auto"/>
        <w:jc w:val="left"/>
      </w:pPr>
    </w:p>
    <w:sectPr w:rsidR="0025763E">
      <w:headerReference w:type="default" r:id="rId11"/>
      <w:headerReference w:type="first" r:id="rId12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6B" w:rsidRDefault="00866E6B">
      <w:r>
        <w:separator/>
      </w:r>
    </w:p>
  </w:endnote>
  <w:endnote w:type="continuationSeparator" w:id="0">
    <w:p w:rsidR="00866E6B" w:rsidRDefault="0086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6B" w:rsidRDefault="00866E6B">
      <w:r>
        <w:separator/>
      </w:r>
    </w:p>
  </w:footnote>
  <w:footnote w:type="continuationSeparator" w:id="0">
    <w:p w:rsidR="00866E6B" w:rsidRDefault="0086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615C46">
    <w:pPr>
      <w:pStyle w:val="af2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454C02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3E" w:rsidRDefault="0025763E">
    <w:pPr>
      <w:pStyle w:val="af2"/>
      <w:jc w:val="center"/>
    </w:pPr>
  </w:p>
  <w:p w:rsidR="0025763E" w:rsidRDefault="0025763E">
    <w:pPr>
      <w:pStyle w:val="af2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E"/>
    <w:rsid w:val="00114C6D"/>
    <w:rsid w:val="0025763E"/>
    <w:rsid w:val="00454C02"/>
    <w:rsid w:val="00615C46"/>
    <w:rsid w:val="00866E6B"/>
    <w:rsid w:val="00B7311E"/>
    <w:rsid w:val="00D73D75"/>
    <w:rsid w:val="00E33F28"/>
    <w:rsid w:val="00E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2F9F"/>
  <w15:docId w15:val="{38192FFB-3FEF-4434-889A-7B791D6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1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4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5">
    <w:name w:val="Строка Внимание"/>
    <w:basedOn w:val="ad"/>
    <w:next w:val="af6"/>
    <w:qFormat/>
    <w:rsid w:val="006217C5"/>
    <w:pPr>
      <w:spacing w:before="240" w:after="0"/>
      <w:ind w:firstLine="0"/>
      <w:jc w:val="center"/>
    </w:pPr>
  </w:style>
  <w:style w:type="paragraph" w:styleId="af6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7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8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2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2"/>
    <w:qFormat/>
  </w:style>
  <w:style w:type="table" w:styleId="afa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cin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62203-A4B4-4880-A3A2-9C3B6C0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Ираида Александровна</cp:lastModifiedBy>
  <cp:revision>8</cp:revision>
  <cp:lastPrinted>2022-03-14T11:30:00Z</cp:lastPrinted>
  <dcterms:created xsi:type="dcterms:W3CDTF">2022-03-14T08:28:00Z</dcterms:created>
  <dcterms:modified xsi:type="dcterms:W3CDTF">2022-03-14T11:30:00Z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