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7D" w:rsidRPr="00A42A7D" w:rsidRDefault="00A42A7D" w:rsidP="00A42A7D">
      <w:pPr>
        <w:tabs>
          <w:tab w:val="center" w:pos="4960"/>
          <w:tab w:val="left" w:pos="92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42A7D">
        <w:rPr>
          <w:rFonts w:ascii="Liberation Serif" w:eastAsia="Times New Roman" w:hAnsi="Liberation Serif" w:cs="Times New Roman"/>
          <w:b/>
          <w:sz w:val="28"/>
          <w:szCs w:val="28"/>
        </w:rPr>
        <w:t>Информация об исполнении депутатами обязанности</w:t>
      </w:r>
    </w:p>
    <w:p w:rsidR="00000000" w:rsidRPr="00A42A7D" w:rsidRDefault="00A42A7D" w:rsidP="00A42A7D">
      <w:pPr>
        <w:tabs>
          <w:tab w:val="center" w:pos="4960"/>
          <w:tab w:val="left" w:pos="92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42A7D">
        <w:rPr>
          <w:rFonts w:ascii="Liberation Serif" w:eastAsia="Times New Roman" w:hAnsi="Liberation Serif" w:cs="Times New Roman"/>
          <w:b/>
          <w:sz w:val="28"/>
          <w:szCs w:val="28"/>
        </w:rPr>
        <w:t>представить сведения о своих доходах, расходах, об имуществе и обязательствах имущественного характера за 2022 г.</w:t>
      </w:r>
    </w:p>
    <w:p w:rsidR="00A42A7D" w:rsidRDefault="00A42A7D" w:rsidP="00A42A7D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tbl>
      <w:tblPr>
        <w:tblStyle w:val="a3"/>
        <w:tblW w:w="4601" w:type="pct"/>
        <w:tblLook w:val="04A0"/>
      </w:tblPr>
      <w:tblGrid>
        <w:gridCol w:w="3174"/>
        <w:gridCol w:w="2303"/>
        <w:gridCol w:w="2068"/>
        <w:gridCol w:w="2278"/>
        <w:gridCol w:w="2265"/>
        <w:gridCol w:w="1518"/>
      </w:tblGrid>
      <w:tr w:rsidR="00A42A7D" w:rsidRPr="00A42A7D" w:rsidTr="0013168A">
        <w:trPr>
          <w:trHeight w:val="1380"/>
        </w:trPr>
        <w:tc>
          <w:tcPr>
            <w:tcW w:w="1166" w:type="pct"/>
            <w:noWrap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846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Количество Депутатов                                                                                                                                                                                                         (в соответствии с Уставом)</w:t>
            </w:r>
          </w:p>
        </w:tc>
        <w:tc>
          <w:tcPr>
            <w:tcW w:w="760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Количество свободных мандатов</w:t>
            </w:r>
          </w:p>
        </w:tc>
        <w:tc>
          <w:tcPr>
            <w:tcW w:w="837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Фактическое количество Депутатов </w:t>
            </w:r>
          </w:p>
        </w:tc>
        <w:tc>
          <w:tcPr>
            <w:tcW w:w="832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Сдано сообщений                        за 2022 год</w:t>
            </w:r>
          </w:p>
        </w:tc>
        <w:tc>
          <w:tcPr>
            <w:tcW w:w="558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Сдано справок                          за 2022 год</w:t>
            </w:r>
          </w:p>
        </w:tc>
      </w:tr>
      <w:tr w:rsidR="00A42A7D" w:rsidRPr="00A42A7D" w:rsidTr="0013168A">
        <w:trPr>
          <w:trHeight w:val="1380"/>
        </w:trPr>
        <w:tc>
          <w:tcPr>
            <w:tcW w:w="1166" w:type="pct"/>
            <w:noWrap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>Ницинское</w:t>
            </w:r>
            <w:proofErr w:type="spellEnd"/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846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760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837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832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Информация в Департаменте противодействия коррупции</w:t>
            </w:r>
          </w:p>
        </w:tc>
        <w:tc>
          <w:tcPr>
            <w:tcW w:w="558" w:type="pct"/>
            <w:hideMark/>
          </w:tcPr>
          <w:p w:rsidR="00A42A7D" w:rsidRPr="00A42A7D" w:rsidRDefault="00A42A7D" w:rsidP="00A42A7D">
            <w:pPr>
              <w:tabs>
                <w:tab w:val="center" w:pos="4960"/>
                <w:tab w:val="left" w:pos="9240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42A7D">
              <w:rPr>
                <w:rFonts w:ascii="Liberation Serif" w:eastAsia="Times New Roman" w:hAnsi="Liberation Serif" w:cs="Times New Roman"/>
                <w:sz w:val="28"/>
                <w:szCs w:val="28"/>
              </w:rPr>
              <w:t>0</w:t>
            </w:r>
          </w:p>
        </w:tc>
      </w:tr>
    </w:tbl>
    <w:p w:rsidR="00A42A7D" w:rsidRPr="00A42A7D" w:rsidRDefault="00A42A7D" w:rsidP="00A42A7D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42A7D" w:rsidRPr="00A42A7D" w:rsidSect="00A42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A7D"/>
    <w:rsid w:val="0013168A"/>
    <w:rsid w:val="00A4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2023-07-28T02:58:00Z</dcterms:created>
  <dcterms:modified xsi:type="dcterms:W3CDTF">2023-07-28T03:09:00Z</dcterms:modified>
</cp:coreProperties>
</file>